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52FC" w:rsidRPr="00DF79B6" w:rsidRDefault="00E352FC" w:rsidP="00E85B68">
      <w:pPr>
        <w:pStyle w:val="NormalWeb"/>
        <w:jc w:val="both"/>
        <w:rPr>
          <w:rFonts w:asciiTheme="minorHAnsi" w:eastAsiaTheme="minorHAnsi" w:hAnsiTheme="minorHAnsi" w:cstheme="minorHAnsi"/>
          <w:color w:val="000000"/>
          <w:szCs w:val="22"/>
        </w:rPr>
      </w:pPr>
      <w:r w:rsidRPr="0004136B">
        <w:rPr>
          <w:rFonts w:asciiTheme="minorHAnsi" w:eastAsiaTheme="minorHAnsi" w:hAnsiTheme="minorHAnsi" w:cstheme="minorHAnsi"/>
          <w:b/>
          <w:bCs/>
          <w:color w:val="000000"/>
          <w:szCs w:val="22"/>
        </w:rPr>
        <w:t>Introduction</w:t>
      </w:r>
      <w:r w:rsidR="00DD32BA" w:rsidRPr="0004136B">
        <w:rPr>
          <w:rFonts w:asciiTheme="minorHAnsi" w:eastAsiaTheme="minorHAnsi" w:hAnsiTheme="minorHAnsi" w:cstheme="minorHAnsi"/>
          <w:b/>
          <w:bCs/>
          <w:color w:val="000000"/>
          <w:szCs w:val="22"/>
        </w:rPr>
        <w:t xml:space="preserve"> to data</w:t>
      </w:r>
      <w:r w:rsidRPr="0004136B">
        <w:rPr>
          <w:rFonts w:asciiTheme="minorHAnsi" w:eastAsiaTheme="minorHAnsi" w:hAnsiTheme="minorHAnsi" w:cstheme="minorHAnsi"/>
          <w:b/>
          <w:bCs/>
          <w:color w:val="000000"/>
          <w:szCs w:val="22"/>
        </w:rPr>
        <w:t>:</w:t>
      </w:r>
      <w:r w:rsidRPr="00DF79B6">
        <w:rPr>
          <w:rFonts w:asciiTheme="minorHAnsi" w:eastAsiaTheme="minorHAnsi" w:hAnsiTheme="minorHAnsi" w:cstheme="minorHAnsi"/>
          <w:color w:val="000000"/>
          <w:szCs w:val="22"/>
        </w:rPr>
        <w:t xml:space="preserve"> The Taylor Manifest Anxiety Scale was first developed in 1953 to identify individuals who would be good subjects for studies of stress and other related psychological phenomenon. Since then it has been used as a measure of anxiety as general personality trait. Anxiety is a complex psychological construct that includes a multiple of different facets related to extensive worrying that may impair normal functioning. The test has been widely studied and used in research however there are some concerns that it does not measure a single trait but instead measures a basket of loosely related ones and so the score is not that meaningful.</w:t>
      </w:r>
    </w:p>
    <w:p w:rsidR="00E352FC" w:rsidRPr="00DF79B6" w:rsidRDefault="00E352FC" w:rsidP="008F3E10">
      <w:pPr>
        <w:pStyle w:val="NormalWeb"/>
        <w:jc w:val="both"/>
        <w:rPr>
          <w:rFonts w:asciiTheme="minorHAnsi" w:eastAsiaTheme="minorHAnsi" w:hAnsiTheme="minorHAnsi" w:cstheme="minorHAnsi"/>
          <w:color w:val="000000"/>
          <w:szCs w:val="22"/>
        </w:rPr>
      </w:pPr>
      <w:r w:rsidRPr="0004136B">
        <w:rPr>
          <w:rFonts w:asciiTheme="minorHAnsi" w:eastAsiaTheme="minorHAnsi" w:hAnsiTheme="minorHAnsi" w:cstheme="minorHAnsi"/>
          <w:b/>
          <w:bCs/>
          <w:color w:val="000000"/>
          <w:szCs w:val="22"/>
        </w:rPr>
        <w:t>Procedure:</w:t>
      </w:r>
      <w:r w:rsidRPr="00DF79B6">
        <w:rPr>
          <w:rFonts w:asciiTheme="minorHAnsi" w:eastAsiaTheme="minorHAnsi" w:hAnsiTheme="minorHAnsi" w:cstheme="minorHAnsi"/>
          <w:color w:val="000000"/>
          <w:szCs w:val="22"/>
        </w:rPr>
        <w:t xml:space="preserve"> The test consist</w:t>
      </w:r>
      <w:r w:rsidR="008F3E10" w:rsidRPr="00DF79B6">
        <w:rPr>
          <w:rFonts w:asciiTheme="minorHAnsi" w:eastAsiaTheme="minorHAnsi" w:hAnsiTheme="minorHAnsi" w:cstheme="minorHAnsi"/>
          <w:color w:val="000000"/>
          <w:szCs w:val="22"/>
        </w:rPr>
        <w:t>ed</w:t>
      </w:r>
      <w:r w:rsidRPr="00DF79B6">
        <w:rPr>
          <w:rFonts w:asciiTheme="minorHAnsi" w:eastAsiaTheme="minorHAnsi" w:hAnsiTheme="minorHAnsi" w:cstheme="minorHAnsi"/>
          <w:color w:val="000000"/>
          <w:szCs w:val="22"/>
        </w:rPr>
        <w:t xml:space="preserve"> of fifty statements about </w:t>
      </w:r>
      <w:r w:rsidR="008F3E10" w:rsidRPr="00DF79B6">
        <w:rPr>
          <w:rFonts w:asciiTheme="minorHAnsi" w:eastAsiaTheme="minorHAnsi" w:hAnsiTheme="minorHAnsi" w:cstheme="minorHAnsi"/>
          <w:color w:val="000000"/>
          <w:szCs w:val="22"/>
        </w:rPr>
        <w:t>respondents</w:t>
      </w:r>
      <w:r w:rsidRPr="00DF79B6">
        <w:rPr>
          <w:rFonts w:asciiTheme="minorHAnsi" w:eastAsiaTheme="minorHAnsi" w:hAnsiTheme="minorHAnsi" w:cstheme="minorHAnsi"/>
          <w:color w:val="000000"/>
          <w:szCs w:val="22"/>
        </w:rPr>
        <w:t xml:space="preserve">. </w:t>
      </w:r>
      <w:r w:rsidR="008F3E10" w:rsidRPr="00DF79B6">
        <w:rPr>
          <w:rFonts w:asciiTheme="minorHAnsi" w:eastAsiaTheme="minorHAnsi" w:hAnsiTheme="minorHAnsi" w:cstheme="minorHAnsi"/>
          <w:color w:val="000000"/>
          <w:szCs w:val="22"/>
        </w:rPr>
        <w:t>Each respondent rated</w:t>
      </w:r>
      <w:r w:rsidRPr="00DF79B6">
        <w:rPr>
          <w:rFonts w:asciiTheme="minorHAnsi" w:eastAsiaTheme="minorHAnsi" w:hAnsiTheme="minorHAnsi" w:cstheme="minorHAnsi"/>
          <w:color w:val="000000"/>
          <w:szCs w:val="22"/>
        </w:rPr>
        <w:t xml:space="preserve"> each one as true or false. It t</w:t>
      </w:r>
      <w:r w:rsidR="008F3E10" w:rsidRPr="00DF79B6">
        <w:rPr>
          <w:rFonts w:asciiTheme="minorHAnsi" w:eastAsiaTheme="minorHAnsi" w:hAnsiTheme="minorHAnsi" w:cstheme="minorHAnsi"/>
          <w:color w:val="000000"/>
          <w:szCs w:val="22"/>
        </w:rPr>
        <w:t>ook</w:t>
      </w:r>
      <w:r w:rsidRPr="00DF79B6">
        <w:rPr>
          <w:rFonts w:asciiTheme="minorHAnsi" w:eastAsiaTheme="minorHAnsi" w:hAnsiTheme="minorHAnsi" w:cstheme="minorHAnsi"/>
          <w:color w:val="000000"/>
          <w:szCs w:val="22"/>
        </w:rPr>
        <w:t xml:space="preserve"> most people four to ten minutes to complete.</w:t>
      </w:r>
      <w:r w:rsidR="00A24215" w:rsidRPr="00DF79B6">
        <w:rPr>
          <w:rFonts w:asciiTheme="minorHAnsi" w:eastAsiaTheme="minorHAnsi" w:hAnsiTheme="minorHAnsi" w:cstheme="minorHAnsi"/>
          <w:color w:val="000000"/>
          <w:szCs w:val="22"/>
        </w:rPr>
        <w:t xml:space="preserve"> The data is given in the attached file (</w:t>
      </w:r>
      <w:proofErr w:type="spellStart"/>
      <w:r w:rsidR="00A24215" w:rsidRPr="00DF79B6">
        <w:rPr>
          <w:rFonts w:asciiTheme="minorHAnsi" w:eastAsiaTheme="minorHAnsi" w:hAnsiTheme="minorHAnsi" w:cstheme="minorHAnsi"/>
          <w:color w:val="000000"/>
          <w:szCs w:val="22"/>
        </w:rPr>
        <w:t>anxiety_datasheet</w:t>
      </w:r>
      <w:proofErr w:type="spellEnd"/>
      <w:r w:rsidR="00A24215" w:rsidRPr="00DF79B6">
        <w:rPr>
          <w:rFonts w:asciiTheme="minorHAnsi" w:eastAsiaTheme="minorHAnsi" w:hAnsiTheme="minorHAnsi" w:cstheme="minorHAnsi"/>
          <w:color w:val="000000"/>
          <w:szCs w:val="22"/>
        </w:rPr>
        <w:t>).</w:t>
      </w:r>
    </w:p>
    <w:p w:rsidR="002C3F5D" w:rsidRPr="00DF79B6" w:rsidRDefault="00E352FC" w:rsidP="00E85B68">
      <w:pPr>
        <w:spacing w:after="0" w:line="240" w:lineRule="auto"/>
        <w:jc w:val="both"/>
        <w:rPr>
          <w:rFonts w:cstheme="minorHAnsi"/>
          <w:color w:val="000000"/>
          <w:sz w:val="24"/>
        </w:rPr>
      </w:pPr>
      <w:r w:rsidRPr="0004136B">
        <w:rPr>
          <w:rFonts w:cstheme="minorHAnsi"/>
          <w:b/>
          <w:bCs/>
          <w:color w:val="000000"/>
          <w:sz w:val="24"/>
        </w:rPr>
        <w:t>Source:</w:t>
      </w:r>
      <w:r w:rsidRPr="00DF79B6">
        <w:rPr>
          <w:rFonts w:cstheme="minorHAnsi"/>
          <w:color w:val="000000"/>
          <w:sz w:val="24"/>
        </w:rPr>
        <w:t xml:space="preserve"> Taylor, J. (1953). "A personality scale of manifest anxiety". The Journal of Abnormal and Social Psychology, 48(2), 285-290.</w:t>
      </w:r>
    </w:p>
    <w:p w:rsidR="00A24215" w:rsidRPr="00DF79B6" w:rsidRDefault="00A24215" w:rsidP="00E85B68">
      <w:pPr>
        <w:spacing w:after="0" w:line="240" w:lineRule="auto"/>
        <w:jc w:val="both"/>
        <w:rPr>
          <w:rFonts w:cstheme="minorHAnsi"/>
          <w:color w:val="000000"/>
          <w:sz w:val="24"/>
        </w:rPr>
      </w:pPr>
    </w:p>
    <w:p w:rsidR="00A24215" w:rsidRPr="00DF79B6" w:rsidRDefault="00A24215" w:rsidP="00A24215">
      <w:pPr>
        <w:spacing w:after="0" w:line="240" w:lineRule="auto"/>
        <w:jc w:val="both"/>
        <w:rPr>
          <w:rFonts w:cstheme="minorHAnsi"/>
          <w:color w:val="000000"/>
          <w:sz w:val="24"/>
        </w:rPr>
      </w:pPr>
      <w:r w:rsidRPr="0004136B">
        <w:rPr>
          <w:rFonts w:cstheme="minorHAnsi"/>
          <w:b/>
          <w:bCs/>
          <w:color w:val="000000"/>
          <w:sz w:val="24"/>
        </w:rPr>
        <w:t>Instructions:</w:t>
      </w:r>
      <w:r w:rsidRPr="00DF79B6">
        <w:rPr>
          <w:rFonts w:cstheme="minorHAnsi"/>
          <w:color w:val="000000"/>
          <w:sz w:val="24"/>
        </w:rPr>
        <w:t xml:space="preserve"> Please analyze the following: </w:t>
      </w:r>
    </w:p>
    <w:p w:rsidR="00AB4103" w:rsidRPr="00DF79B6" w:rsidRDefault="00AB4103" w:rsidP="00A24215">
      <w:pPr>
        <w:spacing w:after="0" w:line="240" w:lineRule="auto"/>
        <w:jc w:val="both"/>
        <w:rPr>
          <w:rFonts w:cstheme="minorHAnsi"/>
          <w:color w:val="000000"/>
          <w:sz w:val="24"/>
        </w:rPr>
      </w:pPr>
    </w:p>
    <w:p w:rsidR="00AB4103" w:rsidRPr="00DF79B6" w:rsidRDefault="00AB4103" w:rsidP="0004136B">
      <w:pPr>
        <w:spacing w:after="0" w:line="240" w:lineRule="auto"/>
        <w:jc w:val="both"/>
        <w:rPr>
          <w:rFonts w:cstheme="minorHAnsi"/>
          <w:color w:val="000000"/>
          <w:sz w:val="24"/>
        </w:rPr>
      </w:pPr>
      <w:r w:rsidRPr="0004136B">
        <w:rPr>
          <w:rFonts w:cstheme="minorHAnsi"/>
          <w:b/>
          <w:bCs/>
          <w:color w:val="000000"/>
          <w:sz w:val="24"/>
        </w:rPr>
        <w:t>Report format:</w:t>
      </w:r>
      <w:r w:rsidRPr="00DF79B6">
        <w:rPr>
          <w:rFonts w:cstheme="minorHAnsi"/>
          <w:color w:val="000000"/>
          <w:sz w:val="24"/>
        </w:rPr>
        <w:t xml:space="preserve"> </w:t>
      </w:r>
      <w:r w:rsidR="0004136B">
        <w:rPr>
          <w:rFonts w:cstheme="minorHAnsi"/>
          <w:color w:val="000000"/>
          <w:sz w:val="24"/>
        </w:rPr>
        <w:t>P</w:t>
      </w:r>
      <w:r w:rsidRPr="00DF79B6">
        <w:rPr>
          <w:rFonts w:cstheme="minorHAnsi"/>
          <w:color w:val="000000"/>
          <w:sz w:val="24"/>
        </w:rPr>
        <w:t>resent the results in a long report format as follows.</w:t>
      </w:r>
    </w:p>
    <w:p w:rsidR="00F74BB8" w:rsidRPr="00DF79B6" w:rsidRDefault="00F74BB8" w:rsidP="00E85B68">
      <w:pPr>
        <w:spacing w:after="0" w:line="240" w:lineRule="auto"/>
        <w:jc w:val="both"/>
        <w:rPr>
          <w:rFonts w:cstheme="minorHAnsi"/>
          <w:color w:val="000000"/>
          <w:sz w:val="24"/>
        </w:rPr>
      </w:pPr>
    </w:p>
    <w:p w:rsidR="00F74BB8" w:rsidRPr="00DF79B6" w:rsidRDefault="00F74BB8" w:rsidP="00F74BB8">
      <w:pPr>
        <w:pStyle w:val="ListParagraph"/>
        <w:numPr>
          <w:ilvl w:val="0"/>
          <w:numId w:val="1"/>
        </w:numPr>
        <w:spacing w:after="0" w:line="240" w:lineRule="auto"/>
        <w:jc w:val="both"/>
        <w:rPr>
          <w:rFonts w:cstheme="minorHAnsi"/>
          <w:color w:val="000000"/>
          <w:sz w:val="24"/>
        </w:rPr>
      </w:pPr>
      <w:bookmarkStart w:id="0" w:name="_GoBack"/>
      <w:bookmarkEnd w:id="0"/>
      <w:r w:rsidRPr="00DF79B6">
        <w:rPr>
          <w:rFonts w:cstheme="minorHAnsi"/>
          <w:color w:val="000000"/>
          <w:sz w:val="24"/>
        </w:rPr>
        <w:t>Introduction</w:t>
      </w:r>
    </w:p>
    <w:p w:rsidR="00F74BB8" w:rsidRPr="00DF79B6" w:rsidRDefault="00F74BB8" w:rsidP="00F74BB8">
      <w:pPr>
        <w:pStyle w:val="ListParagraph"/>
        <w:numPr>
          <w:ilvl w:val="1"/>
          <w:numId w:val="1"/>
        </w:numPr>
        <w:spacing w:after="0" w:line="240" w:lineRule="auto"/>
        <w:jc w:val="both"/>
        <w:rPr>
          <w:rFonts w:cstheme="minorHAnsi"/>
          <w:color w:val="000000"/>
          <w:sz w:val="24"/>
        </w:rPr>
      </w:pPr>
      <w:r w:rsidRPr="00DF79B6">
        <w:rPr>
          <w:rFonts w:cstheme="minorHAnsi"/>
          <w:color w:val="000000"/>
          <w:sz w:val="24"/>
        </w:rPr>
        <w:t>Background of the study</w:t>
      </w:r>
    </w:p>
    <w:p w:rsidR="00F74BB8" w:rsidRPr="00DF79B6" w:rsidRDefault="00F74BB8" w:rsidP="00F74BB8">
      <w:pPr>
        <w:pStyle w:val="ListParagraph"/>
        <w:numPr>
          <w:ilvl w:val="1"/>
          <w:numId w:val="1"/>
        </w:numPr>
        <w:spacing w:after="0" w:line="240" w:lineRule="auto"/>
        <w:jc w:val="both"/>
        <w:rPr>
          <w:rFonts w:cstheme="minorHAnsi"/>
          <w:color w:val="000000"/>
          <w:sz w:val="24"/>
        </w:rPr>
      </w:pPr>
      <w:r w:rsidRPr="00DF79B6">
        <w:rPr>
          <w:rFonts w:cstheme="minorHAnsi"/>
          <w:color w:val="000000"/>
          <w:sz w:val="24"/>
        </w:rPr>
        <w:t>Aims and objectives of the study</w:t>
      </w:r>
    </w:p>
    <w:p w:rsidR="00F74BB8" w:rsidRPr="00DF79B6" w:rsidRDefault="00F74BB8" w:rsidP="00F74BB8">
      <w:pPr>
        <w:pStyle w:val="ListParagraph"/>
        <w:numPr>
          <w:ilvl w:val="0"/>
          <w:numId w:val="1"/>
        </w:numPr>
        <w:spacing w:after="0" w:line="240" w:lineRule="auto"/>
        <w:jc w:val="both"/>
        <w:rPr>
          <w:rFonts w:cstheme="minorHAnsi"/>
          <w:color w:val="000000"/>
          <w:sz w:val="24"/>
        </w:rPr>
      </w:pPr>
      <w:r w:rsidRPr="00DF79B6">
        <w:rPr>
          <w:rFonts w:cstheme="minorHAnsi"/>
          <w:color w:val="000000"/>
          <w:sz w:val="24"/>
        </w:rPr>
        <w:t>Methodology</w:t>
      </w:r>
    </w:p>
    <w:p w:rsidR="00F74BB8" w:rsidRPr="00DF79B6" w:rsidRDefault="00C5716E" w:rsidP="00C5716E">
      <w:pPr>
        <w:pStyle w:val="ListParagraph"/>
        <w:numPr>
          <w:ilvl w:val="1"/>
          <w:numId w:val="1"/>
        </w:numPr>
        <w:spacing w:after="0" w:line="240" w:lineRule="auto"/>
        <w:jc w:val="both"/>
        <w:rPr>
          <w:rFonts w:cstheme="minorHAnsi"/>
          <w:color w:val="000000"/>
          <w:sz w:val="24"/>
        </w:rPr>
      </w:pPr>
      <w:r w:rsidRPr="00DF79B6">
        <w:rPr>
          <w:rFonts w:cstheme="minorHAnsi"/>
          <w:color w:val="000000"/>
          <w:sz w:val="24"/>
        </w:rPr>
        <w:t>Explain the d</w:t>
      </w:r>
      <w:r w:rsidR="00F74BB8" w:rsidRPr="00DF79B6">
        <w:rPr>
          <w:rFonts w:cstheme="minorHAnsi"/>
          <w:color w:val="000000"/>
          <w:sz w:val="24"/>
        </w:rPr>
        <w:t>ata set</w:t>
      </w:r>
      <w:r w:rsidRPr="00DF79B6">
        <w:rPr>
          <w:rFonts w:cstheme="minorHAnsi"/>
          <w:color w:val="000000"/>
          <w:sz w:val="24"/>
        </w:rPr>
        <w:t xml:space="preserve"> and its source</w:t>
      </w:r>
    </w:p>
    <w:p w:rsidR="00F74BB8" w:rsidRPr="00DF79B6" w:rsidRDefault="00C5716E" w:rsidP="00C5716E">
      <w:pPr>
        <w:pStyle w:val="ListParagraph"/>
        <w:numPr>
          <w:ilvl w:val="1"/>
          <w:numId w:val="1"/>
        </w:numPr>
        <w:spacing w:after="0" w:line="240" w:lineRule="auto"/>
        <w:jc w:val="both"/>
        <w:rPr>
          <w:rFonts w:cstheme="minorHAnsi"/>
          <w:color w:val="000000"/>
          <w:sz w:val="24"/>
        </w:rPr>
      </w:pPr>
      <w:r w:rsidRPr="00DF79B6">
        <w:rPr>
          <w:rFonts w:cstheme="minorHAnsi"/>
          <w:color w:val="000000"/>
          <w:sz w:val="24"/>
        </w:rPr>
        <w:t>List v</w:t>
      </w:r>
      <w:r w:rsidR="00F74BB8" w:rsidRPr="00DF79B6">
        <w:rPr>
          <w:rFonts w:cstheme="minorHAnsi"/>
          <w:color w:val="000000"/>
          <w:sz w:val="24"/>
        </w:rPr>
        <w:t xml:space="preserve">ariables and </w:t>
      </w:r>
      <w:r w:rsidRPr="00DF79B6">
        <w:rPr>
          <w:rFonts w:cstheme="minorHAnsi"/>
          <w:color w:val="000000"/>
          <w:sz w:val="24"/>
        </w:rPr>
        <w:t xml:space="preserve">their </w:t>
      </w:r>
      <w:r w:rsidR="00F74BB8" w:rsidRPr="00DF79B6">
        <w:rPr>
          <w:rFonts w:cstheme="minorHAnsi"/>
          <w:color w:val="000000"/>
          <w:sz w:val="24"/>
        </w:rPr>
        <w:t>measures</w:t>
      </w:r>
      <w:r w:rsidRPr="00DF79B6">
        <w:rPr>
          <w:rFonts w:cstheme="minorHAnsi"/>
          <w:color w:val="000000"/>
          <w:sz w:val="24"/>
        </w:rPr>
        <w:t xml:space="preserve"> (if categorical or numerical and scale of measurement)</w:t>
      </w:r>
    </w:p>
    <w:p w:rsidR="00C5716E" w:rsidRPr="00DF79B6" w:rsidRDefault="00C5716E" w:rsidP="00C5716E">
      <w:pPr>
        <w:pStyle w:val="ListParagraph"/>
        <w:numPr>
          <w:ilvl w:val="0"/>
          <w:numId w:val="1"/>
        </w:numPr>
        <w:spacing w:after="0" w:line="240" w:lineRule="auto"/>
        <w:jc w:val="both"/>
        <w:rPr>
          <w:rFonts w:cstheme="minorHAnsi"/>
          <w:color w:val="000000"/>
          <w:sz w:val="24"/>
        </w:rPr>
      </w:pPr>
      <w:r w:rsidRPr="00DF79B6">
        <w:rPr>
          <w:rFonts w:cstheme="minorHAnsi"/>
          <w:color w:val="000000"/>
          <w:sz w:val="24"/>
        </w:rPr>
        <w:t>Analysis</w:t>
      </w:r>
    </w:p>
    <w:p w:rsidR="00F74BB8" w:rsidRPr="00DF79B6" w:rsidRDefault="00F74BB8" w:rsidP="00C5716E">
      <w:pPr>
        <w:pStyle w:val="ListParagraph"/>
        <w:numPr>
          <w:ilvl w:val="1"/>
          <w:numId w:val="1"/>
        </w:numPr>
        <w:spacing w:after="0" w:line="240" w:lineRule="auto"/>
        <w:jc w:val="both"/>
        <w:rPr>
          <w:rFonts w:cstheme="minorHAnsi"/>
          <w:color w:val="000000"/>
          <w:sz w:val="24"/>
        </w:rPr>
      </w:pPr>
      <w:r w:rsidRPr="00DF79B6">
        <w:rPr>
          <w:rFonts w:cstheme="minorHAnsi"/>
          <w:color w:val="000000"/>
          <w:sz w:val="24"/>
        </w:rPr>
        <w:t>Respondents profile</w:t>
      </w:r>
      <w:r w:rsidR="00C5716E" w:rsidRPr="00DF79B6">
        <w:rPr>
          <w:rFonts w:cstheme="minorHAnsi"/>
          <w:color w:val="000000"/>
          <w:sz w:val="24"/>
        </w:rPr>
        <w:t xml:space="preserve"> (e.g. gender, age, and anxiety)</w:t>
      </w:r>
    </w:p>
    <w:p w:rsidR="00F74BB8" w:rsidRPr="00DF79B6" w:rsidRDefault="00C5716E" w:rsidP="00F74BB8">
      <w:pPr>
        <w:pStyle w:val="ListParagraph"/>
        <w:numPr>
          <w:ilvl w:val="1"/>
          <w:numId w:val="1"/>
        </w:numPr>
        <w:spacing w:after="0" w:line="240" w:lineRule="auto"/>
        <w:jc w:val="both"/>
        <w:rPr>
          <w:rFonts w:cstheme="minorHAnsi"/>
          <w:color w:val="000000"/>
          <w:sz w:val="24"/>
        </w:rPr>
      </w:pPr>
      <w:r w:rsidRPr="00DF79B6">
        <w:rPr>
          <w:rFonts w:cstheme="minorHAnsi"/>
          <w:color w:val="000000"/>
          <w:sz w:val="24"/>
        </w:rPr>
        <w:t xml:space="preserve">Descriptive </w:t>
      </w:r>
      <w:r w:rsidR="00F74BB8" w:rsidRPr="00DF79B6">
        <w:rPr>
          <w:rFonts w:cstheme="minorHAnsi"/>
          <w:color w:val="000000"/>
          <w:sz w:val="24"/>
        </w:rPr>
        <w:t>analysis</w:t>
      </w:r>
      <w:r w:rsidRPr="00DF79B6">
        <w:rPr>
          <w:rFonts w:cstheme="minorHAnsi"/>
          <w:color w:val="000000"/>
          <w:sz w:val="24"/>
        </w:rPr>
        <w:t xml:space="preserve"> (central tendency, variation, and shape of anxiety score)</w:t>
      </w:r>
    </w:p>
    <w:p w:rsidR="00C5716E" w:rsidRDefault="00DF79B6" w:rsidP="00DF79B6">
      <w:pPr>
        <w:pStyle w:val="ListParagraph"/>
        <w:numPr>
          <w:ilvl w:val="1"/>
          <w:numId w:val="1"/>
        </w:numPr>
        <w:spacing w:after="0" w:line="240" w:lineRule="auto"/>
        <w:jc w:val="both"/>
        <w:rPr>
          <w:rFonts w:cstheme="minorHAnsi"/>
          <w:color w:val="000000"/>
          <w:sz w:val="24"/>
        </w:rPr>
      </w:pPr>
      <w:r w:rsidRPr="00DF79B6">
        <w:rPr>
          <w:rFonts w:cstheme="minorHAnsi"/>
          <w:color w:val="000000"/>
          <w:sz w:val="24"/>
        </w:rPr>
        <w:t>For</w:t>
      </w:r>
      <w:r w:rsidRPr="00DF79B6">
        <w:rPr>
          <w:rFonts w:cstheme="minorHAnsi"/>
          <w:color w:val="000000"/>
          <w:sz w:val="24"/>
        </w:rPr>
        <w:t xml:space="preserve"> ANXIETY data</w:t>
      </w:r>
      <w:r w:rsidRPr="00DF79B6">
        <w:rPr>
          <w:rFonts w:cstheme="minorHAnsi"/>
          <w:color w:val="000000"/>
          <w:sz w:val="24"/>
        </w:rPr>
        <w:t>, note down any anomalies</w:t>
      </w:r>
      <w:r w:rsidRPr="0081222E">
        <w:rPr>
          <w:rFonts w:cstheme="minorHAnsi"/>
          <w:color w:val="000000"/>
          <w:sz w:val="24"/>
        </w:rPr>
        <w:t>, outliers, or</w:t>
      </w:r>
      <w:r>
        <w:rPr>
          <w:rFonts w:cstheme="minorHAnsi"/>
          <w:color w:val="000000"/>
          <w:sz w:val="24"/>
        </w:rPr>
        <w:t xml:space="preserve"> </w:t>
      </w:r>
      <w:r w:rsidRPr="0081222E">
        <w:rPr>
          <w:rFonts w:cstheme="minorHAnsi"/>
          <w:color w:val="000000"/>
          <w:sz w:val="24"/>
        </w:rPr>
        <w:t>extreme skews or</w:t>
      </w:r>
      <w:r>
        <w:rPr>
          <w:rFonts w:cstheme="minorHAnsi"/>
          <w:color w:val="000000"/>
          <w:sz w:val="24"/>
        </w:rPr>
        <w:t xml:space="preserve"> </w:t>
      </w:r>
      <w:r w:rsidRPr="0081222E">
        <w:rPr>
          <w:rFonts w:cstheme="minorHAnsi"/>
          <w:color w:val="000000"/>
          <w:sz w:val="24"/>
        </w:rPr>
        <w:t>multi-modalities in your distributions that you can identify using these</w:t>
      </w:r>
      <w:r>
        <w:rPr>
          <w:rFonts w:cstheme="minorHAnsi"/>
          <w:color w:val="000000"/>
          <w:sz w:val="24"/>
        </w:rPr>
        <w:t xml:space="preserve"> </w:t>
      </w:r>
      <w:r w:rsidRPr="0081222E">
        <w:rPr>
          <w:rFonts w:cstheme="minorHAnsi"/>
          <w:color w:val="000000"/>
          <w:sz w:val="24"/>
        </w:rPr>
        <w:t>methods. Calculate the upper and</w:t>
      </w:r>
      <w:r>
        <w:rPr>
          <w:rFonts w:cstheme="minorHAnsi"/>
          <w:color w:val="000000"/>
          <w:sz w:val="24"/>
        </w:rPr>
        <w:t xml:space="preserve"> </w:t>
      </w:r>
      <w:r w:rsidRPr="0081222E">
        <w:rPr>
          <w:rFonts w:cstheme="minorHAnsi"/>
          <w:color w:val="000000"/>
          <w:sz w:val="24"/>
        </w:rPr>
        <w:t>lower bounds for the percentage of data contained in ±1s, ±2s,</w:t>
      </w:r>
      <w:r>
        <w:rPr>
          <w:rFonts w:cstheme="minorHAnsi"/>
          <w:color w:val="000000"/>
          <w:sz w:val="24"/>
        </w:rPr>
        <w:t xml:space="preserve"> </w:t>
      </w:r>
      <w:r w:rsidRPr="0081222E">
        <w:rPr>
          <w:rFonts w:cstheme="minorHAnsi"/>
          <w:color w:val="000000"/>
          <w:sz w:val="24"/>
        </w:rPr>
        <w:t>±3s to check if the data is normal or not.</w:t>
      </w:r>
    </w:p>
    <w:p w:rsidR="008F05FA" w:rsidRDefault="008F05FA" w:rsidP="00BD0EBC">
      <w:pPr>
        <w:pStyle w:val="ListParagraph"/>
        <w:numPr>
          <w:ilvl w:val="1"/>
          <w:numId w:val="1"/>
        </w:numPr>
        <w:spacing w:after="0" w:line="240" w:lineRule="auto"/>
        <w:jc w:val="both"/>
        <w:rPr>
          <w:rFonts w:cstheme="minorHAnsi"/>
          <w:color w:val="000000"/>
          <w:sz w:val="24"/>
        </w:rPr>
      </w:pPr>
      <w:r w:rsidRPr="0081222E">
        <w:rPr>
          <w:rFonts w:cstheme="minorHAnsi"/>
          <w:color w:val="000000"/>
          <w:sz w:val="24"/>
        </w:rPr>
        <w:t xml:space="preserve">Construct a </w:t>
      </w:r>
      <w:r>
        <w:rPr>
          <w:rFonts w:cstheme="minorHAnsi"/>
          <w:color w:val="000000"/>
          <w:sz w:val="24"/>
        </w:rPr>
        <w:t>polygon</w:t>
      </w:r>
      <w:r w:rsidRPr="0081222E">
        <w:rPr>
          <w:rFonts w:cstheme="minorHAnsi"/>
          <w:color w:val="000000"/>
          <w:sz w:val="24"/>
        </w:rPr>
        <w:t xml:space="preserve"> for </w:t>
      </w:r>
      <w:r w:rsidR="00BD0EBC" w:rsidRPr="00BD0EBC">
        <w:rPr>
          <w:rFonts w:cstheme="minorHAnsi"/>
          <w:color w:val="000000"/>
          <w:sz w:val="24"/>
        </w:rPr>
        <w:t>ANXIETY</w:t>
      </w:r>
      <w:r w:rsidRPr="0081222E">
        <w:rPr>
          <w:rFonts w:cstheme="minorHAnsi"/>
          <w:i/>
          <w:iCs/>
          <w:color w:val="000000"/>
          <w:sz w:val="24"/>
        </w:rPr>
        <w:t xml:space="preserve"> </w:t>
      </w:r>
      <w:r>
        <w:rPr>
          <w:rFonts w:cstheme="minorHAnsi"/>
          <w:color w:val="000000"/>
          <w:sz w:val="24"/>
        </w:rPr>
        <w:t xml:space="preserve">based on the </w:t>
      </w:r>
      <w:r w:rsidRPr="0081222E">
        <w:rPr>
          <w:rFonts w:cstheme="minorHAnsi"/>
          <w:i/>
          <w:iCs/>
          <w:color w:val="000000"/>
          <w:sz w:val="24"/>
        </w:rPr>
        <w:t xml:space="preserve">gender </w:t>
      </w:r>
      <w:r w:rsidRPr="0081222E">
        <w:rPr>
          <w:rFonts w:cstheme="minorHAnsi"/>
          <w:color w:val="000000"/>
          <w:sz w:val="24"/>
        </w:rPr>
        <w:t>of respondents. Describe differences or</w:t>
      </w:r>
      <w:r>
        <w:rPr>
          <w:rFonts w:cstheme="minorHAnsi"/>
          <w:color w:val="000000"/>
          <w:sz w:val="24"/>
        </w:rPr>
        <w:t xml:space="preserve"> </w:t>
      </w:r>
      <w:r w:rsidRPr="0081222E">
        <w:rPr>
          <w:rFonts w:cstheme="minorHAnsi"/>
          <w:color w:val="000000"/>
          <w:sz w:val="24"/>
        </w:rPr>
        <w:t xml:space="preserve">similarities that you see in the </w:t>
      </w:r>
      <w:r>
        <w:rPr>
          <w:rFonts w:cstheme="minorHAnsi"/>
          <w:color w:val="000000"/>
          <w:sz w:val="24"/>
        </w:rPr>
        <w:t>polygon</w:t>
      </w:r>
      <w:r w:rsidRPr="0081222E">
        <w:rPr>
          <w:rFonts w:cstheme="minorHAnsi"/>
          <w:color w:val="000000"/>
          <w:sz w:val="24"/>
        </w:rPr>
        <w:t xml:space="preserve"> for </w:t>
      </w:r>
      <w:r w:rsidRPr="0081222E">
        <w:rPr>
          <w:rFonts w:cstheme="minorHAnsi"/>
          <w:i/>
          <w:iCs/>
          <w:color w:val="000000"/>
          <w:sz w:val="24"/>
        </w:rPr>
        <w:t xml:space="preserve">males </w:t>
      </w:r>
      <w:r w:rsidRPr="0081222E">
        <w:rPr>
          <w:rFonts w:cstheme="minorHAnsi"/>
          <w:color w:val="000000"/>
          <w:sz w:val="24"/>
        </w:rPr>
        <w:t xml:space="preserve">and </w:t>
      </w:r>
      <w:r w:rsidRPr="0081222E">
        <w:rPr>
          <w:rFonts w:cstheme="minorHAnsi"/>
          <w:i/>
          <w:iCs/>
          <w:color w:val="000000"/>
          <w:sz w:val="24"/>
        </w:rPr>
        <w:t>females</w:t>
      </w:r>
      <w:r w:rsidRPr="0081222E">
        <w:rPr>
          <w:rFonts w:cstheme="minorHAnsi"/>
          <w:color w:val="000000"/>
          <w:sz w:val="24"/>
        </w:rPr>
        <w:t>. Describe the distribution of</w:t>
      </w:r>
      <w:r>
        <w:rPr>
          <w:rFonts w:cstheme="minorHAnsi"/>
          <w:color w:val="000000"/>
          <w:sz w:val="24"/>
        </w:rPr>
        <w:t xml:space="preserve"> </w:t>
      </w:r>
      <w:r w:rsidRPr="0081222E">
        <w:rPr>
          <w:rFonts w:cstheme="minorHAnsi"/>
          <w:color w:val="000000"/>
          <w:sz w:val="24"/>
        </w:rPr>
        <w:t>weight for</w:t>
      </w:r>
      <w:r>
        <w:rPr>
          <w:rFonts w:cstheme="minorHAnsi"/>
          <w:color w:val="000000"/>
          <w:sz w:val="24"/>
        </w:rPr>
        <w:t xml:space="preserve"> </w:t>
      </w:r>
      <w:r w:rsidRPr="0081222E">
        <w:rPr>
          <w:rFonts w:cstheme="minorHAnsi"/>
          <w:i/>
          <w:iCs/>
          <w:color w:val="000000"/>
          <w:sz w:val="24"/>
        </w:rPr>
        <w:t xml:space="preserve">males </w:t>
      </w:r>
      <w:r w:rsidRPr="0081222E">
        <w:rPr>
          <w:rFonts w:cstheme="minorHAnsi"/>
          <w:color w:val="000000"/>
          <w:sz w:val="24"/>
        </w:rPr>
        <w:t xml:space="preserve">and </w:t>
      </w:r>
      <w:r w:rsidRPr="0081222E">
        <w:rPr>
          <w:rFonts w:cstheme="minorHAnsi"/>
          <w:i/>
          <w:iCs/>
          <w:color w:val="000000"/>
          <w:sz w:val="24"/>
        </w:rPr>
        <w:t>females</w:t>
      </w:r>
      <w:r w:rsidRPr="0081222E">
        <w:rPr>
          <w:rFonts w:cstheme="minorHAnsi"/>
          <w:color w:val="000000"/>
          <w:sz w:val="24"/>
        </w:rPr>
        <w:t>. Are they more or less symmetric? Or are they skewed?</w:t>
      </w:r>
    </w:p>
    <w:p w:rsidR="00BD0EBC" w:rsidRPr="00DF79B6" w:rsidRDefault="00677E16" w:rsidP="00677E16">
      <w:pPr>
        <w:pStyle w:val="ListParagraph"/>
        <w:numPr>
          <w:ilvl w:val="1"/>
          <w:numId w:val="1"/>
        </w:numPr>
        <w:spacing w:after="0" w:line="240" w:lineRule="auto"/>
        <w:jc w:val="both"/>
        <w:rPr>
          <w:rFonts w:cstheme="minorHAnsi"/>
          <w:color w:val="000000"/>
          <w:sz w:val="24"/>
        </w:rPr>
      </w:pPr>
      <w:r w:rsidRPr="0081222E">
        <w:rPr>
          <w:rFonts w:cstheme="minorHAnsi"/>
          <w:color w:val="000000"/>
          <w:sz w:val="24"/>
        </w:rPr>
        <w:t xml:space="preserve">Make a scatter plot to comment on the relationship between </w:t>
      </w:r>
      <w:r>
        <w:rPr>
          <w:rFonts w:cstheme="minorHAnsi"/>
          <w:color w:val="000000"/>
          <w:sz w:val="24"/>
        </w:rPr>
        <w:t>AGE</w:t>
      </w:r>
      <w:r w:rsidRPr="0081222E">
        <w:rPr>
          <w:rFonts w:cstheme="minorHAnsi"/>
          <w:color w:val="000000"/>
          <w:sz w:val="24"/>
        </w:rPr>
        <w:t xml:space="preserve"> and </w:t>
      </w:r>
      <w:r>
        <w:rPr>
          <w:rFonts w:cstheme="minorHAnsi"/>
          <w:color w:val="000000"/>
          <w:sz w:val="24"/>
        </w:rPr>
        <w:t>ANXIETY</w:t>
      </w:r>
      <w:r w:rsidRPr="0081222E">
        <w:rPr>
          <w:rFonts w:cstheme="minorHAnsi"/>
          <w:color w:val="000000"/>
          <w:sz w:val="24"/>
        </w:rPr>
        <w:t xml:space="preserve"> data</w:t>
      </w:r>
    </w:p>
    <w:p w:rsidR="00F74BB8" w:rsidRPr="00DF79B6" w:rsidRDefault="00D50FA5" w:rsidP="00F74BB8">
      <w:pPr>
        <w:pStyle w:val="ListParagraph"/>
        <w:numPr>
          <w:ilvl w:val="0"/>
          <w:numId w:val="1"/>
        </w:numPr>
        <w:spacing w:after="0" w:line="240" w:lineRule="auto"/>
        <w:jc w:val="both"/>
        <w:rPr>
          <w:rFonts w:cstheme="minorHAnsi"/>
          <w:color w:val="000000"/>
          <w:sz w:val="24"/>
        </w:rPr>
      </w:pPr>
      <w:r>
        <w:rPr>
          <w:rFonts w:cstheme="minorHAnsi"/>
          <w:color w:val="000000"/>
          <w:sz w:val="24"/>
        </w:rPr>
        <w:t>D</w:t>
      </w:r>
      <w:r w:rsidR="00F74BB8" w:rsidRPr="00DF79B6">
        <w:rPr>
          <w:rFonts w:cstheme="minorHAnsi"/>
          <w:color w:val="000000"/>
          <w:sz w:val="24"/>
        </w:rPr>
        <w:t>iscussion</w:t>
      </w:r>
      <w:r>
        <w:rPr>
          <w:rFonts w:cstheme="minorHAnsi"/>
          <w:color w:val="000000"/>
          <w:sz w:val="24"/>
        </w:rPr>
        <w:t xml:space="preserve"> of your results</w:t>
      </w:r>
    </w:p>
    <w:p w:rsidR="00F74BB8" w:rsidRPr="00DF79B6" w:rsidRDefault="00F74BB8" w:rsidP="00F74BB8">
      <w:pPr>
        <w:pStyle w:val="ListParagraph"/>
        <w:numPr>
          <w:ilvl w:val="0"/>
          <w:numId w:val="1"/>
        </w:numPr>
        <w:spacing w:after="0" w:line="240" w:lineRule="auto"/>
        <w:jc w:val="both"/>
        <w:rPr>
          <w:rFonts w:cstheme="minorHAnsi"/>
          <w:color w:val="000000"/>
          <w:sz w:val="24"/>
        </w:rPr>
      </w:pPr>
      <w:r w:rsidRPr="00DF79B6">
        <w:rPr>
          <w:rFonts w:cstheme="minorHAnsi"/>
          <w:color w:val="000000"/>
          <w:sz w:val="24"/>
        </w:rPr>
        <w:t>Conclusion</w:t>
      </w:r>
    </w:p>
    <w:p w:rsidR="00F74BB8" w:rsidRPr="00DF79B6" w:rsidRDefault="00F74BB8" w:rsidP="00F74BB8">
      <w:pPr>
        <w:pStyle w:val="ListParagraph"/>
        <w:numPr>
          <w:ilvl w:val="0"/>
          <w:numId w:val="1"/>
        </w:numPr>
        <w:spacing w:after="0" w:line="240" w:lineRule="auto"/>
        <w:jc w:val="both"/>
        <w:rPr>
          <w:rFonts w:cstheme="minorHAnsi"/>
          <w:color w:val="000000"/>
          <w:sz w:val="24"/>
        </w:rPr>
      </w:pPr>
      <w:r w:rsidRPr="00DF79B6">
        <w:rPr>
          <w:rFonts w:cstheme="minorHAnsi"/>
          <w:color w:val="000000"/>
          <w:sz w:val="24"/>
        </w:rPr>
        <w:t xml:space="preserve">References </w:t>
      </w:r>
    </w:p>
    <w:sectPr w:rsidR="00F74BB8" w:rsidRPr="00DF79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A4C9F"/>
    <w:multiLevelType w:val="hybridMultilevel"/>
    <w:tmpl w:val="FFAA9F94"/>
    <w:lvl w:ilvl="0" w:tplc="6FC8DDB8">
      <w:start w:val="1"/>
      <w:numFmt w:val="decimal"/>
      <w:lvlText w:val="%1."/>
      <w:lvlJc w:val="left"/>
      <w:pPr>
        <w:ind w:left="720" w:hanging="360"/>
      </w:pPr>
      <w:rPr>
        <w:rFonts w:asciiTheme="minorHAnsi" w:eastAsia="Times New Roman" w:hAnsiTheme="minorHAnsi" w:cstheme="minorHAnsi" w:hint="default"/>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DE8"/>
    <w:rsid w:val="0004136B"/>
    <w:rsid w:val="002A0DE8"/>
    <w:rsid w:val="002C3F5D"/>
    <w:rsid w:val="00677E16"/>
    <w:rsid w:val="007332E6"/>
    <w:rsid w:val="008C742B"/>
    <w:rsid w:val="008F05FA"/>
    <w:rsid w:val="008F3E10"/>
    <w:rsid w:val="00A24215"/>
    <w:rsid w:val="00AB4103"/>
    <w:rsid w:val="00B36FBE"/>
    <w:rsid w:val="00BD0EBC"/>
    <w:rsid w:val="00C5716E"/>
    <w:rsid w:val="00D50FA5"/>
    <w:rsid w:val="00DD32BA"/>
    <w:rsid w:val="00DF79B6"/>
    <w:rsid w:val="00E352FC"/>
    <w:rsid w:val="00E465E5"/>
    <w:rsid w:val="00E85B68"/>
    <w:rsid w:val="00F74BB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21F438"/>
  <w15:chartTrackingRefBased/>
  <w15:docId w15:val="{768611FE-97BB-4B35-AC29-EA6469E60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352F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F74B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33183">
      <w:bodyDiv w:val="1"/>
      <w:marLeft w:val="0"/>
      <w:marRight w:val="0"/>
      <w:marTop w:val="0"/>
      <w:marBottom w:val="0"/>
      <w:divBdr>
        <w:top w:val="none" w:sz="0" w:space="0" w:color="auto"/>
        <w:left w:val="none" w:sz="0" w:space="0" w:color="auto"/>
        <w:bottom w:val="none" w:sz="0" w:space="0" w:color="auto"/>
        <w:right w:val="none" w:sz="0" w:space="0" w:color="auto"/>
      </w:divBdr>
    </w:div>
    <w:div w:id="1213691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Pages>
  <Words>324</Words>
  <Characters>1849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Uzma Javed, Ph.D</dc:creator>
  <cp:keywords/>
  <dc:description/>
  <cp:lastModifiedBy>Uzma Javed, Ph.D</cp:lastModifiedBy>
  <cp:revision>18</cp:revision>
  <dcterms:created xsi:type="dcterms:W3CDTF">2020-02-13T07:18:00Z</dcterms:created>
  <dcterms:modified xsi:type="dcterms:W3CDTF">2020-03-01T13:05:00Z</dcterms:modified>
</cp:coreProperties>
</file>