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0071E" w14:textId="75E3B50A" w:rsidR="004F40F1" w:rsidRPr="00EF64D8" w:rsidRDefault="004B5AD5" w:rsidP="00EF64D8">
      <w:pPr>
        <w:autoSpaceDE w:val="0"/>
        <w:autoSpaceDN w:val="0"/>
        <w:adjustRightInd w:val="0"/>
        <w:spacing w:after="0" w:line="240" w:lineRule="auto"/>
        <w:rPr>
          <w:b/>
          <w:bCs/>
          <w:sz w:val="36"/>
          <w:szCs w:val="36"/>
        </w:rPr>
      </w:pPr>
      <w:r w:rsidRPr="00EF64D8">
        <w:rPr>
          <w:b/>
          <w:bCs/>
          <w:sz w:val="36"/>
          <w:szCs w:val="36"/>
        </w:rPr>
        <w:t>Instructions for Excel Project</w:t>
      </w:r>
    </w:p>
    <w:p w14:paraId="2AB0D773" w14:textId="5D461EF8" w:rsidR="004B5AD5" w:rsidRDefault="004B5AD5" w:rsidP="00EF64D8">
      <w:pPr>
        <w:autoSpaceDE w:val="0"/>
        <w:autoSpaceDN w:val="0"/>
        <w:adjustRightInd w:val="0"/>
        <w:spacing w:after="0" w:line="240" w:lineRule="auto"/>
      </w:pPr>
    </w:p>
    <w:p w14:paraId="1DEC1E92" w14:textId="77777777" w:rsidR="00007AF4" w:rsidRDefault="00007AF4" w:rsidP="00EF64D8">
      <w:pPr>
        <w:autoSpaceDE w:val="0"/>
        <w:autoSpaceDN w:val="0"/>
        <w:adjustRightInd w:val="0"/>
        <w:spacing w:after="0" w:line="240" w:lineRule="auto"/>
      </w:pPr>
    </w:p>
    <w:p w14:paraId="3B167868" w14:textId="496C548A" w:rsidR="004B5AD5" w:rsidRDefault="004B5AD5" w:rsidP="004B5AD5">
      <w:pPr>
        <w:autoSpaceDE w:val="0"/>
        <w:autoSpaceDN w:val="0"/>
        <w:adjustRightInd w:val="0"/>
        <w:spacing w:after="0" w:line="240" w:lineRule="auto"/>
        <w:rPr>
          <w:rFonts w:ascii="Georgia" w:hAnsi="Georgia" w:cs="Georgia"/>
          <w:color w:val="000000"/>
          <w:sz w:val="24"/>
          <w:szCs w:val="24"/>
        </w:rPr>
      </w:pPr>
      <w:r w:rsidRPr="00A0754A">
        <w:rPr>
          <w:rFonts w:ascii="Georgia-Bold" w:hAnsi="Georgia-Bold" w:cs="Georgia-Bold"/>
          <w:b/>
          <w:bCs/>
          <w:color w:val="000000"/>
          <w:sz w:val="24"/>
          <w:szCs w:val="24"/>
        </w:rPr>
        <w:t xml:space="preserve">Goals </w:t>
      </w:r>
      <w:r w:rsidRPr="00A0754A">
        <w:rPr>
          <w:rFonts w:ascii="Georgia" w:hAnsi="Georgia" w:cs="Georgia"/>
          <w:color w:val="000000"/>
          <w:sz w:val="24"/>
          <w:szCs w:val="24"/>
        </w:rPr>
        <w:t>Th</w:t>
      </w:r>
      <w:r>
        <w:rPr>
          <w:rFonts w:ascii="Georgia" w:hAnsi="Georgia" w:cs="Georgia"/>
          <w:color w:val="000000"/>
          <w:sz w:val="24"/>
          <w:szCs w:val="24"/>
        </w:rPr>
        <w:t>e</w:t>
      </w:r>
      <w:r w:rsidRPr="00A0754A">
        <w:rPr>
          <w:rFonts w:ascii="Georgia" w:hAnsi="Georgia" w:cs="Georgia"/>
          <w:color w:val="000000"/>
          <w:sz w:val="24"/>
          <w:szCs w:val="24"/>
        </w:rPr>
        <w:t xml:space="preserve"> </w:t>
      </w:r>
      <w:r w:rsidR="00851142">
        <w:rPr>
          <w:rFonts w:ascii="Georgia" w:hAnsi="Georgia" w:cs="Georgia"/>
          <w:color w:val="000000"/>
          <w:sz w:val="24"/>
          <w:szCs w:val="24"/>
        </w:rPr>
        <w:t>purpose of this project</w:t>
      </w:r>
      <w:r w:rsidRPr="00A0754A">
        <w:rPr>
          <w:rFonts w:ascii="Georgia" w:hAnsi="Georgia" w:cs="Georgia"/>
          <w:color w:val="000000"/>
          <w:sz w:val="24"/>
          <w:szCs w:val="24"/>
        </w:rPr>
        <w:t>:</w:t>
      </w:r>
    </w:p>
    <w:p w14:paraId="5BF41D47" w14:textId="77777777" w:rsidR="00851142" w:rsidRPr="00A0754A" w:rsidRDefault="00851142" w:rsidP="004B5AD5">
      <w:pPr>
        <w:autoSpaceDE w:val="0"/>
        <w:autoSpaceDN w:val="0"/>
        <w:adjustRightInd w:val="0"/>
        <w:spacing w:after="0" w:line="240" w:lineRule="auto"/>
        <w:rPr>
          <w:rFonts w:ascii="Georgia" w:hAnsi="Georgia" w:cs="Georgia"/>
          <w:color w:val="000000"/>
          <w:sz w:val="24"/>
          <w:szCs w:val="24"/>
        </w:rPr>
      </w:pPr>
    </w:p>
    <w:p w14:paraId="6815FE7A" w14:textId="109DF475" w:rsidR="004B5AD5" w:rsidRPr="00371BED" w:rsidRDefault="004B5AD5" w:rsidP="004B5AD5">
      <w:pPr>
        <w:pStyle w:val="ListParagraph"/>
        <w:numPr>
          <w:ilvl w:val="0"/>
          <w:numId w:val="1"/>
        </w:numPr>
        <w:autoSpaceDE w:val="0"/>
        <w:autoSpaceDN w:val="0"/>
        <w:adjustRightInd w:val="0"/>
        <w:spacing w:after="0" w:line="240" w:lineRule="auto"/>
        <w:rPr>
          <w:rFonts w:ascii="Georgia" w:hAnsi="Georgia" w:cs="Georgia"/>
          <w:color w:val="000000"/>
          <w:sz w:val="24"/>
          <w:szCs w:val="24"/>
        </w:rPr>
      </w:pPr>
      <w:r w:rsidRPr="00371BED">
        <w:rPr>
          <w:rFonts w:ascii="Georgia" w:hAnsi="Georgia" w:cs="Georgia"/>
          <w:color w:val="000000"/>
          <w:sz w:val="24"/>
          <w:szCs w:val="24"/>
        </w:rPr>
        <w:t xml:space="preserve">provide you with </w:t>
      </w:r>
      <w:r w:rsidR="00851142">
        <w:rPr>
          <w:rFonts w:ascii="Georgia" w:hAnsi="Georgia" w:cs="Georgia"/>
          <w:color w:val="000000"/>
          <w:sz w:val="24"/>
          <w:szCs w:val="24"/>
        </w:rPr>
        <w:t>the opportunity to learn and explore the various tools of Excel</w:t>
      </w:r>
      <w:r w:rsidRPr="00371BED">
        <w:rPr>
          <w:rFonts w:ascii="Georgia" w:hAnsi="Georgia" w:cs="Georgia"/>
          <w:color w:val="000000"/>
          <w:sz w:val="24"/>
          <w:szCs w:val="24"/>
        </w:rPr>
        <w:t>.</w:t>
      </w:r>
    </w:p>
    <w:p w14:paraId="2ED08036" w14:textId="6B00CA83" w:rsidR="004B5AD5" w:rsidRPr="00371BED" w:rsidRDefault="004B5AD5" w:rsidP="004B5AD5">
      <w:pPr>
        <w:pStyle w:val="ListParagraph"/>
        <w:numPr>
          <w:ilvl w:val="0"/>
          <w:numId w:val="1"/>
        </w:numPr>
        <w:autoSpaceDE w:val="0"/>
        <w:autoSpaceDN w:val="0"/>
        <w:adjustRightInd w:val="0"/>
        <w:spacing w:after="0" w:line="240" w:lineRule="auto"/>
        <w:rPr>
          <w:rFonts w:ascii="Georgia" w:hAnsi="Georgia" w:cs="Georgia"/>
          <w:color w:val="000000"/>
          <w:sz w:val="24"/>
          <w:szCs w:val="24"/>
        </w:rPr>
      </w:pPr>
      <w:r w:rsidRPr="00371BED">
        <w:rPr>
          <w:rFonts w:ascii="Georgia" w:hAnsi="Georgia" w:cs="Georgia"/>
          <w:color w:val="000000"/>
          <w:sz w:val="24"/>
          <w:szCs w:val="24"/>
        </w:rPr>
        <w:t xml:space="preserve">provide you </w:t>
      </w:r>
      <w:r w:rsidR="00851142">
        <w:rPr>
          <w:rFonts w:ascii="Georgia" w:hAnsi="Georgia" w:cs="Georgia"/>
          <w:color w:val="000000"/>
          <w:sz w:val="24"/>
          <w:szCs w:val="24"/>
        </w:rPr>
        <w:t xml:space="preserve">with the opportunity to learn how to </w:t>
      </w:r>
      <w:r w:rsidR="008D3760">
        <w:rPr>
          <w:rFonts w:ascii="Georgia" w:hAnsi="Georgia" w:cs="Georgia"/>
          <w:color w:val="000000"/>
          <w:sz w:val="24"/>
          <w:szCs w:val="24"/>
        </w:rPr>
        <w:t xml:space="preserve">inform by </w:t>
      </w:r>
      <w:r w:rsidR="00851142">
        <w:rPr>
          <w:rFonts w:ascii="Georgia" w:hAnsi="Georgia" w:cs="Georgia"/>
          <w:color w:val="000000"/>
          <w:sz w:val="24"/>
          <w:szCs w:val="24"/>
        </w:rPr>
        <w:t>display</w:t>
      </w:r>
      <w:r w:rsidR="008D3760">
        <w:rPr>
          <w:rFonts w:ascii="Georgia" w:hAnsi="Georgia" w:cs="Georgia"/>
          <w:color w:val="000000"/>
          <w:sz w:val="24"/>
          <w:szCs w:val="24"/>
        </w:rPr>
        <w:t>ing</w:t>
      </w:r>
      <w:r w:rsidR="00851142">
        <w:rPr>
          <w:rFonts w:ascii="Georgia" w:hAnsi="Georgia" w:cs="Georgia"/>
          <w:color w:val="000000"/>
          <w:sz w:val="24"/>
          <w:szCs w:val="24"/>
        </w:rPr>
        <w:t xml:space="preserve"> data</w:t>
      </w:r>
      <w:r w:rsidRPr="00371BED">
        <w:rPr>
          <w:rFonts w:ascii="Georgia" w:hAnsi="Georgia" w:cs="Georgia"/>
          <w:color w:val="000000"/>
          <w:sz w:val="24"/>
          <w:szCs w:val="24"/>
        </w:rPr>
        <w:t>.</w:t>
      </w:r>
    </w:p>
    <w:p w14:paraId="1C7B76C5" w14:textId="77777777" w:rsidR="008D3760" w:rsidRDefault="008D3760" w:rsidP="00851142">
      <w:pPr>
        <w:autoSpaceDE w:val="0"/>
        <w:autoSpaceDN w:val="0"/>
        <w:adjustRightInd w:val="0"/>
        <w:spacing w:after="0" w:line="240" w:lineRule="auto"/>
        <w:rPr>
          <w:rFonts w:ascii="Georgia-Bold" w:hAnsi="Georgia-Bold" w:cs="Georgia-Bold"/>
          <w:b/>
          <w:bCs/>
          <w:color w:val="000000"/>
          <w:sz w:val="24"/>
          <w:szCs w:val="24"/>
        </w:rPr>
      </w:pPr>
    </w:p>
    <w:p w14:paraId="4B250BE8" w14:textId="77777777" w:rsidR="00007AF4" w:rsidRDefault="00007AF4" w:rsidP="00851142">
      <w:pPr>
        <w:autoSpaceDE w:val="0"/>
        <w:autoSpaceDN w:val="0"/>
        <w:adjustRightInd w:val="0"/>
        <w:spacing w:after="0" w:line="240" w:lineRule="auto"/>
        <w:rPr>
          <w:rFonts w:ascii="Georgia-Bold" w:hAnsi="Georgia-Bold" w:cs="Georgia-Bold"/>
          <w:b/>
          <w:bCs/>
          <w:color w:val="000000"/>
          <w:sz w:val="24"/>
          <w:szCs w:val="24"/>
        </w:rPr>
      </w:pPr>
    </w:p>
    <w:p w14:paraId="157F5A8A" w14:textId="2EEDF381" w:rsidR="00851142" w:rsidRDefault="00851142" w:rsidP="00851142">
      <w:pPr>
        <w:autoSpaceDE w:val="0"/>
        <w:autoSpaceDN w:val="0"/>
        <w:adjustRightInd w:val="0"/>
        <w:spacing w:after="0" w:line="240" w:lineRule="auto"/>
        <w:rPr>
          <w:rFonts w:ascii="Georgia" w:hAnsi="Georgia" w:cs="Georgia"/>
          <w:color w:val="000000"/>
          <w:sz w:val="24"/>
          <w:szCs w:val="24"/>
        </w:rPr>
      </w:pPr>
      <w:r w:rsidRPr="00767E30">
        <w:rPr>
          <w:rFonts w:ascii="Georgia-Bold" w:hAnsi="Georgia-Bold" w:cs="Georgia-Bold"/>
          <w:b/>
          <w:bCs/>
          <w:color w:val="000000"/>
          <w:sz w:val="24"/>
          <w:szCs w:val="24"/>
        </w:rPr>
        <w:t>G</w:t>
      </w:r>
      <w:r w:rsidRPr="00A0754A">
        <w:rPr>
          <w:rFonts w:ascii="Georgia-Bold" w:hAnsi="Georgia-Bold" w:cs="Georgia-Bold"/>
          <w:b/>
          <w:bCs/>
          <w:color w:val="000000"/>
          <w:sz w:val="24"/>
          <w:szCs w:val="24"/>
        </w:rPr>
        <w:t xml:space="preserve">rading Policy </w:t>
      </w:r>
      <w:r>
        <w:rPr>
          <w:rFonts w:ascii="Georgia" w:hAnsi="Georgia" w:cs="Georgia"/>
          <w:color w:val="000000"/>
          <w:sz w:val="24"/>
          <w:szCs w:val="24"/>
        </w:rPr>
        <w:t xml:space="preserve">The </w:t>
      </w:r>
      <w:r w:rsidR="008D3760">
        <w:rPr>
          <w:rFonts w:ascii="Georgia" w:hAnsi="Georgia" w:cs="Georgia"/>
          <w:color w:val="000000"/>
          <w:sz w:val="24"/>
          <w:szCs w:val="24"/>
        </w:rPr>
        <w:t>project</w:t>
      </w:r>
      <w:r>
        <w:rPr>
          <w:rFonts w:ascii="Georgia" w:hAnsi="Georgia" w:cs="Georgia"/>
          <w:color w:val="000000"/>
          <w:sz w:val="24"/>
          <w:szCs w:val="24"/>
        </w:rPr>
        <w:t xml:space="preserve"> grade will be calculated based on:</w:t>
      </w:r>
    </w:p>
    <w:p w14:paraId="51C11302" w14:textId="77777777" w:rsidR="00851142" w:rsidRDefault="00851142" w:rsidP="00851142">
      <w:pPr>
        <w:autoSpaceDE w:val="0"/>
        <w:autoSpaceDN w:val="0"/>
        <w:adjustRightInd w:val="0"/>
        <w:spacing w:after="0" w:line="240" w:lineRule="auto"/>
        <w:rPr>
          <w:rFonts w:ascii="Georgia" w:hAnsi="Georgia" w:cs="Georgia"/>
          <w:color w:val="000000"/>
          <w:sz w:val="24"/>
          <w:szCs w:val="24"/>
        </w:rPr>
      </w:pPr>
    </w:p>
    <w:p w14:paraId="77031A60" w14:textId="72C813D3" w:rsidR="00851142" w:rsidRDefault="008D3760" w:rsidP="00851142">
      <w:pPr>
        <w:autoSpaceDE w:val="0"/>
        <w:autoSpaceDN w:val="0"/>
        <w:adjustRightInd w:val="0"/>
        <w:spacing w:after="0" w:line="240" w:lineRule="auto"/>
        <w:rPr>
          <w:rFonts w:ascii="Georgia" w:hAnsi="Georgia" w:cs="Georgia"/>
          <w:color w:val="000000"/>
          <w:sz w:val="24"/>
          <w:szCs w:val="24"/>
        </w:rPr>
      </w:pPr>
      <w:r>
        <w:rPr>
          <w:rFonts w:ascii="Georgia" w:hAnsi="Georgia" w:cs="Georgia"/>
          <w:color w:val="000000"/>
          <w:sz w:val="24"/>
          <w:szCs w:val="24"/>
        </w:rPr>
        <w:t>5</w:t>
      </w:r>
      <w:r w:rsidR="00851142">
        <w:rPr>
          <w:rFonts w:ascii="Georgia" w:hAnsi="Georgia" w:cs="Georgia"/>
          <w:color w:val="000000"/>
          <w:sz w:val="24"/>
          <w:szCs w:val="24"/>
        </w:rPr>
        <w:t>0%*(</w:t>
      </w:r>
      <w:r>
        <w:rPr>
          <w:rFonts w:ascii="Georgia" w:hAnsi="Georgia" w:cs="Georgia"/>
          <w:color w:val="000000"/>
          <w:sz w:val="24"/>
          <w:szCs w:val="24"/>
        </w:rPr>
        <w:t>calculation</w:t>
      </w:r>
      <w:r w:rsidR="00851142">
        <w:rPr>
          <w:rFonts w:ascii="Georgia" w:hAnsi="Georgia" w:cs="Georgia"/>
          <w:color w:val="000000"/>
          <w:sz w:val="24"/>
          <w:szCs w:val="24"/>
        </w:rPr>
        <w:t xml:space="preserve">) + </w:t>
      </w:r>
      <w:r>
        <w:rPr>
          <w:rFonts w:ascii="Georgia" w:hAnsi="Georgia" w:cs="Georgia"/>
          <w:color w:val="000000"/>
          <w:sz w:val="24"/>
          <w:szCs w:val="24"/>
        </w:rPr>
        <w:t>5</w:t>
      </w:r>
      <w:r w:rsidR="00851142">
        <w:rPr>
          <w:rFonts w:ascii="Georgia" w:hAnsi="Georgia" w:cs="Georgia"/>
          <w:color w:val="000000"/>
          <w:sz w:val="24"/>
          <w:szCs w:val="24"/>
        </w:rPr>
        <w:t>0%*(</w:t>
      </w:r>
      <w:r>
        <w:rPr>
          <w:rFonts w:ascii="Georgia" w:hAnsi="Georgia" w:cs="Georgia"/>
          <w:color w:val="000000"/>
          <w:sz w:val="24"/>
          <w:szCs w:val="24"/>
        </w:rPr>
        <w:t>presentation</w:t>
      </w:r>
      <w:r w:rsidR="00851142">
        <w:rPr>
          <w:rFonts w:ascii="Georgia" w:hAnsi="Georgia" w:cs="Georgia"/>
          <w:color w:val="000000"/>
          <w:sz w:val="24"/>
          <w:szCs w:val="24"/>
        </w:rPr>
        <w:t xml:space="preserve">) </w:t>
      </w:r>
    </w:p>
    <w:p w14:paraId="4D17CF3C" w14:textId="77777777" w:rsidR="00851142" w:rsidRDefault="00851142" w:rsidP="00851142">
      <w:pPr>
        <w:autoSpaceDE w:val="0"/>
        <w:autoSpaceDN w:val="0"/>
        <w:adjustRightInd w:val="0"/>
        <w:spacing w:after="0" w:line="240" w:lineRule="auto"/>
        <w:rPr>
          <w:rFonts w:ascii="Georgia" w:hAnsi="Georgia" w:cs="Georgia"/>
          <w:color w:val="000000"/>
          <w:sz w:val="24"/>
          <w:szCs w:val="24"/>
        </w:rPr>
      </w:pPr>
    </w:p>
    <w:p w14:paraId="4E939D78" w14:textId="3DB865F0" w:rsidR="008D3760" w:rsidRPr="008D3760" w:rsidRDefault="008D3760" w:rsidP="008D3760">
      <w:pPr>
        <w:autoSpaceDE w:val="0"/>
        <w:autoSpaceDN w:val="0"/>
        <w:adjustRightInd w:val="0"/>
        <w:spacing w:after="0" w:line="240" w:lineRule="auto"/>
      </w:pPr>
      <w:r>
        <w:rPr>
          <w:rFonts w:ascii="Georgia" w:hAnsi="Georgia" w:cs="Georgia"/>
          <w:i/>
          <w:color w:val="000000"/>
          <w:sz w:val="24"/>
          <w:szCs w:val="24"/>
        </w:rPr>
        <w:t>Calculation</w:t>
      </w:r>
      <w:r w:rsidR="00851142">
        <w:rPr>
          <w:rFonts w:ascii="Georgia" w:hAnsi="Georgia" w:cs="Georgia"/>
          <w:color w:val="000000"/>
          <w:sz w:val="24"/>
          <w:szCs w:val="24"/>
        </w:rPr>
        <w:t xml:space="preserve">: </w:t>
      </w:r>
      <w:r w:rsidR="007F1B07">
        <w:rPr>
          <w:rFonts w:ascii="Georgia" w:hAnsi="Georgia" w:cs="Georgia"/>
          <w:color w:val="000000"/>
          <w:sz w:val="24"/>
          <w:szCs w:val="24"/>
        </w:rPr>
        <w:t>T</w:t>
      </w:r>
      <w:r w:rsidR="005B2598">
        <w:rPr>
          <w:rFonts w:ascii="Georgia" w:hAnsi="Georgia" w:cs="Georgia"/>
          <w:color w:val="000000"/>
          <w:sz w:val="24"/>
          <w:szCs w:val="24"/>
        </w:rPr>
        <w:t>here are 4 parts to the project. W</w:t>
      </w:r>
      <w:r>
        <w:rPr>
          <w:rFonts w:ascii="Georgia" w:hAnsi="Georgia" w:cs="Georgia"/>
          <w:color w:val="000000"/>
          <w:sz w:val="24"/>
          <w:szCs w:val="24"/>
        </w:rPr>
        <w:t>ith the data provided</w:t>
      </w:r>
      <w:r w:rsidR="005B2598">
        <w:rPr>
          <w:rFonts w:ascii="Georgia" w:hAnsi="Georgia" w:cs="Georgia"/>
          <w:color w:val="000000"/>
          <w:sz w:val="24"/>
          <w:szCs w:val="24"/>
        </w:rPr>
        <w:t xml:space="preserve"> (look up your Student ID in column A for which row of data is yours)</w:t>
      </w:r>
      <w:r>
        <w:rPr>
          <w:rFonts w:ascii="Georgia" w:hAnsi="Georgia" w:cs="Georgia"/>
          <w:color w:val="000000"/>
          <w:sz w:val="24"/>
          <w:szCs w:val="24"/>
        </w:rPr>
        <w:t xml:space="preserve">, calculate and interpret variables for the four parts </w:t>
      </w:r>
      <w:r w:rsidRPr="008D3760">
        <w:rPr>
          <w:rFonts w:ascii="Georgia" w:hAnsi="Georgia" w:cs="Georgia"/>
          <w:color w:val="000000"/>
          <w:sz w:val="24"/>
          <w:szCs w:val="24"/>
        </w:rPr>
        <w:t>to the assignment</w:t>
      </w:r>
      <w:r>
        <w:rPr>
          <w:rFonts w:ascii="Georgia" w:hAnsi="Georgia" w:cs="Georgia"/>
          <w:color w:val="000000"/>
          <w:sz w:val="24"/>
          <w:szCs w:val="24"/>
        </w:rPr>
        <w:t>.</w:t>
      </w:r>
      <w:r w:rsidR="007F1B07">
        <w:rPr>
          <w:rFonts w:ascii="Georgia" w:hAnsi="Georgia" w:cs="Georgia"/>
          <w:color w:val="000000"/>
          <w:sz w:val="24"/>
          <w:szCs w:val="24"/>
        </w:rPr>
        <w:t xml:space="preserve"> 50% of the project grade will be based on correctly calculating and interpreting the variables.</w:t>
      </w:r>
    </w:p>
    <w:p w14:paraId="3E3A79CA" w14:textId="77777777" w:rsidR="008D3760" w:rsidRPr="008D3760" w:rsidRDefault="008D3760" w:rsidP="008D3760">
      <w:pPr>
        <w:autoSpaceDE w:val="0"/>
        <w:autoSpaceDN w:val="0"/>
        <w:adjustRightInd w:val="0"/>
        <w:spacing w:after="0" w:line="240" w:lineRule="auto"/>
      </w:pPr>
    </w:p>
    <w:p w14:paraId="334C3424" w14:textId="3983CA02" w:rsidR="008D3760" w:rsidRPr="007F1B07" w:rsidRDefault="008D3760" w:rsidP="007F1B07">
      <w:pPr>
        <w:autoSpaceDE w:val="0"/>
        <w:autoSpaceDN w:val="0"/>
        <w:adjustRightInd w:val="0"/>
        <w:spacing w:after="0" w:line="240" w:lineRule="auto"/>
        <w:rPr>
          <w:rFonts w:ascii="Georgia" w:hAnsi="Georgia" w:cs="Georgia"/>
          <w:color w:val="000000"/>
          <w:sz w:val="24"/>
          <w:szCs w:val="24"/>
        </w:rPr>
      </w:pPr>
      <w:r>
        <w:rPr>
          <w:rFonts w:ascii="Georgia" w:hAnsi="Georgia" w:cs="Georgia"/>
          <w:i/>
          <w:color w:val="000000"/>
          <w:sz w:val="24"/>
          <w:szCs w:val="24"/>
        </w:rPr>
        <w:t>Presentation</w:t>
      </w:r>
      <w:r>
        <w:rPr>
          <w:rFonts w:ascii="Georgia" w:hAnsi="Georgia" w:cs="Georgia"/>
          <w:color w:val="000000"/>
          <w:sz w:val="24"/>
          <w:szCs w:val="24"/>
        </w:rPr>
        <w:t xml:space="preserve">: The 4 </w:t>
      </w:r>
      <w:r w:rsidR="007F1B07">
        <w:rPr>
          <w:rFonts w:ascii="Georgia" w:hAnsi="Georgia" w:cs="Georgia"/>
          <w:color w:val="000000"/>
          <w:sz w:val="24"/>
          <w:szCs w:val="24"/>
        </w:rPr>
        <w:t xml:space="preserve">parts to the project require the presentation of data. 50% of the project grade will be based on the clarity of the data display. </w:t>
      </w:r>
    </w:p>
    <w:p w14:paraId="40F4B9B2" w14:textId="77777777" w:rsidR="007F1B07" w:rsidRDefault="007F1B07" w:rsidP="007F1B07">
      <w:pPr>
        <w:autoSpaceDE w:val="0"/>
        <w:autoSpaceDN w:val="0"/>
        <w:adjustRightInd w:val="0"/>
        <w:spacing w:after="0" w:line="240" w:lineRule="auto"/>
        <w:rPr>
          <w:rFonts w:ascii="Georgia" w:hAnsi="Georgia" w:cs="Georgia"/>
          <w:color w:val="000000"/>
          <w:sz w:val="24"/>
          <w:szCs w:val="24"/>
        </w:rPr>
      </w:pPr>
    </w:p>
    <w:p w14:paraId="1F92A288" w14:textId="77777777" w:rsidR="00007AF4" w:rsidRDefault="00007AF4" w:rsidP="007F1B07">
      <w:pPr>
        <w:autoSpaceDE w:val="0"/>
        <w:autoSpaceDN w:val="0"/>
        <w:adjustRightInd w:val="0"/>
        <w:spacing w:after="0" w:line="240" w:lineRule="auto"/>
        <w:rPr>
          <w:rFonts w:ascii="Georgia" w:hAnsi="Georgia" w:cs="Georgia"/>
          <w:color w:val="000000"/>
          <w:sz w:val="24"/>
          <w:szCs w:val="24"/>
        </w:rPr>
      </w:pPr>
    </w:p>
    <w:p w14:paraId="432A6A37" w14:textId="5771FDDE" w:rsidR="007F1B07" w:rsidRDefault="007F1B07" w:rsidP="007F1B07">
      <w:pPr>
        <w:autoSpaceDE w:val="0"/>
        <w:autoSpaceDN w:val="0"/>
        <w:adjustRightInd w:val="0"/>
        <w:spacing w:after="0" w:line="240" w:lineRule="auto"/>
        <w:rPr>
          <w:rFonts w:ascii="Georgia" w:hAnsi="Georgia" w:cs="Georgia"/>
          <w:color w:val="000000"/>
          <w:sz w:val="24"/>
          <w:szCs w:val="24"/>
        </w:rPr>
      </w:pPr>
      <w:r>
        <w:rPr>
          <w:rFonts w:ascii="Georgia-Bold" w:hAnsi="Georgia-Bold" w:cs="Georgia-Bold"/>
          <w:b/>
          <w:bCs/>
          <w:color w:val="000000"/>
          <w:sz w:val="24"/>
          <w:szCs w:val="24"/>
        </w:rPr>
        <w:t>Questions</w:t>
      </w:r>
      <w:r w:rsidR="00007AF4">
        <w:rPr>
          <w:rFonts w:ascii="Georgia-Bold" w:hAnsi="Georgia-Bold" w:cs="Georgia-Bold"/>
          <w:b/>
          <w:bCs/>
          <w:color w:val="000000"/>
          <w:sz w:val="24"/>
          <w:szCs w:val="24"/>
        </w:rPr>
        <w:t>:</w:t>
      </w:r>
      <w:r w:rsidRPr="00A0754A">
        <w:rPr>
          <w:rFonts w:ascii="Georgia-Bold" w:hAnsi="Georgia-Bold" w:cs="Georgia-Bold"/>
          <w:b/>
          <w:bCs/>
          <w:color w:val="000000"/>
          <w:sz w:val="24"/>
          <w:szCs w:val="24"/>
        </w:rPr>
        <w:t xml:space="preserve"> </w:t>
      </w:r>
      <w:r>
        <w:rPr>
          <w:rFonts w:ascii="Georgia" w:hAnsi="Georgia" w:cs="Georgia"/>
          <w:color w:val="000000"/>
          <w:sz w:val="24"/>
          <w:szCs w:val="24"/>
        </w:rPr>
        <w:t xml:space="preserve">The following questions refer to the data file. See Data Specification for future explanation </w:t>
      </w:r>
      <w:r w:rsidR="00EB30E5">
        <w:rPr>
          <w:rFonts w:ascii="Georgia" w:hAnsi="Georgia" w:cs="Georgia"/>
          <w:color w:val="000000"/>
          <w:sz w:val="24"/>
          <w:szCs w:val="24"/>
        </w:rPr>
        <w:t>of variables</w:t>
      </w:r>
      <w:r>
        <w:rPr>
          <w:rFonts w:ascii="Georgia" w:hAnsi="Georgia" w:cs="Georgia"/>
          <w:color w:val="000000"/>
          <w:sz w:val="24"/>
          <w:szCs w:val="24"/>
        </w:rPr>
        <w:t>:</w:t>
      </w:r>
    </w:p>
    <w:p w14:paraId="4D399FBD" w14:textId="77777777" w:rsidR="007F1B07" w:rsidRDefault="007F1B07" w:rsidP="007F1B07">
      <w:pPr>
        <w:autoSpaceDE w:val="0"/>
        <w:autoSpaceDN w:val="0"/>
        <w:adjustRightInd w:val="0"/>
        <w:spacing w:after="0" w:line="240" w:lineRule="auto"/>
        <w:rPr>
          <w:rFonts w:ascii="Georgia" w:hAnsi="Georgia" w:cs="Georgia"/>
          <w:color w:val="000000"/>
          <w:sz w:val="24"/>
          <w:szCs w:val="24"/>
        </w:rPr>
      </w:pPr>
    </w:p>
    <w:p w14:paraId="36B1F4BF" w14:textId="19561709" w:rsidR="007F1B07" w:rsidRDefault="00EB30E5" w:rsidP="007F1B07">
      <w:pPr>
        <w:autoSpaceDE w:val="0"/>
        <w:autoSpaceDN w:val="0"/>
        <w:adjustRightInd w:val="0"/>
        <w:spacing w:after="0" w:line="240" w:lineRule="auto"/>
        <w:rPr>
          <w:rFonts w:ascii="Georgia" w:hAnsi="Georgia" w:cs="Georgia"/>
          <w:color w:val="000000"/>
          <w:sz w:val="24"/>
          <w:szCs w:val="24"/>
        </w:rPr>
      </w:pPr>
      <w:r w:rsidRPr="00EE1151">
        <w:rPr>
          <w:rFonts w:ascii="Georgia" w:hAnsi="Georgia" w:cs="Georgia"/>
          <w:i/>
          <w:iCs/>
          <w:color w:val="000000"/>
          <w:sz w:val="24"/>
          <w:szCs w:val="24"/>
        </w:rPr>
        <w:t>Question 1</w:t>
      </w:r>
      <w:r w:rsidR="007F1B07" w:rsidRPr="00EE1151">
        <w:rPr>
          <w:rFonts w:ascii="Georgia" w:hAnsi="Georgia" w:cs="Georgia"/>
          <w:i/>
          <w:iCs/>
          <w:color w:val="000000"/>
          <w:sz w:val="24"/>
          <w:szCs w:val="24"/>
        </w:rPr>
        <w:t>)</w:t>
      </w:r>
      <w:r>
        <w:rPr>
          <w:rFonts w:ascii="Georgia" w:hAnsi="Georgia" w:cs="Georgia"/>
          <w:color w:val="000000"/>
          <w:sz w:val="24"/>
          <w:szCs w:val="24"/>
        </w:rPr>
        <w:t xml:space="preserve"> You purchase a house for (see Column B) using a 30-year mortgage that makes monthly payments with an annualized interest rate of (see Column C)</w:t>
      </w:r>
      <w:r w:rsidR="007F1B07">
        <w:rPr>
          <w:rFonts w:ascii="Georgia" w:hAnsi="Georgia" w:cs="Georgia"/>
          <w:color w:val="000000"/>
          <w:sz w:val="24"/>
          <w:szCs w:val="24"/>
        </w:rPr>
        <w:t xml:space="preserve"> </w:t>
      </w:r>
    </w:p>
    <w:p w14:paraId="16BE7802" w14:textId="240E9FFF" w:rsidR="00EB30E5" w:rsidRDefault="00EB30E5" w:rsidP="007F1B07">
      <w:pPr>
        <w:autoSpaceDE w:val="0"/>
        <w:autoSpaceDN w:val="0"/>
        <w:adjustRightInd w:val="0"/>
        <w:spacing w:after="0" w:line="240" w:lineRule="auto"/>
        <w:rPr>
          <w:rFonts w:ascii="Georgia" w:hAnsi="Georgia" w:cs="Georgia"/>
          <w:color w:val="000000"/>
          <w:sz w:val="24"/>
          <w:szCs w:val="24"/>
        </w:rPr>
      </w:pPr>
    </w:p>
    <w:p w14:paraId="601CC71C" w14:textId="22D7983B" w:rsidR="00EB30E5" w:rsidRDefault="00EB30E5" w:rsidP="007F1B07">
      <w:pPr>
        <w:autoSpaceDE w:val="0"/>
        <w:autoSpaceDN w:val="0"/>
        <w:adjustRightInd w:val="0"/>
        <w:spacing w:after="0" w:line="240" w:lineRule="auto"/>
        <w:rPr>
          <w:rFonts w:ascii="Georgia" w:hAnsi="Georgia" w:cs="Georgia"/>
          <w:color w:val="000000"/>
          <w:sz w:val="24"/>
          <w:szCs w:val="24"/>
        </w:rPr>
      </w:pPr>
      <w:r>
        <w:rPr>
          <w:rFonts w:ascii="Georgia" w:hAnsi="Georgia" w:cs="Georgia"/>
          <w:color w:val="000000"/>
          <w:sz w:val="24"/>
          <w:szCs w:val="24"/>
        </w:rPr>
        <w:tab/>
        <w:t>How much are the monthly mortgage payments?</w:t>
      </w:r>
    </w:p>
    <w:p w14:paraId="6A2AFAD7" w14:textId="0DE60AFC" w:rsidR="00EB30E5" w:rsidRDefault="00EB30E5" w:rsidP="007F1B07">
      <w:pPr>
        <w:autoSpaceDE w:val="0"/>
        <w:autoSpaceDN w:val="0"/>
        <w:adjustRightInd w:val="0"/>
        <w:spacing w:after="0" w:line="240" w:lineRule="auto"/>
        <w:rPr>
          <w:rFonts w:ascii="Georgia" w:hAnsi="Georgia" w:cs="Georgia"/>
          <w:color w:val="000000"/>
          <w:sz w:val="24"/>
          <w:szCs w:val="24"/>
        </w:rPr>
      </w:pPr>
    </w:p>
    <w:p w14:paraId="4D402935" w14:textId="5EBCF0D2" w:rsidR="00EB30E5" w:rsidRDefault="00EB30E5" w:rsidP="007F1B07">
      <w:pPr>
        <w:autoSpaceDE w:val="0"/>
        <w:autoSpaceDN w:val="0"/>
        <w:adjustRightInd w:val="0"/>
        <w:spacing w:after="0" w:line="240" w:lineRule="auto"/>
        <w:rPr>
          <w:rFonts w:ascii="Georgia" w:hAnsi="Georgia" w:cs="Georgia"/>
          <w:color w:val="000000"/>
          <w:sz w:val="24"/>
          <w:szCs w:val="24"/>
        </w:rPr>
      </w:pPr>
      <w:r>
        <w:rPr>
          <w:rFonts w:ascii="Georgia" w:hAnsi="Georgia" w:cs="Georgia"/>
          <w:color w:val="000000"/>
          <w:sz w:val="24"/>
          <w:szCs w:val="24"/>
        </w:rPr>
        <w:t>After (see Column D) number of years you refinance the remaining balance at a new lower interest rate (see column E)</w:t>
      </w:r>
    </w:p>
    <w:p w14:paraId="116FA0ED" w14:textId="027D6883" w:rsidR="00EB30E5" w:rsidRDefault="00EB30E5" w:rsidP="007F1B07">
      <w:pPr>
        <w:autoSpaceDE w:val="0"/>
        <w:autoSpaceDN w:val="0"/>
        <w:adjustRightInd w:val="0"/>
        <w:spacing w:after="0" w:line="240" w:lineRule="auto"/>
        <w:rPr>
          <w:rFonts w:ascii="Georgia" w:hAnsi="Georgia" w:cs="Georgia"/>
          <w:color w:val="000000"/>
          <w:sz w:val="24"/>
          <w:szCs w:val="24"/>
        </w:rPr>
      </w:pPr>
    </w:p>
    <w:p w14:paraId="201F16D9" w14:textId="0A4D349E" w:rsidR="00EB30E5" w:rsidRDefault="00EB30E5" w:rsidP="007F1B07">
      <w:pPr>
        <w:autoSpaceDE w:val="0"/>
        <w:autoSpaceDN w:val="0"/>
        <w:adjustRightInd w:val="0"/>
        <w:spacing w:after="0" w:line="240" w:lineRule="auto"/>
        <w:rPr>
          <w:rFonts w:ascii="Georgia" w:hAnsi="Georgia" w:cs="Georgia"/>
          <w:color w:val="000000"/>
          <w:sz w:val="24"/>
          <w:szCs w:val="24"/>
        </w:rPr>
      </w:pPr>
      <w:r>
        <w:rPr>
          <w:rFonts w:ascii="Georgia" w:hAnsi="Georgia" w:cs="Georgia"/>
          <w:color w:val="000000"/>
          <w:sz w:val="24"/>
          <w:szCs w:val="24"/>
        </w:rPr>
        <w:tab/>
        <w:t>How much are the new monthly mortgage payments?</w:t>
      </w:r>
    </w:p>
    <w:p w14:paraId="4EE85475" w14:textId="41FCFC26" w:rsidR="00EB30E5" w:rsidRDefault="00EB30E5" w:rsidP="007F1B07">
      <w:pPr>
        <w:autoSpaceDE w:val="0"/>
        <w:autoSpaceDN w:val="0"/>
        <w:adjustRightInd w:val="0"/>
        <w:spacing w:after="0" w:line="240" w:lineRule="auto"/>
        <w:rPr>
          <w:rFonts w:ascii="Georgia" w:hAnsi="Georgia" w:cs="Georgia"/>
          <w:color w:val="000000"/>
          <w:sz w:val="24"/>
          <w:szCs w:val="24"/>
        </w:rPr>
      </w:pPr>
    </w:p>
    <w:p w14:paraId="21620A02" w14:textId="2EC74D8E" w:rsidR="00EB30E5" w:rsidRDefault="00EB30E5" w:rsidP="007F1B07">
      <w:pPr>
        <w:autoSpaceDE w:val="0"/>
        <w:autoSpaceDN w:val="0"/>
        <w:adjustRightInd w:val="0"/>
        <w:spacing w:after="0" w:line="240" w:lineRule="auto"/>
        <w:rPr>
          <w:rFonts w:ascii="Georgia" w:hAnsi="Georgia" w:cs="Georgia"/>
          <w:color w:val="000000"/>
          <w:sz w:val="24"/>
          <w:szCs w:val="24"/>
        </w:rPr>
      </w:pPr>
      <w:r w:rsidRPr="00EE1151">
        <w:rPr>
          <w:rFonts w:ascii="Georgia" w:hAnsi="Georgia" w:cs="Georgia"/>
          <w:i/>
          <w:iCs/>
          <w:color w:val="000000"/>
          <w:sz w:val="24"/>
          <w:szCs w:val="24"/>
        </w:rPr>
        <w:t>Question 2)</w:t>
      </w:r>
      <w:r>
        <w:rPr>
          <w:rFonts w:ascii="Georgia" w:hAnsi="Georgia" w:cs="Georgia"/>
          <w:color w:val="000000"/>
          <w:sz w:val="24"/>
          <w:szCs w:val="24"/>
        </w:rPr>
        <w:t xml:space="preserve"> You need to calculate the </w:t>
      </w:r>
      <w:r w:rsidR="00EF64D8">
        <w:rPr>
          <w:rFonts w:ascii="Georgia" w:hAnsi="Georgia" w:cs="Georgia"/>
          <w:color w:val="000000"/>
          <w:sz w:val="24"/>
          <w:szCs w:val="24"/>
        </w:rPr>
        <w:t>1-year</w:t>
      </w:r>
      <w:r>
        <w:rPr>
          <w:rFonts w:ascii="Georgia" w:hAnsi="Georgia" w:cs="Georgia"/>
          <w:color w:val="000000"/>
          <w:sz w:val="24"/>
          <w:szCs w:val="24"/>
        </w:rPr>
        <w:t xml:space="preserve"> interest rates for 10 years</w:t>
      </w:r>
      <w:r w:rsidR="00EF64D8">
        <w:rPr>
          <w:rFonts w:ascii="Georgia" w:hAnsi="Georgia" w:cs="Georgia"/>
          <w:color w:val="000000"/>
          <w:sz w:val="24"/>
          <w:szCs w:val="24"/>
        </w:rPr>
        <w:t xml:space="preserve"> using the yield to maturities for bonds of various terms to maturity (see Columns F to Column O) and liquidity premiums (see Column P to Column Y) provided under the Expectations Theory and Liquidity Premium Theory.</w:t>
      </w:r>
    </w:p>
    <w:p w14:paraId="7796C533" w14:textId="77777777" w:rsidR="00EF64D8" w:rsidRDefault="00EF64D8" w:rsidP="007F1B07">
      <w:pPr>
        <w:autoSpaceDE w:val="0"/>
        <w:autoSpaceDN w:val="0"/>
        <w:adjustRightInd w:val="0"/>
        <w:spacing w:after="0" w:line="240" w:lineRule="auto"/>
        <w:rPr>
          <w:rFonts w:ascii="Georgia" w:hAnsi="Georgia" w:cs="Georgia"/>
          <w:color w:val="000000"/>
          <w:sz w:val="24"/>
          <w:szCs w:val="24"/>
        </w:rPr>
      </w:pPr>
    </w:p>
    <w:p w14:paraId="42504CB3" w14:textId="0CECC49E" w:rsidR="00EF64D8" w:rsidRDefault="00EF64D8" w:rsidP="007F1B07">
      <w:pPr>
        <w:autoSpaceDE w:val="0"/>
        <w:autoSpaceDN w:val="0"/>
        <w:adjustRightInd w:val="0"/>
        <w:spacing w:after="0" w:line="240" w:lineRule="auto"/>
        <w:rPr>
          <w:rFonts w:ascii="Georgia" w:hAnsi="Georgia" w:cs="Georgia"/>
          <w:color w:val="000000"/>
          <w:sz w:val="24"/>
          <w:szCs w:val="24"/>
        </w:rPr>
      </w:pPr>
      <w:r w:rsidRPr="00EE1151">
        <w:rPr>
          <w:rFonts w:ascii="Georgia" w:hAnsi="Georgia" w:cs="Georgia"/>
          <w:i/>
          <w:iCs/>
          <w:color w:val="000000"/>
          <w:sz w:val="24"/>
          <w:szCs w:val="24"/>
        </w:rPr>
        <w:t>Question 3)</w:t>
      </w:r>
      <w:r>
        <w:rPr>
          <w:rFonts w:ascii="Georgia" w:hAnsi="Georgia" w:cs="Georgia"/>
          <w:color w:val="000000"/>
          <w:sz w:val="24"/>
          <w:szCs w:val="24"/>
        </w:rPr>
        <w:t xml:space="preserve"> Using the start year (see Column Z) and end year (see Column AA</w:t>
      </w:r>
      <w:r w:rsidR="00FF6737">
        <w:rPr>
          <w:rFonts w:ascii="Georgia" w:hAnsi="Georgia" w:cs="Georgia"/>
          <w:color w:val="000000"/>
          <w:sz w:val="24"/>
          <w:szCs w:val="24"/>
        </w:rPr>
        <w:t>) plot the M1 money supply (see Column AC) and Monetary Base (see Column AD) on the same graph from January of the start year to December of the end year (see Column AB.) Comment on what happened to the money multiplier.</w:t>
      </w:r>
      <w:r w:rsidR="00007AF4">
        <w:rPr>
          <w:rFonts w:ascii="Georgia" w:hAnsi="Georgia" w:cs="Georgia"/>
          <w:color w:val="000000"/>
          <w:sz w:val="24"/>
          <w:szCs w:val="24"/>
        </w:rPr>
        <w:t xml:space="preserve"> Your comment should be included with the graph.</w:t>
      </w:r>
    </w:p>
    <w:p w14:paraId="58D40A8E" w14:textId="59A5D40F" w:rsidR="00FF6737" w:rsidRDefault="00FF6737" w:rsidP="007F1B07">
      <w:pPr>
        <w:autoSpaceDE w:val="0"/>
        <w:autoSpaceDN w:val="0"/>
        <w:adjustRightInd w:val="0"/>
        <w:spacing w:after="0" w:line="240" w:lineRule="auto"/>
        <w:rPr>
          <w:rFonts w:ascii="Georgia" w:hAnsi="Georgia" w:cs="Georgia"/>
          <w:color w:val="000000"/>
          <w:sz w:val="24"/>
          <w:szCs w:val="24"/>
        </w:rPr>
      </w:pPr>
    </w:p>
    <w:p w14:paraId="2C0B22CB" w14:textId="7044EF06" w:rsidR="00FF6737" w:rsidRDefault="00FF6737" w:rsidP="007F1B07">
      <w:pPr>
        <w:autoSpaceDE w:val="0"/>
        <w:autoSpaceDN w:val="0"/>
        <w:adjustRightInd w:val="0"/>
        <w:spacing w:after="0" w:line="240" w:lineRule="auto"/>
        <w:rPr>
          <w:rFonts w:ascii="Georgia" w:hAnsi="Georgia" w:cs="Georgia"/>
          <w:color w:val="000000"/>
          <w:sz w:val="24"/>
          <w:szCs w:val="24"/>
        </w:rPr>
      </w:pPr>
      <w:r w:rsidRPr="00EE1151">
        <w:rPr>
          <w:rFonts w:ascii="Georgia" w:hAnsi="Georgia" w:cs="Georgia"/>
          <w:i/>
          <w:iCs/>
          <w:color w:val="000000"/>
          <w:sz w:val="24"/>
          <w:szCs w:val="24"/>
        </w:rPr>
        <w:lastRenderedPageBreak/>
        <w:t>Question 4)</w:t>
      </w:r>
      <w:r>
        <w:rPr>
          <w:rFonts w:ascii="Georgia" w:hAnsi="Georgia" w:cs="Georgia"/>
          <w:color w:val="000000"/>
          <w:sz w:val="24"/>
          <w:szCs w:val="24"/>
        </w:rPr>
        <w:t xml:space="preserve"> </w:t>
      </w:r>
      <w:r w:rsidR="00270914">
        <w:rPr>
          <w:rFonts w:ascii="Georgia" w:hAnsi="Georgia" w:cs="Georgia"/>
          <w:color w:val="000000"/>
          <w:sz w:val="24"/>
          <w:szCs w:val="24"/>
        </w:rPr>
        <w:t xml:space="preserve">Using the start year (see Column Z) and end year (see Column AA) plot the </w:t>
      </w:r>
      <w:r>
        <w:rPr>
          <w:rFonts w:ascii="Georgia" w:hAnsi="Georgia" w:cs="Georgia"/>
          <w:color w:val="000000"/>
          <w:sz w:val="24"/>
          <w:szCs w:val="24"/>
        </w:rPr>
        <w:t xml:space="preserve">US Dollar to Euro exchange rate (see Column </w:t>
      </w:r>
      <w:r w:rsidR="00270914">
        <w:rPr>
          <w:rFonts w:ascii="Georgia" w:hAnsi="Georgia" w:cs="Georgia"/>
          <w:color w:val="000000"/>
          <w:sz w:val="24"/>
          <w:szCs w:val="24"/>
        </w:rPr>
        <w:t xml:space="preserve">AE), the US Dollar </w:t>
      </w:r>
      <w:r>
        <w:rPr>
          <w:rFonts w:ascii="Georgia" w:hAnsi="Georgia" w:cs="Georgia"/>
          <w:color w:val="000000"/>
          <w:sz w:val="24"/>
          <w:szCs w:val="24"/>
        </w:rPr>
        <w:t>to Australian Dollar exchange rate (see Column AF) and Canadian Dollar to US Dollar exchange rate (see Column AG) plot the value of the three currencies in terms of both US Dollar to Foreign Currency and Foreign Currency to US Dollar</w:t>
      </w:r>
      <w:r w:rsidR="005C4CE6">
        <w:rPr>
          <w:rFonts w:ascii="Georgia" w:hAnsi="Georgia" w:cs="Georgia"/>
          <w:color w:val="000000"/>
          <w:sz w:val="24"/>
          <w:szCs w:val="24"/>
        </w:rPr>
        <w:t xml:space="preserve"> from January of the start year (see Column Z) to December of the end year (see Column AA)</w:t>
      </w:r>
      <w:r w:rsidR="00007AF4" w:rsidRPr="00007AF4">
        <w:rPr>
          <w:rFonts w:ascii="Georgia" w:hAnsi="Georgia" w:cs="Georgia"/>
          <w:color w:val="000000"/>
          <w:sz w:val="24"/>
          <w:szCs w:val="24"/>
        </w:rPr>
        <w:t xml:space="preserve"> </w:t>
      </w:r>
      <w:r w:rsidR="00007AF4">
        <w:rPr>
          <w:rFonts w:ascii="Georgia" w:hAnsi="Georgia" w:cs="Georgia"/>
          <w:color w:val="000000"/>
          <w:sz w:val="24"/>
          <w:szCs w:val="24"/>
        </w:rPr>
        <w:t xml:space="preserve">Comment on what happened to the </w:t>
      </w:r>
      <w:r w:rsidR="00007AF4">
        <w:rPr>
          <w:rFonts w:ascii="Georgia" w:hAnsi="Georgia" w:cs="Georgia"/>
          <w:color w:val="000000"/>
          <w:sz w:val="24"/>
          <w:szCs w:val="24"/>
        </w:rPr>
        <w:t>value of the dollar compared to each currency</w:t>
      </w:r>
      <w:r w:rsidR="00007AF4">
        <w:rPr>
          <w:rFonts w:ascii="Georgia" w:hAnsi="Georgia" w:cs="Georgia"/>
          <w:color w:val="000000"/>
          <w:sz w:val="24"/>
          <w:szCs w:val="24"/>
        </w:rPr>
        <w:t>. Your comment should be included with the graph.</w:t>
      </w:r>
    </w:p>
    <w:p w14:paraId="4FD98B98" w14:textId="77777777" w:rsidR="005C4CE6" w:rsidRDefault="005C4CE6" w:rsidP="007F1B07">
      <w:pPr>
        <w:autoSpaceDE w:val="0"/>
        <w:autoSpaceDN w:val="0"/>
        <w:adjustRightInd w:val="0"/>
        <w:spacing w:after="0" w:line="240" w:lineRule="auto"/>
        <w:rPr>
          <w:rFonts w:ascii="Georgia" w:hAnsi="Georgia" w:cs="Georgia"/>
          <w:color w:val="000000"/>
          <w:sz w:val="24"/>
          <w:szCs w:val="24"/>
        </w:rPr>
      </w:pPr>
    </w:p>
    <w:p w14:paraId="6746B073" w14:textId="77777777" w:rsidR="00007AF4" w:rsidRDefault="00007AF4" w:rsidP="007F1B07">
      <w:pPr>
        <w:autoSpaceDE w:val="0"/>
        <w:autoSpaceDN w:val="0"/>
        <w:adjustRightInd w:val="0"/>
        <w:spacing w:after="0" w:line="240" w:lineRule="auto"/>
        <w:rPr>
          <w:rFonts w:ascii="Georgia" w:hAnsi="Georgia" w:cs="Georgia"/>
          <w:color w:val="000000"/>
          <w:sz w:val="24"/>
          <w:szCs w:val="24"/>
        </w:rPr>
      </w:pPr>
    </w:p>
    <w:p w14:paraId="2A07634B" w14:textId="20506CAB" w:rsidR="00EE1151" w:rsidRDefault="00EE1151" w:rsidP="007F1B07">
      <w:pPr>
        <w:autoSpaceDE w:val="0"/>
        <w:autoSpaceDN w:val="0"/>
        <w:adjustRightInd w:val="0"/>
        <w:spacing w:after="0" w:line="240" w:lineRule="auto"/>
        <w:rPr>
          <w:rFonts w:ascii="Georgia-Bold" w:hAnsi="Georgia-Bold" w:cs="Georgia-Bold"/>
          <w:color w:val="000000"/>
          <w:sz w:val="24"/>
          <w:szCs w:val="24"/>
        </w:rPr>
      </w:pPr>
      <w:r w:rsidRPr="00EE1151">
        <w:rPr>
          <w:rFonts w:ascii="Georgia-Bold" w:hAnsi="Georgia-Bold" w:cs="Georgia-Bold"/>
          <w:b/>
          <w:bCs/>
          <w:color w:val="000000"/>
          <w:sz w:val="24"/>
          <w:szCs w:val="24"/>
        </w:rPr>
        <w:t xml:space="preserve">Data Specifications </w:t>
      </w:r>
      <w:r>
        <w:rPr>
          <w:rFonts w:ascii="Georgia-Bold" w:hAnsi="Georgia-Bold" w:cs="Georgia-Bold"/>
          <w:color w:val="000000"/>
          <w:sz w:val="24"/>
          <w:szCs w:val="24"/>
        </w:rPr>
        <w:t xml:space="preserve">The data file contains the following variables </w:t>
      </w:r>
    </w:p>
    <w:p w14:paraId="48659A63" w14:textId="7CE09FA1" w:rsidR="00EE1151" w:rsidRDefault="00EE1151" w:rsidP="007F1B07">
      <w:pPr>
        <w:autoSpaceDE w:val="0"/>
        <w:autoSpaceDN w:val="0"/>
        <w:adjustRightInd w:val="0"/>
        <w:spacing w:after="0" w:line="240" w:lineRule="auto"/>
        <w:rPr>
          <w:rFonts w:ascii="Georgia-Bold" w:hAnsi="Georgia-Bold" w:cs="Georgia-Bold"/>
          <w:color w:val="000000"/>
          <w:sz w:val="24"/>
          <w:szCs w:val="24"/>
        </w:rPr>
      </w:pPr>
    </w:p>
    <w:p w14:paraId="065D8502" w14:textId="77777777" w:rsidR="00007AF4" w:rsidRDefault="00007AF4" w:rsidP="007F1B07">
      <w:pPr>
        <w:autoSpaceDE w:val="0"/>
        <w:autoSpaceDN w:val="0"/>
        <w:adjustRightInd w:val="0"/>
        <w:spacing w:after="0" w:line="240" w:lineRule="auto"/>
        <w:rPr>
          <w:rFonts w:ascii="Georgia-Bold" w:hAnsi="Georgia-Bold" w:cs="Georgia-Bold"/>
          <w:color w:val="000000"/>
          <w:sz w:val="24"/>
          <w:szCs w:val="24"/>
        </w:rPr>
      </w:pPr>
    </w:p>
    <w:p w14:paraId="366DEFD6" w14:textId="77777777" w:rsidR="00EE1151" w:rsidRDefault="00EE1151" w:rsidP="007F1B07">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Student ID: This variable contains the student ID numbers. Use the row that contains your student ID number for the variables in Column B to Column AA.</w:t>
      </w:r>
    </w:p>
    <w:p w14:paraId="3D3A72A1" w14:textId="4F58FA83"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color w:val="000000"/>
          <w:sz w:val="24"/>
          <w:szCs w:val="24"/>
        </w:rPr>
        <w:t xml:space="preserve">   </w:t>
      </w:r>
    </w:p>
    <w:p w14:paraId="064C5605" w14:textId="2BC9BFCE"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B</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House Price: This variable </w:t>
      </w:r>
      <w:r w:rsidR="005C4CE6">
        <w:rPr>
          <w:rFonts w:ascii="Georgia-Bold" w:hAnsi="Georgia-Bold" w:cs="Georgia-Bold"/>
          <w:color w:val="000000"/>
          <w:sz w:val="24"/>
          <w:szCs w:val="24"/>
        </w:rPr>
        <w:t>is</w:t>
      </w:r>
      <w:r>
        <w:rPr>
          <w:rFonts w:ascii="Georgia-Bold" w:hAnsi="Georgia-Bold" w:cs="Georgia-Bold"/>
          <w:color w:val="000000"/>
          <w:sz w:val="24"/>
          <w:szCs w:val="24"/>
        </w:rPr>
        <w:t xml:space="preserve"> the value of the house you purchase to calculate the monthly mortgage payment in Question 1.</w:t>
      </w:r>
    </w:p>
    <w:p w14:paraId="67E04F62" w14:textId="019D67E0" w:rsidR="00EE1151" w:rsidRDefault="00EE1151" w:rsidP="00EE1151">
      <w:pPr>
        <w:autoSpaceDE w:val="0"/>
        <w:autoSpaceDN w:val="0"/>
        <w:adjustRightInd w:val="0"/>
        <w:spacing w:after="0" w:line="240" w:lineRule="auto"/>
        <w:rPr>
          <w:rFonts w:ascii="Georgia-Bold" w:hAnsi="Georgia-Bold" w:cs="Georgia-Bold"/>
          <w:color w:val="000000"/>
          <w:sz w:val="24"/>
          <w:szCs w:val="24"/>
        </w:rPr>
      </w:pPr>
    </w:p>
    <w:p w14:paraId="2352570B" w14:textId="09D4058B"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C</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Rate 1: This variable </w:t>
      </w:r>
      <w:r w:rsidR="005C4CE6">
        <w:rPr>
          <w:rFonts w:ascii="Georgia-Bold" w:hAnsi="Georgia-Bold" w:cs="Georgia-Bold"/>
          <w:color w:val="000000"/>
          <w:sz w:val="24"/>
          <w:szCs w:val="24"/>
        </w:rPr>
        <w:t>is</w:t>
      </w:r>
      <w:r>
        <w:rPr>
          <w:rFonts w:ascii="Georgia-Bold" w:hAnsi="Georgia-Bold" w:cs="Georgia-Bold"/>
          <w:color w:val="000000"/>
          <w:sz w:val="24"/>
          <w:szCs w:val="24"/>
        </w:rPr>
        <w:t xml:space="preserve"> the annualized interest rate</w:t>
      </w:r>
      <w:r w:rsidRPr="00EE1151">
        <w:rPr>
          <w:rFonts w:ascii="Georgia-Bold" w:hAnsi="Georgia-Bold" w:cs="Georgia-Bold"/>
          <w:color w:val="000000"/>
          <w:sz w:val="24"/>
          <w:szCs w:val="24"/>
        </w:rPr>
        <w:t xml:space="preserve"> </w:t>
      </w:r>
      <w:r>
        <w:rPr>
          <w:rFonts w:ascii="Georgia-Bold" w:hAnsi="Georgia-Bold" w:cs="Georgia-Bold"/>
          <w:color w:val="000000"/>
          <w:sz w:val="24"/>
          <w:szCs w:val="24"/>
        </w:rPr>
        <w:t>to calculate the monthly mortgage payment in Question 1.</w:t>
      </w:r>
    </w:p>
    <w:p w14:paraId="3ECE4154" w14:textId="295C4AE6"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color w:val="000000"/>
          <w:sz w:val="24"/>
          <w:szCs w:val="24"/>
        </w:rPr>
        <w:t xml:space="preserve">  </w:t>
      </w:r>
    </w:p>
    <w:p w14:paraId="09AD0617" w14:textId="3830EF6D"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D</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Years: This variable </w:t>
      </w:r>
      <w:r w:rsidR="005C4CE6">
        <w:rPr>
          <w:rFonts w:ascii="Georgia-Bold" w:hAnsi="Georgia-Bold" w:cs="Georgia-Bold"/>
          <w:color w:val="000000"/>
          <w:sz w:val="24"/>
          <w:szCs w:val="24"/>
        </w:rPr>
        <w:t>is</w:t>
      </w:r>
      <w:r>
        <w:rPr>
          <w:rFonts w:ascii="Georgia-Bold" w:hAnsi="Georgia-Bold" w:cs="Georgia-Bold"/>
          <w:color w:val="000000"/>
          <w:sz w:val="24"/>
          <w:szCs w:val="24"/>
        </w:rPr>
        <w:t xml:space="preserve"> the number of years later that the mortgage is refinanced at the new annualized interest rate to calculate the </w:t>
      </w:r>
      <w:r w:rsidR="00101EC1">
        <w:rPr>
          <w:rFonts w:ascii="Georgia-Bold" w:hAnsi="Georgia-Bold" w:cs="Georgia-Bold"/>
          <w:color w:val="000000"/>
          <w:sz w:val="24"/>
          <w:szCs w:val="24"/>
        </w:rPr>
        <w:t xml:space="preserve">new </w:t>
      </w:r>
      <w:r>
        <w:rPr>
          <w:rFonts w:ascii="Georgia-Bold" w:hAnsi="Georgia-Bold" w:cs="Georgia-Bold"/>
          <w:color w:val="000000"/>
          <w:sz w:val="24"/>
          <w:szCs w:val="24"/>
        </w:rPr>
        <w:t>monthly mortgage payment in Question 1.</w:t>
      </w:r>
    </w:p>
    <w:p w14:paraId="26C718EE" w14:textId="54B22964" w:rsidR="00EE1151" w:rsidRDefault="00EE1151" w:rsidP="00EE1151">
      <w:pPr>
        <w:autoSpaceDE w:val="0"/>
        <w:autoSpaceDN w:val="0"/>
        <w:adjustRightInd w:val="0"/>
        <w:spacing w:after="0" w:line="240" w:lineRule="auto"/>
        <w:rPr>
          <w:rFonts w:ascii="Georgia-Bold" w:hAnsi="Georgia-Bold" w:cs="Georgia-Bold"/>
          <w:color w:val="000000"/>
          <w:sz w:val="24"/>
          <w:szCs w:val="24"/>
        </w:rPr>
      </w:pPr>
    </w:p>
    <w:p w14:paraId="3F1432B6" w14:textId="1B7C83FD" w:rsidR="00EE1151" w:rsidRDefault="00EE1151" w:rsidP="00EE115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 xml:space="preserve">Column </w:t>
      </w:r>
      <w:r w:rsidR="00101EC1">
        <w:rPr>
          <w:rFonts w:ascii="Georgia-Bold" w:hAnsi="Georgia-Bold" w:cs="Georgia-Bold"/>
          <w:i/>
          <w:iCs/>
          <w:color w:val="000000"/>
          <w:sz w:val="24"/>
          <w:szCs w:val="24"/>
        </w:rPr>
        <w:t>E</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Rate </w:t>
      </w:r>
      <w:r w:rsidR="00101EC1">
        <w:rPr>
          <w:rFonts w:ascii="Georgia-Bold" w:hAnsi="Georgia-Bold" w:cs="Georgia-Bold"/>
          <w:color w:val="000000"/>
          <w:sz w:val="24"/>
          <w:szCs w:val="24"/>
        </w:rPr>
        <w:t>2</w:t>
      </w:r>
      <w:r>
        <w:rPr>
          <w:rFonts w:ascii="Georgia-Bold" w:hAnsi="Georgia-Bold" w:cs="Georgia-Bold"/>
          <w:color w:val="000000"/>
          <w:sz w:val="24"/>
          <w:szCs w:val="24"/>
        </w:rPr>
        <w:t xml:space="preserve">: This variable </w:t>
      </w:r>
      <w:r w:rsidR="005C4CE6">
        <w:rPr>
          <w:rFonts w:ascii="Georgia-Bold" w:hAnsi="Georgia-Bold" w:cs="Georgia-Bold"/>
          <w:color w:val="000000"/>
          <w:sz w:val="24"/>
          <w:szCs w:val="24"/>
        </w:rPr>
        <w:t>is</w:t>
      </w:r>
      <w:r>
        <w:rPr>
          <w:rFonts w:ascii="Georgia-Bold" w:hAnsi="Georgia-Bold" w:cs="Georgia-Bold"/>
          <w:color w:val="000000"/>
          <w:sz w:val="24"/>
          <w:szCs w:val="24"/>
        </w:rPr>
        <w:t xml:space="preserve"> the </w:t>
      </w:r>
      <w:r w:rsidR="00101EC1">
        <w:rPr>
          <w:rFonts w:ascii="Georgia-Bold" w:hAnsi="Georgia-Bold" w:cs="Georgia-Bold"/>
          <w:color w:val="000000"/>
          <w:sz w:val="24"/>
          <w:szCs w:val="24"/>
        </w:rPr>
        <w:t xml:space="preserve">new </w:t>
      </w:r>
      <w:r>
        <w:rPr>
          <w:rFonts w:ascii="Georgia-Bold" w:hAnsi="Georgia-Bold" w:cs="Georgia-Bold"/>
          <w:color w:val="000000"/>
          <w:sz w:val="24"/>
          <w:szCs w:val="24"/>
        </w:rPr>
        <w:t>annualized interest rate</w:t>
      </w:r>
      <w:r w:rsidRPr="00EE1151">
        <w:rPr>
          <w:rFonts w:ascii="Georgia-Bold" w:hAnsi="Georgia-Bold" w:cs="Georgia-Bold"/>
          <w:color w:val="000000"/>
          <w:sz w:val="24"/>
          <w:szCs w:val="24"/>
        </w:rPr>
        <w:t xml:space="preserve"> </w:t>
      </w:r>
      <w:r>
        <w:rPr>
          <w:rFonts w:ascii="Georgia-Bold" w:hAnsi="Georgia-Bold" w:cs="Georgia-Bold"/>
          <w:color w:val="000000"/>
          <w:sz w:val="24"/>
          <w:szCs w:val="24"/>
        </w:rPr>
        <w:t xml:space="preserve">to calculate the </w:t>
      </w:r>
      <w:r w:rsidR="00101EC1">
        <w:rPr>
          <w:rFonts w:ascii="Georgia-Bold" w:hAnsi="Georgia-Bold" w:cs="Georgia-Bold"/>
          <w:color w:val="000000"/>
          <w:sz w:val="24"/>
          <w:szCs w:val="24"/>
        </w:rPr>
        <w:t xml:space="preserve">new </w:t>
      </w:r>
      <w:r>
        <w:rPr>
          <w:rFonts w:ascii="Georgia-Bold" w:hAnsi="Georgia-Bold" w:cs="Georgia-Bold"/>
          <w:color w:val="000000"/>
          <w:sz w:val="24"/>
          <w:szCs w:val="24"/>
        </w:rPr>
        <w:t>monthly mortgage payment in Question 1.</w:t>
      </w:r>
    </w:p>
    <w:p w14:paraId="04D7E886" w14:textId="55C3C170" w:rsidR="00101EC1" w:rsidRDefault="00101EC1" w:rsidP="00101EC1">
      <w:pPr>
        <w:autoSpaceDE w:val="0"/>
        <w:autoSpaceDN w:val="0"/>
        <w:adjustRightInd w:val="0"/>
        <w:spacing w:after="0" w:line="240" w:lineRule="auto"/>
        <w:rPr>
          <w:rFonts w:ascii="Georgia-Bold" w:hAnsi="Georgia-Bold" w:cs="Georgia-Bold"/>
          <w:color w:val="000000"/>
          <w:sz w:val="24"/>
          <w:szCs w:val="24"/>
        </w:rPr>
      </w:pPr>
    </w:p>
    <w:p w14:paraId="6A001A7E" w14:textId="2B9D10AB" w:rsidR="00101EC1" w:rsidRDefault="00101EC1" w:rsidP="00101EC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F to Column O</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YTM 1 year to YTM 10: These variables </w:t>
      </w:r>
      <w:r w:rsidR="005C4CE6">
        <w:rPr>
          <w:rFonts w:ascii="Georgia-Bold" w:hAnsi="Georgia-Bold" w:cs="Georgia-Bold"/>
          <w:color w:val="000000"/>
          <w:sz w:val="24"/>
          <w:szCs w:val="24"/>
        </w:rPr>
        <w:t>are</w:t>
      </w:r>
      <w:r>
        <w:rPr>
          <w:rFonts w:ascii="Georgia-Bold" w:hAnsi="Georgia-Bold" w:cs="Georgia-Bold"/>
          <w:color w:val="000000"/>
          <w:sz w:val="24"/>
          <w:szCs w:val="24"/>
        </w:rPr>
        <w:t xml:space="preserve"> the Yield to Maturities for 1-year to 10-year bonds needed to calculate the 1-year interest rates under both the Expectations Theory and Liquidity Premium Theory in Question 2.</w:t>
      </w:r>
    </w:p>
    <w:p w14:paraId="5FB494AE" w14:textId="77777777" w:rsidR="00101EC1" w:rsidRDefault="00101EC1" w:rsidP="00101EC1">
      <w:pPr>
        <w:autoSpaceDE w:val="0"/>
        <w:autoSpaceDN w:val="0"/>
        <w:adjustRightInd w:val="0"/>
        <w:spacing w:after="0" w:line="240" w:lineRule="auto"/>
        <w:rPr>
          <w:rFonts w:ascii="Georgia-Bold" w:hAnsi="Georgia-Bold" w:cs="Georgia-Bold"/>
          <w:color w:val="000000"/>
          <w:sz w:val="24"/>
          <w:szCs w:val="24"/>
        </w:rPr>
      </w:pPr>
    </w:p>
    <w:p w14:paraId="78FEB6D8" w14:textId="39D064B0" w:rsidR="00101EC1" w:rsidRDefault="00101EC1" w:rsidP="00101EC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P to Column Y</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LP 1 year to LP 10: These variables </w:t>
      </w:r>
      <w:r w:rsidR="005C4CE6">
        <w:rPr>
          <w:rFonts w:ascii="Georgia-Bold" w:hAnsi="Georgia-Bold" w:cs="Georgia-Bold"/>
          <w:color w:val="000000"/>
          <w:sz w:val="24"/>
          <w:szCs w:val="24"/>
        </w:rPr>
        <w:t>are</w:t>
      </w:r>
      <w:r>
        <w:rPr>
          <w:rFonts w:ascii="Georgia-Bold" w:hAnsi="Georgia-Bold" w:cs="Georgia-Bold"/>
          <w:color w:val="000000"/>
          <w:sz w:val="24"/>
          <w:szCs w:val="24"/>
        </w:rPr>
        <w:t xml:space="preserve"> the Liquidity Premiums for 1-year to 10-year bonds needed to calculate the 1-year interest rates under the Liquidity Premium Theory in Question 2.</w:t>
      </w:r>
    </w:p>
    <w:p w14:paraId="639BD931" w14:textId="51E0CC57" w:rsidR="00101EC1" w:rsidRDefault="00101EC1" w:rsidP="00101EC1">
      <w:pPr>
        <w:autoSpaceDE w:val="0"/>
        <w:autoSpaceDN w:val="0"/>
        <w:adjustRightInd w:val="0"/>
        <w:spacing w:after="0" w:line="240" w:lineRule="auto"/>
        <w:rPr>
          <w:rFonts w:ascii="Georgia-Bold" w:hAnsi="Georgia-Bold" w:cs="Georgia-Bold"/>
          <w:color w:val="000000"/>
          <w:sz w:val="24"/>
          <w:szCs w:val="24"/>
        </w:rPr>
      </w:pPr>
    </w:p>
    <w:p w14:paraId="6CE8085C" w14:textId="59D0DAA0" w:rsidR="00101EC1" w:rsidRDefault="00101EC1" w:rsidP="00101EC1">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Z</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Start year: This variable </w:t>
      </w:r>
      <w:r w:rsidR="005C4CE6">
        <w:rPr>
          <w:rFonts w:ascii="Georgia-Bold" w:hAnsi="Georgia-Bold" w:cs="Georgia-Bold"/>
          <w:color w:val="000000"/>
          <w:sz w:val="24"/>
          <w:szCs w:val="24"/>
        </w:rPr>
        <w:t>is</w:t>
      </w:r>
      <w:r>
        <w:rPr>
          <w:rFonts w:ascii="Georgia-Bold" w:hAnsi="Georgia-Bold" w:cs="Georgia-Bold"/>
          <w:color w:val="000000"/>
          <w:sz w:val="24"/>
          <w:szCs w:val="24"/>
        </w:rPr>
        <w:t xml:space="preserve"> the beginning year to plot variables in Column AC to AG for Questions 3 and 4.</w:t>
      </w:r>
    </w:p>
    <w:p w14:paraId="6FCDA716" w14:textId="77777777" w:rsidR="005C4CE6" w:rsidRDefault="005C4CE6" w:rsidP="005C4CE6">
      <w:pPr>
        <w:autoSpaceDE w:val="0"/>
        <w:autoSpaceDN w:val="0"/>
        <w:adjustRightInd w:val="0"/>
        <w:spacing w:after="0" w:line="240" w:lineRule="auto"/>
        <w:rPr>
          <w:rFonts w:ascii="Georgia-Bold" w:hAnsi="Georgia-Bold" w:cs="Georgia-Bold"/>
          <w:color w:val="000000"/>
          <w:sz w:val="24"/>
          <w:szCs w:val="24"/>
        </w:rPr>
      </w:pPr>
    </w:p>
    <w:p w14:paraId="3F8FF89E" w14:textId="3814295A" w:rsidR="005C4CE6" w:rsidRDefault="005C4CE6" w:rsidP="005C4CE6">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AA</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End year: This variable is the last year to plot variables in Column AC to AG for Questions 3 and 4.</w:t>
      </w:r>
    </w:p>
    <w:p w14:paraId="1F3F9A44" w14:textId="77777777" w:rsidR="005C4CE6" w:rsidRDefault="005C4CE6" w:rsidP="005C4CE6">
      <w:pPr>
        <w:autoSpaceDE w:val="0"/>
        <w:autoSpaceDN w:val="0"/>
        <w:adjustRightInd w:val="0"/>
        <w:spacing w:after="0" w:line="240" w:lineRule="auto"/>
        <w:rPr>
          <w:rFonts w:ascii="Georgia-Bold" w:hAnsi="Georgia-Bold" w:cs="Georgia-Bold"/>
          <w:color w:val="000000"/>
          <w:sz w:val="24"/>
          <w:szCs w:val="24"/>
        </w:rPr>
      </w:pPr>
    </w:p>
    <w:p w14:paraId="481687EC" w14:textId="6AF921B9" w:rsidR="003517A6" w:rsidRPr="003517A6" w:rsidRDefault="00FE5AE6" w:rsidP="005C4CE6">
      <w:pPr>
        <w:autoSpaceDE w:val="0"/>
        <w:autoSpaceDN w:val="0"/>
        <w:adjustRightInd w:val="0"/>
        <w:spacing w:after="0" w:line="240" w:lineRule="auto"/>
        <w:rPr>
          <w:rFonts w:ascii="Georgia-Bold" w:hAnsi="Georgia-Bold" w:cs="Georgia-Bold"/>
          <w:b/>
          <w:color w:val="000000"/>
          <w:sz w:val="24"/>
          <w:szCs w:val="24"/>
        </w:rPr>
      </w:pPr>
      <w:r>
        <w:rPr>
          <w:rFonts w:ascii="Georgia-Bold" w:hAnsi="Georgia-Bold" w:cs="Georgia-Bold"/>
          <w:b/>
          <w:color w:val="000000"/>
          <w:sz w:val="24"/>
          <w:szCs w:val="24"/>
        </w:rPr>
        <w:t>Note: For questions 1 and 2 use the data in Columns B to Y that correspond with the row with your student ID in Column A. For questions 3 and 4, use the rows in Columns AB to AG from the dates in Column Z and AA.</w:t>
      </w:r>
    </w:p>
    <w:p w14:paraId="762D6F5F" w14:textId="77777777" w:rsidR="003517A6" w:rsidRDefault="003517A6" w:rsidP="005C4CE6">
      <w:pPr>
        <w:autoSpaceDE w:val="0"/>
        <w:autoSpaceDN w:val="0"/>
        <w:adjustRightInd w:val="0"/>
        <w:spacing w:after="0" w:line="240" w:lineRule="auto"/>
        <w:rPr>
          <w:rFonts w:ascii="Georgia-Bold" w:hAnsi="Georgia-Bold" w:cs="Georgia-Bold"/>
          <w:i/>
          <w:iCs/>
          <w:color w:val="000000"/>
          <w:sz w:val="24"/>
          <w:szCs w:val="24"/>
        </w:rPr>
      </w:pPr>
    </w:p>
    <w:p w14:paraId="660DEA8F" w14:textId="2917DA35" w:rsidR="005C4CE6" w:rsidRDefault="005C4CE6" w:rsidP="005C4CE6">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lastRenderedPageBreak/>
        <w:t>Column AB</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observation</w:t>
      </w:r>
      <w:r w:rsidR="001E1480">
        <w:rPr>
          <w:rFonts w:ascii="Georgia-Bold" w:hAnsi="Georgia-Bold" w:cs="Georgia-Bold"/>
          <w:color w:val="000000"/>
          <w:sz w:val="24"/>
          <w:szCs w:val="24"/>
        </w:rPr>
        <w:t xml:space="preserve"> </w:t>
      </w:r>
      <w:r>
        <w:rPr>
          <w:rFonts w:ascii="Georgia-Bold" w:hAnsi="Georgia-Bold" w:cs="Georgia-Bold"/>
          <w:color w:val="000000"/>
          <w:sz w:val="24"/>
          <w:szCs w:val="24"/>
        </w:rPr>
        <w:t>date: This variable contains the monthly dates to plot variables in Column AC to AG for Questions 3 and 4.</w:t>
      </w:r>
    </w:p>
    <w:p w14:paraId="4CC45985" w14:textId="77777777" w:rsidR="00007AF4" w:rsidRDefault="00007AF4" w:rsidP="005C4CE6">
      <w:pPr>
        <w:autoSpaceDE w:val="0"/>
        <w:autoSpaceDN w:val="0"/>
        <w:adjustRightInd w:val="0"/>
        <w:spacing w:after="0" w:line="240" w:lineRule="auto"/>
        <w:rPr>
          <w:rFonts w:ascii="Georgia-Bold" w:hAnsi="Georgia-Bold" w:cs="Georgia-Bold"/>
          <w:color w:val="000000"/>
          <w:sz w:val="24"/>
          <w:szCs w:val="24"/>
        </w:rPr>
      </w:pPr>
      <w:bookmarkStart w:id="0" w:name="_GoBack"/>
      <w:bookmarkEnd w:id="0"/>
    </w:p>
    <w:p w14:paraId="1BD4921A" w14:textId="5C75CF8D" w:rsidR="005C4CE6" w:rsidRDefault="005C4CE6" w:rsidP="005C4CE6">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AC</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M1SL: This variable is the M1 money supply for Questions 3.</w:t>
      </w:r>
    </w:p>
    <w:p w14:paraId="14403808" w14:textId="77777777" w:rsidR="005C4CE6" w:rsidRDefault="005C4CE6" w:rsidP="005C4CE6">
      <w:pPr>
        <w:autoSpaceDE w:val="0"/>
        <w:autoSpaceDN w:val="0"/>
        <w:adjustRightInd w:val="0"/>
        <w:spacing w:after="0" w:line="240" w:lineRule="auto"/>
        <w:rPr>
          <w:rFonts w:ascii="Georgia-Bold" w:hAnsi="Georgia-Bold" w:cs="Georgia-Bold"/>
          <w:color w:val="000000"/>
          <w:sz w:val="24"/>
          <w:szCs w:val="24"/>
        </w:rPr>
      </w:pPr>
    </w:p>
    <w:p w14:paraId="7EB239F5" w14:textId="60F08C02" w:rsidR="005C4CE6" w:rsidRDefault="005C4CE6" w:rsidP="005C4CE6">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AD</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AMBSL: This variable is the Monetary Base for Questions 3.</w:t>
      </w:r>
    </w:p>
    <w:p w14:paraId="72B97A58" w14:textId="77777777" w:rsidR="005C4CE6" w:rsidRDefault="005C4CE6" w:rsidP="005C4CE6">
      <w:pPr>
        <w:autoSpaceDE w:val="0"/>
        <w:autoSpaceDN w:val="0"/>
        <w:adjustRightInd w:val="0"/>
        <w:spacing w:after="0" w:line="240" w:lineRule="auto"/>
        <w:rPr>
          <w:rFonts w:ascii="Georgia-Bold" w:hAnsi="Georgia-Bold" w:cs="Georgia-Bold"/>
          <w:color w:val="000000"/>
          <w:sz w:val="24"/>
          <w:szCs w:val="24"/>
        </w:rPr>
      </w:pPr>
    </w:p>
    <w:p w14:paraId="5097676C" w14:textId="0FBAED51" w:rsidR="005C4CE6" w:rsidRDefault="005C4CE6" w:rsidP="005C4CE6">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AE</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EXUSEU: This variable is the US/Euro exchange rate for Question 4.</w:t>
      </w:r>
    </w:p>
    <w:p w14:paraId="65180849" w14:textId="77777777" w:rsidR="00C0222F" w:rsidRDefault="00C0222F" w:rsidP="00C0222F">
      <w:pPr>
        <w:autoSpaceDE w:val="0"/>
        <w:autoSpaceDN w:val="0"/>
        <w:adjustRightInd w:val="0"/>
        <w:spacing w:after="0" w:line="240" w:lineRule="auto"/>
        <w:rPr>
          <w:rFonts w:ascii="Georgia-Bold" w:hAnsi="Georgia-Bold" w:cs="Georgia-Bold"/>
          <w:color w:val="000000"/>
          <w:sz w:val="24"/>
          <w:szCs w:val="24"/>
        </w:rPr>
      </w:pPr>
    </w:p>
    <w:p w14:paraId="6602D2F3" w14:textId="7D21DB99" w:rsidR="00C0222F" w:rsidRDefault="00C0222F" w:rsidP="00C0222F">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AF</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EXUS</w:t>
      </w:r>
      <w:r w:rsidR="00790E23">
        <w:rPr>
          <w:rFonts w:ascii="Georgia-Bold" w:hAnsi="Georgia-Bold" w:cs="Georgia-Bold"/>
          <w:color w:val="000000"/>
          <w:sz w:val="24"/>
          <w:szCs w:val="24"/>
        </w:rPr>
        <w:t>AL</w:t>
      </w:r>
      <w:r>
        <w:rPr>
          <w:rFonts w:ascii="Georgia-Bold" w:hAnsi="Georgia-Bold" w:cs="Georgia-Bold"/>
          <w:color w:val="000000"/>
          <w:sz w:val="24"/>
          <w:szCs w:val="24"/>
        </w:rPr>
        <w:t>: This variable is the US/Australian exchange rate for Question 4.</w:t>
      </w:r>
    </w:p>
    <w:p w14:paraId="2BEA718C" w14:textId="77777777" w:rsidR="00C0222F" w:rsidRDefault="00C0222F" w:rsidP="00C0222F">
      <w:pPr>
        <w:autoSpaceDE w:val="0"/>
        <w:autoSpaceDN w:val="0"/>
        <w:adjustRightInd w:val="0"/>
        <w:spacing w:after="0" w:line="240" w:lineRule="auto"/>
        <w:rPr>
          <w:rFonts w:ascii="Georgia-Bold" w:hAnsi="Georgia-Bold" w:cs="Georgia-Bold"/>
          <w:color w:val="000000"/>
          <w:sz w:val="24"/>
          <w:szCs w:val="24"/>
        </w:rPr>
      </w:pPr>
    </w:p>
    <w:p w14:paraId="141B5013" w14:textId="1835E79B" w:rsidR="008D3760" w:rsidRPr="00C0222F" w:rsidRDefault="00C0222F" w:rsidP="00C0222F">
      <w:pPr>
        <w:autoSpaceDE w:val="0"/>
        <w:autoSpaceDN w:val="0"/>
        <w:adjustRightInd w:val="0"/>
        <w:spacing w:after="0" w:line="240" w:lineRule="auto"/>
        <w:rPr>
          <w:rFonts w:ascii="Georgia-Bold" w:hAnsi="Georgia-Bold" w:cs="Georgia-Bold"/>
          <w:color w:val="000000"/>
          <w:sz w:val="24"/>
          <w:szCs w:val="24"/>
        </w:rPr>
      </w:pPr>
      <w:r>
        <w:rPr>
          <w:rFonts w:ascii="Georgia-Bold" w:hAnsi="Georgia-Bold" w:cs="Georgia-Bold"/>
          <w:i/>
          <w:iCs/>
          <w:color w:val="000000"/>
          <w:sz w:val="24"/>
          <w:szCs w:val="24"/>
        </w:rPr>
        <w:t>Column AG</w:t>
      </w:r>
      <w:r w:rsidRPr="00EE1151">
        <w:rPr>
          <w:rFonts w:ascii="Georgia-Bold" w:hAnsi="Georgia-Bold" w:cs="Georgia-Bold"/>
          <w:i/>
          <w:iCs/>
          <w:color w:val="000000"/>
          <w:sz w:val="24"/>
          <w:szCs w:val="24"/>
        </w:rPr>
        <w:t>)</w:t>
      </w:r>
      <w:r>
        <w:rPr>
          <w:rFonts w:ascii="Georgia-Bold" w:hAnsi="Georgia-Bold" w:cs="Georgia-Bold"/>
          <w:color w:val="000000"/>
          <w:sz w:val="24"/>
          <w:szCs w:val="24"/>
        </w:rPr>
        <w:t xml:space="preserve"> EX</w:t>
      </w:r>
      <w:r w:rsidR="00790E23">
        <w:rPr>
          <w:rFonts w:ascii="Georgia-Bold" w:hAnsi="Georgia-Bold" w:cs="Georgia-Bold"/>
          <w:color w:val="000000"/>
          <w:sz w:val="24"/>
          <w:szCs w:val="24"/>
        </w:rPr>
        <w:t>CAUS</w:t>
      </w:r>
      <w:r>
        <w:rPr>
          <w:rFonts w:ascii="Georgia-Bold" w:hAnsi="Georgia-Bold" w:cs="Georgia-Bold"/>
          <w:color w:val="000000"/>
          <w:sz w:val="24"/>
          <w:szCs w:val="24"/>
        </w:rPr>
        <w:t>: This variable is the Canadian/US exchange rate for Question 4.</w:t>
      </w:r>
    </w:p>
    <w:sectPr w:rsidR="008D3760" w:rsidRPr="00C02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Bold">
    <w:altName w:val="Georgia"/>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33302"/>
    <w:multiLevelType w:val="hybridMultilevel"/>
    <w:tmpl w:val="04F46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D5"/>
    <w:rsid w:val="00007AF4"/>
    <w:rsid w:val="00101EC1"/>
    <w:rsid w:val="001E1480"/>
    <w:rsid w:val="00270914"/>
    <w:rsid w:val="003517A6"/>
    <w:rsid w:val="004B5AD5"/>
    <w:rsid w:val="004F40F1"/>
    <w:rsid w:val="005B2598"/>
    <w:rsid w:val="005C4CE6"/>
    <w:rsid w:val="00790E23"/>
    <w:rsid w:val="007A0B1A"/>
    <w:rsid w:val="007F1B07"/>
    <w:rsid w:val="00851142"/>
    <w:rsid w:val="008D3760"/>
    <w:rsid w:val="009D4E80"/>
    <w:rsid w:val="00AF4FBD"/>
    <w:rsid w:val="00C0222F"/>
    <w:rsid w:val="00EB30E5"/>
    <w:rsid w:val="00EE1151"/>
    <w:rsid w:val="00EF64D8"/>
    <w:rsid w:val="00FE5AE6"/>
    <w:rsid w:val="00FF6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A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917</TotalTime>
  <Pages>1</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Dempsey</dc:creator>
  <cp:lastModifiedBy>Brian Dempsey</cp:lastModifiedBy>
  <cp:revision>5</cp:revision>
  <dcterms:created xsi:type="dcterms:W3CDTF">2021-01-23T05:50:00Z</dcterms:created>
  <dcterms:modified xsi:type="dcterms:W3CDTF">2021-01-26T23:51:00Z</dcterms:modified>
</cp:coreProperties>
</file>