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52C" w:rsidRDefault="00C2452C">
      <w:pPr>
        <w:jc w:val="center"/>
        <w:rPr>
          <w:rFonts w:ascii="Arial" w:hAnsi="Arial"/>
          <w:sz w:val="22"/>
        </w:rPr>
      </w:pPr>
    </w:p>
    <w:p w:rsidR="00C2452C" w:rsidRDefault="00C2452C">
      <w:pPr>
        <w:rPr>
          <w:rFonts w:ascii="Arial" w:hAnsi="Arial"/>
          <w:sz w:val="22"/>
        </w:rPr>
      </w:pPr>
    </w:p>
    <w:p w:rsidR="00F50FD9" w:rsidRDefault="00F50FD9" w:rsidP="00CD5BA0">
      <w:pPr>
        <w:pStyle w:val="Title"/>
        <w:jc w:val="both"/>
        <w:rPr>
          <w:lang w:val="en-AU"/>
        </w:rPr>
      </w:pPr>
    </w:p>
    <w:p w:rsidR="00C2452C" w:rsidRDefault="00480C13">
      <w:pPr>
        <w:autoSpaceDE w:val="0"/>
        <w:autoSpaceDN w:val="0"/>
        <w:adjustRightInd w:val="0"/>
        <w:jc w:val="both"/>
        <w:rPr>
          <w:b/>
          <w:i/>
          <w:sz w:val="28"/>
          <w:u w:val="single"/>
          <w:lang w:val="en-NZ"/>
        </w:rPr>
      </w:pPr>
      <w:r>
        <w:rPr>
          <w:b/>
          <w:i/>
          <w:sz w:val="28"/>
          <w:u w:val="single"/>
          <w:lang w:val="en-NZ"/>
        </w:rPr>
        <w:t>\</w:t>
      </w:r>
      <w:r w:rsidR="00C2452C">
        <w:rPr>
          <w:b/>
          <w:i/>
          <w:sz w:val="28"/>
          <w:u w:val="single"/>
          <w:lang w:val="en-NZ"/>
        </w:rPr>
        <w:t>Overview ________________________________________________________</w:t>
      </w:r>
    </w:p>
    <w:p w:rsidR="00245C4C" w:rsidRDefault="00245C4C" w:rsidP="00245C4C">
      <w:pPr>
        <w:jc w:val="both"/>
      </w:pPr>
    </w:p>
    <w:p w:rsidR="004A34A5" w:rsidRDefault="004A34A5" w:rsidP="004F4DC0">
      <w:pPr>
        <w:autoSpaceDE w:val="0"/>
        <w:autoSpaceDN w:val="0"/>
        <w:adjustRightInd w:val="0"/>
        <w:jc w:val="both"/>
        <w:rPr>
          <w:lang w:eastAsia="en-NZ"/>
        </w:rPr>
      </w:pPr>
      <w:r>
        <w:rPr>
          <w:lang w:eastAsia="en-NZ"/>
        </w:rPr>
        <w:t>The COVID-19 pandemic has had a devastating effect. Few areas have been untouched, with over 123 million cases and 2.7 million deaths, at this time. There has also been significant economic and social disruption, with millions losing their jobs and livelihood</w:t>
      </w:r>
      <w:r w:rsidR="00306481">
        <w:rPr>
          <w:lang w:eastAsia="en-NZ"/>
        </w:rPr>
        <w:t>,</w:t>
      </w:r>
      <w:r>
        <w:rPr>
          <w:lang w:eastAsia="en-NZ"/>
        </w:rPr>
        <w:t xml:space="preserve"> and major disruptions to domestic and international supply chains including food systems. </w:t>
      </w:r>
      <w:r w:rsidR="00A543FE">
        <w:rPr>
          <w:lang w:eastAsia="en-NZ"/>
        </w:rPr>
        <w:t>Despite its first world status, economic strength and world leading scientific researchers, t</w:t>
      </w:r>
      <w:r>
        <w:rPr>
          <w:lang w:eastAsia="en-NZ"/>
        </w:rPr>
        <w:t>he United States has experienced the greatest number of cases</w:t>
      </w:r>
      <w:r w:rsidR="00A543FE">
        <w:rPr>
          <w:lang w:eastAsia="en-NZ"/>
        </w:rPr>
        <w:t xml:space="preserve"> (30 million) and deaths (0.5</w:t>
      </w:r>
      <w:r w:rsidR="00306481">
        <w:rPr>
          <w:lang w:eastAsia="en-NZ"/>
        </w:rPr>
        <w:t>4</w:t>
      </w:r>
      <w:r w:rsidR="00A543FE">
        <w:rPr>
          <w:lang w:eastAsia="en-NZ"/>
        </w:rPr>
        <w:t xml:space="preserve"> million) of any nation. </w:t>
      </w:r>
    </w:p>
    <w:p w:rsidR="004A34A5" w:rsidRDefault="004A34A5" w:rsidP="004F4DC0">
      <w:pPr>
        <w:autoSpaceDE w:val="0"/>
        <w:autoSpaceDN w:val="0"/>
        <w:adjustRightInd w:val="0"/>
        <w:jc w:val="both"/>
        <w:rPr>
          <w:lang w:eastAsia="en-NZ"/>
        </w:rPr>
      </w:pPr>
    </w:p>
    <w:p w:rsidR="004A34A5" w:rsidRDefault="00306481" w:rsidP="004F4DC0">
      <w:pPr>
        <w:autoSpaceDE w:val="0"/>
        <w:autoSpaceDN w:val="0"/>
        <w:adjustRightInd w:val="0"/>
        <w:jc w:val="both"/>
        <w:rPr>
          <w:lang w:eastAsia="en-NZ"/>
        </w:rPr>
      </w:pPr>
      <w:r>
        <w:rPr>
          <w:lang w:eastAsia="en-NZ"/>
        </w:rPr>
        <w:t xml:space="preserve">Recently a number of vaccines have been developed for COVID-19. These have started to be distributed to at-risk groups, and will eventually be provided to the general public. Despite the importance of vaccination, </w:t>
      </w:r>
      <w:r w:rsidR="00271B9E">
        <w:rPr>
          <w:lang w:eastAsia="en-NZ"/>
        </w:rPr>
        <w:t xml:space="preserve">both to ensure personal safety and reduce the risks of community spread, </w:t>
      </w:r>
      <w:r>
        <w:rPr>
          <w:lang w:eastAsia="en-NZ"/>
        </w:rPr>
        <w:t xml:space="preserve">recent studies indicate significant numbers will not voluntarily </w:t>
      </w:r>
      <w:r w:rsidR="00271B9E">
        <w:rPr>
          <w:lang w:eastAsia="en-NZ"/>
        </w:rPr>
        <w:t xml:space="preserve">take the vaccine. This is a major issue for global health systems and </w:t>
      </w:r>
      <w:r w:rsidR="00FF747B">
        <w:rPr>
          <w:lang w:eastAsia="en-NZ"/>
        </w:rPr>
        <w:t>requires an understanding of public perceptions of the pandemic, identification and development of appropriate strategies and communications to motivate individuals and groups that are reluctant to participate in the vaccination program.</w:t>
      </w:r>
    </w:p>
    <w:p w:rsidR="00271B9E" w:rsidRDefault="00271B9E" w:rsidP="004F4DC0">
      <w:pPr>
        <w:autoSpaceDE w:val="0"/>
        <w:autoSpaceDN w:val="0"/>
        <w:adjustRightInd w:val="0"/>
        <w:jc w:val="both"/>
        <w:rPr>
          <w:lang w:eastAsia="en-NZ"/>
        </w:rPr>
      </w:pPr>
    </w:p>
    <w:p w:rsidR="00271B9E" w:rsidRDefault="006C1480" w:rsidP="004F4DC0">
      <w:pPr>
        <w:autoSpaceDE w:val="0"/>
        <w:autoSpaceDN w:val="0"/>
        <w:adjustRightInd w:val="0"/>
        <w:jc w:val="both"/>
        <w:rPr>
          <w:lang w:eastAsia="en-NZ"/>
        </w:rPr>
      </w:pPr>
      <w:r>
        <w:rPr>
          <w:lang w:eastAsia="en-NZ"/>
        </w:rPr>
        <w:t xml:space="preserve">The setting for </w:t>
      </w:r>
      <w:r w:rsidR="00311D83">
        <w:rPr>
          <w:lang w:eastAsia="en-NZ"/>
        </w:rPr>
        <w:t>your research project</w:t>
      </w:r>
      <w:r>
        <w:rPr>
          <w:lang w:eastAsia="en-NZ"/>
        </w:rPr>
        <w:t xml:space="preserve"> is the United States. Amongst first-world nations, the US governmental response to the pandemic has been inconsistent and haphazard. Former POTUS Trump initially downplayed the risks of the pandemic, failed to take a leadership role and support appropriate precautionary behaviour (e.g., mask wearing in public)</w:t>
      </w:r>
      <w:r w:rsidR="000161B2">
        <w:rPr>
          <w:lang w:eastAsia="en-NZ"/>
        </w:rPr>
        <w:t>,</w:t>
      </w:r>
      <w:r>
        <w:rPr>
          <w:lang w:eastAsia="en-NZ"/>
        </w:rPr>
        <w:t xml:space="preserve"> and also at various times supported unproven treatments. Social media has been</w:t>
      </w:r>
      <w:r w:rsidRPr="006C1480">
        <w:rPr>
          <w:lang w:eastAsia="en-NZ"/>
        </w:rPr>
        <w:t xml:space="preserve"> </w:t>
      </w:r>
      <w:r>
        <w:rPr>
          <w:lang w:eastAsia="en-NZ"/>
        </w:rPr>
        <w:t xml:space="preserve">plagued by conspiracy theories, and the largest news network (Fox) </w:t>
      </w:r>
      <w:r w:rsidR="000161B2">
        <w:rPr>
          <w:lang w:eastAsia="en-NZ"/>
        </w:rPr>
        <w:t>along with other conservative and right-leaning media outlets have</w:t>
      </w:r>
      <w:r>
        <w:rPr>
          <w:lang w:eastAsia="en-NZ"/>
        </w:rPr>
        <w:t xml:space="preserve"> </w:t>
      </w:r>
      <w:r w:rsidR="000161B2">
        <w:rPr>
          <w:lang w:eastAsia="en-NZ"/>
        </w:rPr>
        <w:t>downplayed pandemic risks and at times supported various conspiracy theories.</w:t>
      </w:r>
      <w:r>
        <w:rPr>
          <w:lang w:eastAsia="en-NZ"/>
        </w:rPr>
        <w:t xml:space="preserve"> </w:t>
      </w:r>
      <w:r w:rsidR="00D54CA2">
        <w:rPr>
          <w:lang w:eastAsia="en-NZ"/>
        </w:rPr>
        <w:t xml:space="preserve">The US population is highly polarised and often individual COVID-19 beliefs are tied to their political orientation. There also is evidence that religious organisations have supported large gatherings and implied GOD and their faith is sufficient protection. A significant percentage of Americans also have limited understanding and confidence in science, with one example being that over a third of Americans still believe in creationism.  </w:t>
      </w:r>
    </w:p>
    <w:p w:rsidR="00455A61" w:rsidRDefault="00455A61" w:rsidP="004F4DC0">
      <w:pPr>
        <w:autoSpaceDE w:val="0"/>
        <w:autoSpaceDN w:val="0"/>
        <w:adjustRightInd w:val="0"/>
        <w:jc w:val="both"/>
        <w:rPr>
          <w:lang w:eastAsia="en-NZ"/>
        </w:rPr>
      </w:pPr>
    </w:p>
    <w:p w:rsidR="004F4DC0" w:rsidRPr="004F4DC0" w:rsidRDefault="007E0B49" w:rsidP="004F4DC0">
      <w:pPr>
        <w:autoSpaceDE w:val="0"/>
        <w:autoSpaceDN w:val="0"/>
        <w:adjustRightInd w:val="0"/>
        <w:jc w:val="both"/>
      </w:pPr>
      <w:r>
        <w:rPr>
          <w:lang w:eastAsia="en-NZ"/>
        </w:rPr>
        <w:t>This research project requires you to analyse</w:t>
      </w:r>
      <w:r w:rsidR="004F4DC0" w:rsidRPr="004F4DC0">
        <w:rPr>
          <w:lang w:eastAsia="en-NZ"/>
        </w:rPr>
        <w:t xml:space="preserve"> survey data</w:t>
      </w:r>
      <w:r w:rsidR="00D340EF">
        <w:rPr>
          <w:lang w:eastAsia="en-NZ"/>
        </w:rPr>
        <w:t>,</w:t>
      </w:r>
      <w:r w:rsidR="004F4DC0" w:rsidRPr="004F4DC0">
        <w:rPr>
          <w:lang w:eastAsia="en-NZ"/>
        </w:rPr>
        <w:t xml:space="preserve"> </w:t>
      </w:r>
      <w:r>
        <w:rPr>
          <w:lang w:eastAsia="en-NZ"/>
        </w:rPr>
        <w:t>from</w:t>
      </w:r>
      <w:r w:rsidR="004F4DC0" w:rsidRPr="004F4DC0">
        <w:rPr>
          <w:lang w:eastAsia="en-NZ"/>
        </w:rPr>
        <w:t xml:space="preserve"> a </w:t>
      </w:r>
      <w:r w:rsidR="00311D83">
        <w:rPr>
          <w:lang w:eastAsia="en-NZ"/>
        </w:rPr>
        <w:t xml:space="preserve">representative </w:t>
      </w:r>
      <w:r w:rsidR="004F4DC0" w:rsidRPr="004F4DC0">
        <w:rPr>
          <w:lang w:eastAsia="en-NZ"/>
        </w:rPr>
        <w:t>nat</w:t>
      </w:r>
      <w:r w:rsidR="00455A61">
        <w:rPr>
          <w:lang w:eastAsia="en-NZ"/>
        </w:rPr>
        <w:t>ional sample of American</w:t>
      </w:r>
      <w:r w:rsidR="00311D83">
        <w:rPr>
          <w:lang w:eastAsia="en-NZ"/>
        </w:rPr>
        <w:t xml:space="preserve"> adults</w:t>
      </w:r>
      <w:r w:rsidR="00D340EF">
        <w:rPr>
          <w:lang w:eastAsia="en-NZ"/>
        </w:rPr>
        <w:t>,</w:t>
      </w:r>
      <w:r w:rsidR="00311D83">
        <w:rPr>
          <w:lang w:eastAsia="en-NZ"/>
        </w:rPr>
        <w:t xml:space="preserve"> regarding their perceptions of the COVID-19 pandemic and various general attitudes and beliefs</w:t>
      </w:r>
      <w:r w:rsidR="00AD5B82">
        <w:rPr>
          <w:lang w:eastAsia="en-NZ"/>
        </w:rPr>
        <w:t xml:space="preserve">. </w:t>
      </w:r>
      <w:r w:rsidR="00311D83">
        <w:rPr>
          <w:lang w:eastAsia="en-NZ"/>
        </w:rPr>
        <w:t>The data was collected in December 2020</w:t>
      </w:r>
      <w:r w:rsidR="00FB4CB1">
        <w:rPr>
          <w:lang w:eastAsia="en-NZ"/>
        </w:rPr>
        <w:t xml:space="preserve"> using Qualtrics</w:t>
      </w:r>
      <w:r w:rsidR="00D340EF">
        <w:rPr>
          <w:lang w:eastAsia="en-NZ"/>
        </w:rPr>
        <w:t>,</w:t>
      </w:r>
      <w:r w:rsidR="00FB4CB1">
        <w:rPr>
          <w:lang w:eastAsia="en-NZ"/>
        </w:rPr>
        <w:t xml:space="preserve"> with respondents sourced from various US consumer panels</w:t>
      </w:r>
      <w:r w:rsidR="00311D83">
        <w:rPr>
          <w:lang w:eastAsia="en-NZ"/>
        </w:rPr>
        <w:t xml:space="preserve">, and a random selection of 250 respondents are provided. The objective of the study is to better understand the factors that influence individual intentions to take a COVID-19 vaccine. </w:t>
      </w:r>
      <w:r>
        <w:rPr>
          <w:lang w:eastAsia="en-NZ"/>
        </w:rPr>
        <w:t xml:space="preserve">The data provided will allow you to understand </w:t>
      </w:r>
      <w:r w:rsidR="00311D83">
        <w:rPr>
          <w:lang w:eastAsia="en-NZ"/>
        </w:rPr>
        <w:t>whether there are demographic differences</w:t>
      </w:r>
      <w:r w:rsidR="00FB4CB1">
        <w:rPr>
          <w:lang w:eastAsia="en-NZ"/>
        </w:rPr>
        <w:t xml:space="preserve"> in intentions to be vaccinated;</w:t>
      </w:r>
      <w:r w:rsidR="00311D83">
        <w:rPr>
          <w:lang w:eastAsia="en-NZ"/>
        </w:rPr>
        <w:t xml:space="preserve"> </w:t>
      </w:r>
      <w:r w:rsidR="00FB4CB1">
        <w:rPr>
          <w:lang w:eastAsia="en-NZ"/>
        </w:rPr>
        <w:t>how</w:t>
      </w:r>
      <w:r w:rsidR="00311D83">
        <w:rPr>
          <w:lang w:eastAsia="en-NZ"/>
        </w:rPr>
        <w:t xml:space="preserve"> perceptions of the severity of the pandemic, current personal health and household living status</w:t>
      </w:r>
      <w:r w:rsidR="00FB4CB1">
        <w:rPr>
          <w:lang w:eastAsia="en-NZ"/>
        </w:rPr>
        <w:t xml:space="preserve"> influence intentions;</w:t>
      </w:r>
      <w:r w:rsidR="00311D83">
        <w:rPr>
          <w:lang w:eastAsia="en-NZ"/>
        </w:rPr>
        <w:t xml:space="preserve"> and the role of religiosity, belief in science, trust in government, political orientation </w:t>
      </w:r>
      <w:r w:rsidR="00FB4CB1">
        <w:rPr>
          <w:lang w:eastAsia="en-NZ"/>
        </w:rPr>
        <w:t>and reactance (response to advice and recommendations)</w:t>
      </w:r>
      <w:r w:rsidR="00CE16CD">
        <w:rPr>
          <w:lang w:eastAsia="en-NZ"/>
        </w:rPr>
        <w:t>.</w:t>
      </w:r>
      <w:r w:rsidR="003A5233">
        <w:rPr>
          <w:lang w:eastAsia="en-NZ"/>
        </w:rPr>
        <w:t xml:space="preserve"> </w:t>
      </w:r>
    </w:p>
    <w:p w:rsidR="004F4DC0" w:rsidRDefault="004F4DC0" w:rsidP="002D1BED">
      <w:pPr>
        <w:jc w:val="both"/>
      </w:pPr>
    </w:p>
    <w:p w:rsidR="00FB4CB1" w:rsidRDefault="00FB4CB1" w:rsidP="00FB4CB1">
      <w:pPr>
        <w:jc w:val="both"/>
      </w:pPr>
      <w:r w:rsidRPr="00BE415C">
        <w:t xml:space="preserve">The data for this assignment is </w:t>
      </w:r>
      <w:r>
        <w:t>titled ‘MKTG2305 Research Project Data.sav’</w:t>
      </w:r>
      <w:r w:rsidRPr="00BE415C">
        <w:t xml:space="preserve">, and can be found on </w:t>
      </w:r>
      <w:r>
        <w:t>LMS</w:t>
      </w:r>
      <w:r w:rsidRPr="00BE415C">
        <w:t>.  Values and labels for the variables are provided within the data set.</w:t>
      </w:r>
    </w:p>
    <w:p w:rsidR="008C2A0C" w:rsidRDefault="008C2A0C" w:rsidP="00245C4C">
      <w:pPr>
        <w:jc w:val="both"/>
      </w:pPr>
    </w:p>
    <w:p w:rsidR="00601595" w:rsidRDefault="00FC6DEC" w:rsidP="00245C4C">
      <w:pPr>
        <w:jc w:val="both"/>
      </w:pPr>
      <w:r>
        <w:t xml:space="preserve">Note </w:t>
      </w:r>
      <w:r w:rsidR="008C2A0C">
        <w:t xml:space="preserve">that </w:t>
      </w:r>
      <w:r>
        <w:t>various scales are used to collect the data (these are indicated in the vari</w:t>
      </w:r>
      <w:r w:rsidR="00B5214B">
        <w:t>able view in the SPSS datafile). S</w:t>
      </w:r>
      <w:r>
        <w:t xml:space="preserve">ome can be considered interval, whereas others are nominal or ordinal. The measurement scale used to collect the data </w:t>
      </w:r>
      <w:r w:rsidR="008C2A0C">
        <w:t xml:space="preserve">and the research question </w:t>
      </w:r>
      <w:r>
        <w:t xml:space="preserve">will determine the appropriate statistical technique to use to answer the research questions below. All of the research questions below can be addressed using the statistical techniques we cover in this unit. </w:t>
      </w:r>
    </w:p>
    <w:p w:rsidR="00601595" w:rsidRDefault="00601595" w:rsidP="00245C4C">
      <w:pPr>
        <w:jc w:val="both"/>
      </w:pPr>
    </w:p>
    <w:p w:rsidR="00605E1B" w:rsidRDefault="00605E1B" w:rsidP="00C67AA6">
      <w:pPr>
        <w:jc w:val="both"/>
      </w:pPr>
    </w:p>
    <w:p w:rsidR="000205A4" w:rsidRDefault="000205A4" w:rsidP="000205A4">
      <w:pPr>
        <w:pStyle w:val="Subtitle"/>
        <w:jc w:val="both"/>
        <w:rPr>
          <w:i/>
          <w:iCs/>
          <w:sz w:val="28"/>
          <w:u w:val="single"/>
        </w:rPr>
      </w:pPr>
      <w:r>
        <w:rPr>
          <w:i/>
          <w:iCs/>
          <w:sz w:val="28"/>
          <w:u w:val="single"/>
        </w:rPr>
        <w:t>Requirements_____________________________________________________</w:t>
      </w:r>
    </w:p>
    <w:p w:rsidR="000205A4" w:rsidRDefault="000205A4">
      <w:pPr>
        <w:jc w:val="both"/>
      </w:pPr>
    </w:p>
    <w:p w:rsidR="00FB4CB1" w:rsidRDefault="0008713F" w:rsidP="00F83116">
      <w:pPr>
        <w:jc w:val="both"/>
      </w:pPr>
      <w:r>
        <w:t xml:space="preserve">You are to address and answer each of the research questions below.  </w:t>
      </w:r>
      <w:r w:rsidR="00D14BA5">
        <w:t xml:space="preserve">The relevant variables for each question are indicated in parentheses. </w:t>
      </w:r>
      <w:r>
        <w:t>Your an</w:t>
      </w:r>
      <w:r w:rsidR="00A75CCE">
        <w:t xml:space="preserve">swer should be in </w:t>
      </w:r>
      <w:r w:rsidR="00CD5BA0">
        <w:t>the format of a</w:t>
      </w:r>
      <w:r w:rsidR="00A75CCE">
        <w:t xml:space="preserve"> written report detailing the main findings of the </w:t>
      </w:r>
      <w:r w:rsidR="00B5214B">
        <w:t>three</w:t>
      </w:r>
      <w:r w:rsidR="00A75CCE">
        <w:t xml:space="preserve"> research questions</w:t>
      </w:r>
      <w:r w:rsidR="006B7332">
        <w:t xml:space="preserve">, </w:t>
      </w:r>
      <w:r w:rsidR="009B45A2">
        <w:t>including technical appendices.</w:t>
      </w:r>
      <w:r w:rsidR="00FB4F86">
        <w:t xml:space="preserve"> </w:t>
      </w:r>
    </w:p>
    <w:p w:rsidR="00605E1B" w:rsidRDefault="00605E1B">
      <w:pPr>
        <w:jc w:val="both"/>
      </w:pPr>
      <w:bookmarkStart w:id="0" w:name="_GoBack"/>
      <w:bookmarkEnd w:id="0"/>
    </w:p>
    <w:p w:rsidR="00C2452C" w:rsidRDefault="00493B3A">
      <w:pPr>
        <w:pStyle w:val="Subtitle"/>
        <w:jc w:val="both"/>
        <w:rPr>
          <w:i/>
          <w:iCs/>
          <w:sz w:val="28"/>
          <w:u w:val="single"/>
        </w:rPr>
      </w:pPr>
      <w:r>
        <w:rPr>
          <w:i/>
          <w:iCs/>
          <w:sz w:val="28"/>
          <w:u w:val="single"/>
        </w:rPr>
        <w:t xml:space="preserve">Research </w:t>
      </w:r>
      <w:r w:rsidR="00C2452C">
        <w:rPr>
          <w:i/>
          <w:iCs/>
          <w:sz w:val="28"/>
          <w:u w:val="single"/>
        </w:rPr>
        <w:t>Questions__</w:t>
      </w:r>
      <w:r>
        <w:rPr>
          <w:i/>
          <w:iCs/>
          <w:sz w:val="28"/>
          <w:u w:val="single"/>
        </w:rPr>
        <w:t>_</w:t>
      </w:r>
      <w:r w:rsidR="00C2452C">
        <w:rPr>
          <w:i/>
          <w:iCs/>
          <w:sz w:val="28"/>
          <w:u w:val="single"/>
        </w:rPr>
        <w:t>_____________________________________________</w:t>
      </w:r>
    </w:p>
    <w:p w:rsidR="0091287F" w:rsidRDefault="00C2452C" w:rsidP="0091287F">
      <w:pPr>
        <w:jc w:val="both"/>
      </w:pPr>
      <w:r>
        <w:t xml:space="preserve"> </w:t>
      </w:r>
    </w:p>
    <w:p w:rsidR="000D405B" w:rsidRDefault="000D405B" w:rsidP="0091287F">
      <w:pPr>
        <w:jc w:val="both"/>
      </w:pPr>
    </w:p>
    <w:p w:rsidR="00937FC3" w:rsidRDefault="00D14152" w:rsidP="008D19B5">
      <w:pPr>
        <w:numPr>
          <w:ilvl w:val="0"/>
          <w:numId w:val="28"/>
        </w:numPr>
        <w:ind w:left="360"/>
        <w:jc w:val="both"/>
      </w:pPr>
      <w:r>
        <w:t xml:space="preserve">Investigate </w:t>
      </w:r>
      <w:r w:rsidR="005F2570">
        <w:t>the role of (a) g</w:t>
      </w:r>
      <w:r w:rsidR="008D19B5">
        <w:t xml:space="preserve">ender (Gender), </w:t>
      </w:r>
      <w:r w:rsidR="005F2570">
        <w:t>(b) ethnicity (Ethnicity), (c) age (Age) and (d) e</w:t>
      </w:r>
      <w:r w:rsidR="008D19B5">
        <w:t>ducation (Education) on intentions to get the vaccine (Vaccine_Intentions)</w:t>
      </w:r>
      <w:r w:rsidR="00FC6DEC">
        <w:t xml:space="preserve">? </w:t>
      </w:r>
    </w:p>
    <w:p w:rsidR="00937FC3" w:rsidRDefault="00937FC3" w:rsidP="008D19B5">
      <w:pPr>
        <w:jc w:val="both"/>
      </w:pPr>
    </w:p>
    <w:p w:rsidR="007C73D5" w:rsidRPr="007C73D5" w:rsidRDefault="00D14BA5" w:rsidP="008D19B5">
      <w:pPr>
        <w:numPr>
          <w:ilvl w:val="0"/>
          <w:numId w:val="28"/>
        </w:numPr>
        <w:ind w:left="360"/>
        <w:jc w:val="both"/>
        <w:rPr>
          <w:i/>
        </w:rPr>
      </w:pPr>
      <w:r>
        <w:t>Is there</w:t>
      </w:r>
      <w:r w:rsidR="005F2570">
        <w:t xml:space="preserve"> a relationship between perceptions of (a) pandemic severity (Pandemic_Severity), (b) current personal health status (Personal</w:t>
      </w:r>
      <w:r w:rsidR="006970EE">
        <w:t>_</w:t>
      </w:r>
      <w:r w:rsidR="005F2570">
        <w:t xml:space="preserve">Health), and (c) whether the respondent currently lives with anyone over 65 in their household </w:t>
      </w:r>
      <w:r w:rsidR="000A0485">
        <w:t>(Living_with_Over_</w:t>
      </w:r>
      <w:r w:rsidR="00764AD0">
        <w:t>65)</w:t>
      </w:r>
      <w:r w:rsidR="000A0485">
        <w:t>, and intentions to get the vaccine</w:t>
      </w:r>
      <w:r w:rsidR="007C73D5">
        <w:t>?</w:t>
      </w:r>
    </w:p>
    <w:p w:rsidR="007C73D5" w:rsidRDefault="007C73D5" w:rsidP="008D19B5">
      <w:pPr>
        <w:ind w:left="360"/>
        <w:jc w:val="both"/>
        <w:rPr>
          <w:i/>
        </w:rPr>
      </w:pPr>
    </w:p>
    <w:p w:rsidR="00321A51" w:rsidRPr="00321A51" w:rsidRDefault="00837F04" w:rsidP="008D19B5">
      <w:pPr>
        <w:ind w:left="360"/>
        <w:jc w:val="both"/>
        <w:rPr>
          <w:i/>
        </w:rPr>
      </w:pPr>
      <w:r>
        <w:rPr>
          <w:i/>
        </w:rPr>
        <w:t>The measurement scale used for the personal health status can be considered a Likert-type scale. Also, r</w:t>
      </w:r>
      <w:r w:rsidR="00321A51" w:rsidRPr="00321A51">
        <w:rPr>
          <w:i/>
        </w:rPr>
        <w:t>ecode the Living_with_Over_65 variable into a dichotomous variable</w:t>
      </w:r>
    </w:p>
    <w:p w:rsidR="006739FA" w:rsidRDefault="006739FA" w:rsidP="008D19B5">
      <w:pPr>
        <w:ind w:left="360"/>
        <w:jc w:val="both"/>
        <w:rPr>
          <w:i/>
        </w:rPr>
      </w:pPr>
    </w:p>
    <w:p w:rsidR="0091287F" w:rsidRPr="000E27A8" w:rsidRDefault="006739FA" w:rsidP="008D19B5">
      <w:pPr>
        <w:numPr>
          <w:ilvl w:val="0"/>
          <w:numId w:val="28"/>
        </w:numPr>
        <w:ind w:left="360"/>
        <w:jc w:val="both"/>
        <w:rPr>
          <w:i/>
        </w:rPr>
      </w:pPr>
      <w:r>
        <w:t xml:space="preserve">Does </w:t>
      </w:r>
      <w:r w:rsidR="00837F04">
        <w:t xml:space="preserve">an individual’s religious views (Religiosity), belief in science (Science_Belief), trust in government (Trust_in_Government), general response to advice and recommendations (Reactance) and political orientation (Political_Affiliation) </w:t>
      </w:r>
      <w:r>
        <w:t xml:space="preserve">influence how receptive they are to </w:t>
      </w:r>
      <w:r w:rsidR="00837F04">
        <w:t>the COVID-19 vaccination</w:t>
      </w:r>
      <w:r w:rsidR="007C73D5">
        <w:t>?</w:t>
      </w:r>
    </w:p>
    <w:p w:rsidR="0091287F" w:rsidRDefault="0091287F" w:rsidP="008D19B5">
      <w:pPr>
        <w:jc w:val="both"/>
        <w:rPr>
          <w:i/>
        </w:rPr>
      </w:pPr>
    </w:p>
    <w:p w:rsidR="00605E1B" w:rsidRDefault="00C8342B" w:rsidP="00605E1B">
      <w:pPr>
        <w:ind w:left="360"/>
        <w:jc w:val="both"/>
      </w:pPr>
      <w:r>
        <w:rPr>
          <w:i/>
        </w:rPr>
        <w:t>The measurement scale used for political orientation can be considered a Likert-type</w:t>
      </w:r>
      <w:r w:rsidR="003926D3">
        <w:rPr>
          <w:i/>
        </w:rPr>
        <w:t xml:space="preserve"> scale</w:t>
      </w:r>
    </w:p>
    <w:p w:rsidR="008D19B5" w:rsidRDefault="008D19B5" w:rsidP="00423BAC">
      <w:pPr>
        <w:tabs>
          <w:tab w:val="left" w:pos="360"/>
          <w:tab w:val="right" w:pos="9000"/>
        </w:tabs>
        <w:jc w:val="both"/>
        <w:rPr>
          <w:b/>
        </w:rPr>
      </w:pPr>
    </w:p>
    <w:p w:rsidR="008D19B5" w:rsidRDefault="00423BAC" w:rsidP="00423BAC">
      <w:pPr>
        <w:tabs>
          <w:tab w:val="left" w:pos="360"/>
          <w:tab w:val="right" w:pos="9000"/>
        </w:tabs>
        <w:jc w:val="both"/>
      </w:pPr>
      <w:r w:rsidRPr="006E2A08">
        <w:rPr>
          <w:b/>
        </w:rPr>
        <w:t>Note</w:t>
      </w:r>
      <w:r w:rsidR="008D19B5">
        <w:rPr>
          <w:b/>
        </w:rPr>
        <w:t>s</w:t>
      </w:r>
      <w:r w:rsidRPr="006E2A08">
        <w:rPr>
          <w:b/>
        </w:rPr>
        <w:t>:</w:t>
      </w:r>
      <w:r w:rsidR="008D19B5">
        <w:tab/>
      </w:r>
    </w:p>
    <w:p w:rsidR="008D19B5" w:rsidRDefault="008D19B5" w:rsidP="00423BAC">
      <w:pPr>
        <w:tabs>
          <w:tab w:val="left" w:pos="360"/>
          <w:tab w:val="right" w:pos="9000"/>
        </w:tabs>
        <w:jc w:val="both"/>
      </w:pPr>
    </w:p>
    <w:p w:rsidR="00837F04" w:rsidRPr="00C8342B" w:rsidRDefault="00837F04" w:rsidP="00423BAC">
      <w:pPr>
        <w:tabs>
          <w:tab w:val="left" w:pos="360"/>
          <w:tab w:val="right" w:pos="9000"/>
        </w:tabs>
        <w:jc w:val="both"/>
        <w:rPr>
          <w:i/>
        </w:rPr>
      </w:pPr>
      <w:r w:rsidRPr="00C8342B">
        <w:rPr>
          <w:i/>
        </w:rPr>
        <w:t>For research questions one and two, conduct individual tests for each variable. For research question three conduct a joint test of all indicated variables on vaccine intentions.</w:t>
      </w:r>
    </w:p>
    <w:p w:rsidR="00837F04" w:rsidRPr="00C8342B" w:rsidRDefault="00837F04" w:rsidP="00423BAC">
      <w:pPr>
        <w:tabs>
          <w:tab w:val="left" w:pos="360"/>
          <w:tab w:val="right" w:pos="9000"/>
        </w:tabs>
        <w:jc w:val="both"/>
        <w:rPr>
          <w:i/>
        </w:rPr>
      </w:pPr>
    </w:p>
    <w:p w:rsidR="008D19B5" w:rsidRPr="00C8342B" w:rsidRDefault="008D19B5" w:rsidP="00423BAC">
      <w:pPr>
        <w:tabs>
          <w:tab w:val="left" w:pos="360"/>
          <w:tab w:val="right" w:pos="9000"/>
        </w:tabs>
        <w:jc w:val="both"/>
        <w:rPr>
          <w:i/>
        </w:rPr>
      </w:pPr>
      <w:r w:rsidRPr="00C8342B">
        <w:rPr>
          <w:i/>
        </w:rPr>
        <w:t>When doing your analysis</w:t>
      </w:r>
      <w:r w:rsidR="00837F04" w:rsidRPr="00C8342B">
        <w:rPr>
          <w:i/>
        </w:rPr>
        <w:t>, if relevant,</w:t>
      </w:r>
      <w:r w:rsidRPr="00C8342B">
        <w:rPr>
          <w:i/>
        </w:rPr>
        <w:t xml:space="preserve"> only include groups that have 20 or more respondents.</w:t>
      </w:r>
    </w:p>
    <w:p w:rsidR="008D19B5" w:rsidRPr="00C8342B" w:rsidRDefault="008D19B5" w:rsidP="00423BAC">
      <w:pPr>
        <w:tabs>
          <w:tab w:val="left" w:pos="360"/>
          <w:tab w:val="right" w:pos="9000"/>
        </w:tabs>
        <w:jc w:val="both"/>
        <w:rPr>
          <w:i/>
        </w:rPr>
      </w:pPr>
    </w:p>
    <w:p w:rsidR="00423BAC" w:rsidRPr="00C8342B" w:rsidRDefault="00423BAC" w:rsidP="00423BAC">
      <w:pPr>
        <w:tabs>
          <w:tab w:val="left" w:pos="360"/>
          <w:tab w:val="right" w:pos="9000"/>
        </w:tabs>
        <w:jc w:val="both"/>
        <w:rPr>
          <w:i/>
        </w:rPr>
      </w:pPr>
      <w:r w:rsidRPr="00C8342B">
        <w:rPr>
          <w:i/>
        </w:rPr>
        <w:t xml:space="preserve">For </w:t>
      </w:r>
      <w:r w:rsidR="008370FC" w:rsidRPr="00C8342B">
        <w:rPr>
          <w:i/>
        </w:rPr>
        <w:t>an ANOVA</w:t>
      </w:r>
      <w:r w:rsidRPr="00C8342B">
        <w:rPr>
          <w:i/>
        </w:rPr>
        <w:t xml:space="preserve"> analysis, </w:t>
      </w:r>
      <w:r w:rsidR="00937FC3" w:rsidRPr="00C8342B">
        <w:rPr>
          <w:i/>
        </w:rPr>
        <w:t>i</w:t>
      </w:r>
      <w:r w:rsidR="006E2A08" w:rsidRPr="00C8342B">
        <w:rPr>
          <w:i/>
        </w:rPr>
        <w:t xml:space="preserve">f relevant use the LSD (Least Significant Difference) post-hoc test to </w:t>
      </w:r>
      <w:r w:rsidR="00C8342B">
        <w:rPr>
          <w:i/>
        </w:rPr>
        <w:t>examine</w:t>
      </w:r>
      <w:r w:rsidR="006E2A08" w:rsidRPr="00C8342B">
        <w:rPr>
          <w:i/>
        </w:rPr>
        <w:t xml:space="preserve"> inter-group differences.</w:t>
      </w:r>
      <w:r w:rsidR="008370FC" w:rsidRPr="00C8342B">
        <w:rPr>
          <w:i/>
        </w:rPr>
        <w:t xml:space="preserve"> </w:t>
      </w:r>
    </w:p>
    <w:p w:rsidR="00423BAC" w:rsidRDefault="00423BAC" w:rsidP="00B54D95">
      <w:pPr>
        <w:tabs>
          <w:tab w:val="left" w:pos="360"/>
          <w:tab w:val="right" w:pos="9000"/>
        </w:tabs>
        <w:ind w:left="360" w:hanging="360"/>
        <w:jc w:val="both"/>
      </w:pPr>
    </w:p>
    <w:p w:rsidR="00B54D95" w:rsidRPr="000958D1" w:rsidRDefault="00B54D95" w:rsidP="00B54D95">
      <w:pPr>
        <w:jc w:val="both"/>
      </w:pPr>
      <w:r w:rsidRPr="000958D1">
        <w:rPr>
          <w:u w:val="single"/>
        </w:rPr>
        <w:t>Note:</w:t>
      </w:r>
      <w:r w:rsidRPr="000958D1">
        <w:t xml:space="preserve"> the above marking guide is based on the assumption that the correct statistical procedure has been used and the SPSS output is correct.</w:t>
      </w:r>
      <w:r>
        <w:t xml:space="preserve"> Please refer to the grading rubric for additional information.</w:t>
      </w:r>
    </w:p>
    <w:p w:rsidR="00B54D95" w:rsidRDefault="00B54D95" w:rsidP="00480C13">
      <w:pPr>
        <w:pStyle w:val="ListParagraph"/>
        <w:numPr>
          <w:ilvl w:val="0"/>
          <w:numId w:val="18"/>
        </w:numPr>
      </w:pPr>
      <w:r>
        <w:t>Findings for research question one</w:t>
      </w:r>
    </w:p>
    <w:p w:rsidR="00B54D95" w:rsidRDefault="00B54D95" w:rsidP="00B54D95">
      <w:pPr>
        <w:pStyle w:val="BodyText"/>
        <w:numPr>
          <w:ilvl w:val="0"/>
          <w:numId w:val="18"/>
        </w:numPr>
        <w:rPr>
          <w:rFonts w:ascii="Times New Roman" w:hAnsi="Times New Roman" w:cs="Times New Roman"/>
          <w:sz w:val="24"/>
        </w:rPr>
      </w:pPr>
      <w:r>
        <w:rPr>
          <w:rFonts w:ascii="Times New Roman" w:hAnsi="Times New Roman" w:cs="Times New Roman"/>
          <w:sz w:val="24"/>
        </w:rPr>
        <w:t>Findings for research question two</w:t>
      </w:r>
    </w:p>
    <w:p w:rsidR="00B54D95" w:rsidRDefault="00B54D95" w:rsidP="00B54D95">
      <w:pPr>
        <w:pStyle w:val="BodyText"/>
        <w:numPr>
          <w:ilvl w:val="0"/>
          <w:numId w:val="18"/>
        </w:numPr>
        <w:rPr>
          <w:rFonts w:ascii="Times New Roman" w:hAnsi="Times New Roman" w:cs="Times New Roman"/>
          <w:sz w:val="24"/>
        </w:rPr>
      </w:pPr>
      <w:r>
        <w:rPr>
          <w:rFonts w:ascii="Times New Roman" w:hAnsi="Times New Roman" w:cs="Times New Roman"/>
          <w:sz w:val="24"/>
        </w:rPr>
        <w:t>Findings for research question three</w:t>
      </w:r>
    </w:p>
    <w:p w:rsidR="00B54D95" w:rsidRDefault="00B54D95" w:rsidP="00B54D95">
      <w:pPr>
        <w:pStyle w:val="BodyText"/>
        <w:numPr>
          <w:ilvl w:val="0"/>
          <w:numId w:val="18"/>
        </w:numPr>
        <w:rPr>
          <w:rFonts w:ascii="Times New Roman" w:hAnsi="Times New Roman" w:cs="Times New Roman"/>
          <w:sz w:val="24"/>
        </w:rPr>
      </w:pPr>
      <w:r>
        <w:rPr>
          <w:rFonts w:ascii="Times New Roman" w:hAnsi="Times New Roman" w:cs="Times New Roman"/>
          <w:sz w:val="24"/>
        </w:rPr>
        <w:t>Conclusion</w:t>
      </w:r>
    </w:p>
    <w:p w:rsidR="00480C13" w:rsidRDefault="00480C13" w:rsidP="00480C13">
      <w:pPr>
        <w:pStyle w:val="BodyText"/>
        <w:ind w:left="1080"/>
        <w:rPr>
          <w:rFonts w:ascii="Times New Roman" w:hAnsi="Times New Roman" w:cs="Times New Roman"/>
          <w:sz w:val="24"/>
        </w:rPr>
      </w:pPr>
    </w:p>
    <w:p w:rsidR="00B54D95" w:rsidRDefault="00B54D95" w:rsidP="00480C13">
      <w:pPr>
        <w:pStyle w:val="BodyText"/>
        <w:ind w:left="1080"/>
        <w:rPr>
          <w:rFonts w:ascii="Times New Roman" w:hAnsi="Times New Roman" w:cs="Times New Roman"/>
          <w:sz w:val="24"/>
        </w:rPr>
      </w:pPr>
      <w:r>
        <w:rPr>
          <w:rFonts w:ascii="Times New Roman" w:hAnsi="Times New Roman" w:cs="Times New Roman"/>
          <w:sz w:val="24"/>
        </w:rPr>
        <w:t xml:space="preserve">You should include tables or graphs in the main body of the report to demonstrate the findings. </w:t>
      </w:r>
      <w:r w:rsidR="00C91D7E">
        <w:rPr>
          <w:rFonts w:ascii="Times New Roman" w:hAnsi="Times New Roman" w:cs="Times New Roman"/>
          <w:sz w:val="24"/>
        </w:rPr>
        <w:t>These should not be directly cut and pasted from the SPSS statistical output, which is overly technical for the main body of the report.</w:t>
      </w:r>
    </w:p>
    <w:p w:rsidR="00B54D95" w:rsidRDefault="00B54D95" w:rsidP="00B54D95">
      <w:pPr>
        <w:pStyle w:val="BodyText"/>
        <w:ind w:left="360"/>
        <w:rPr>
          <w:rFonts w:ascii="Times New Roman" w:hAnsi="Times New Roman" w:cs="Times New Roman"/>
          <w:sz w:val="24"/>
        </w:rPr>
      </w:pPr>
    </w:p>
    <w:p w:rsidR="00B54D95" w:rsidRDefault="00B54D95" w:rsidP="00B54D95">
      <w:pPr>
        <w:pStyle w:val="BodyText"/>
        <w:ind w:left="360"/>
        <w:rPr>
          <w:rFonts w:ascii="Times New Roman" w:hAnsi="Times New Roman" w:cs="Times New Roman"/>
          <w:sz w:val="24"/>
        </w:rPr>
      </w:pPr>
    </w:p>
    <w:p w:rsidR="00680374" w:rsidRDefault="00680374" w:rsidP="00B54D95">
      <w:pPr>
        <w:pStyle w:val="BodyText"/>
        <w:ind w:left="360"/>
        <w:rPr>
          <w:rFonts w:ascii="Times New Roman" w:hAnsi="Times New Roman" w:cs="Times New Roman"/>
          <w:sz w:val="24"/>
        </w:rPr>
      </w:pPr>
    </w:p>
    <w:p w:rsidR="00B54D95" w:rsidRDefault="00B54D95" w:rsidP="00B54D95">
      <w:pPr>
        <w:pStyle w:val="BodyText"/>
        <w:rPr>
          <w:rFonts w:ascii="Times New Roman" w:hAnsi="Times New Roman" w:cs="Times New Roman"/>
          <w:b/>
          <w:i/>
          <w:sz w:val="24"/>
        </w:rPr>
      </w:pPr>
      <w:r>
        <w:rPr>
          <w:rFonts w:ascii="Times New Roman" w:hAnsi="Times New Roman" w:cs="Times New Roman"/>
          <w:b/>
          <w:i/>
          <w:sz w:val="24"/>
        </w:rPr>
        <w:lastRenderedPageBreak/>
        <w:t>Appendices</w:t>
      </w:r>
    </w:p>
    <w:p w:rsidR="00B54D95" w:rsidRDefault="00B54D95" w:rsidP="00B54D95">
      <w:pPr>
        <w:pStyle w:val="BodyText"/>
        <w:rPr>
          <w:rFonts w:ascii="Times New Roman" w:hAnsi="Times New Roman" w:cs="Times New Roman"/>
          <w:sz w:val="24"/>
        </w:rPr>
      </w:pPr>
      <w:r>
        <w:rPr>
          <w:rFonts w:ascii="Times New Roman" w:hAnsi="Times New Roman" w:cs="Times New Roman"/>
          <w:sz w:val="24"/>
        </w:rPr>
        <w:t>Any technical terms and more detailed presentation of results (if required) should be put in the appendices of the report. Your appendices for each research question will need to provide information pertaining to:</w:t>
      </w:r>
    </w:p>
    <w:p w:rsidR="00680374" w:rsidRDefault="00680374" w:rsidP="00B54D95">
      <w:pPr>
        <w:pStyle w:val="BodyText"/>
        <w:rPr>
          <w:rFonts w:ascii="Times New Roman" w:hAnsi="Times New Roman" w:cs="Times New Roman"/>
          <w:sz w:val="24"/>
        </w:rPr>
      </w:pPr>
    </w:p>
    <w:p w:rsidR="00B54D95" w:rsidRDefault="00B54D95" w:rsidP="00B54D95">
      <w:pPr>
        <w:pStyle w:val="BodyText"/>
        <w:rPr>
          <w:rFonts w:ascii="Times New Roman" w:hAnsi="Times New Roman" w:cs="Times New Roman"/>
          <w:sz w:val="24"/>
        </w:rPr>
      </w:pPr>
    </w:p>
    <w:p w:rsidR="00B54D95" w:rsidRPr="006C0313" w:rsidRDefault="00B54D95" w:rsidP="00B54D95">
      <w:pPr>
        <w:pStyle w:val="BodyText"/>
        <w:numPr>
          <w:ilvl w:val="0"/>
          <w:numId w:val="25"/>
        </w:numPr>
        <w:rPr>
          <w:rFonts w:ascii="Times New Roman" w:hAnsi="Times New Roman" w:cs="Times New Roman"/>
          <w:sz w:val="24"/>
        </w:rPr>
      </w:pPr>
      <w:r w:rsidRPr="006C0313">
        <w:rPr>
          <w:rFonts w:ascii="Times New Roman" w:hAnsi="Times New Roman" w:cs="Times New Roman"/>
          <w:sz w:val="24"/>
        </w:rPr>
        <w:t>The statistical procedure used.</w:t>
      </w:r>
    </w:p>
    <w:p w:rsidR="00B54D95" w:rsidRPr="006C0313" w:rsidRDefault="00B54D95" w:rsidP="00B54D95">
      <w:pPr>
        <w:pStyle w:val="BodyText"/>
        <w:numPr>
          <w:ilvl w:val="0"/>
          <w:numId w:val="25"/>
        </w:numPr>
        <w:jc w:val="left"/>
        <w:rPr>
          <w:rFonts w:ascii="Times New Roman" w:hAnsi="Times New Roman" w:cs="Times New Roman"/>
          <w:sz w:val="24"/>
        </w:rPr>
      </w:pPr>
      <w:r w:rsidRPr="006C0313">
        <w:rPr>
          <w:rFonts w:ascii="Times New Roman" w:hAnsi="Times New Roman" w:cs="Times New Roman"/>
          <w:sz w:val="24"/>
        </w:rPr>
        <w:t>The null and alternative hypotheses.</w:t>
      </w:r>
    </w:p>
    <w:p w:rsidR="00B54D95" w:rsidRPr="006C0313" w:rsidRDefault="00B54D95" w:rsidP="00B54D95">
      <w:pPr>
        <w:pStyle w:val="BodyText"/>
        <w:numPr>
          <w:ilvl w:val="0"/>
          <w:numId w:val="25"/>
        </w:numPr>
        <w:rPr>
          <w:rFonts w:ascii="Times New Roman" w:hAnsi="Times New Roman" w:cs="Times New Roman"/>
          <w:sz w:val="24"/>
        </w:rPr>
      </w:pPr>
      <w:r w:rsidRPr="006C0313">
        <w:rPr>
          <w:rFonts w:ascii="Times New Roman" w:hAnsi="Times New Roman" w:cs="Times New Roman"/>
          <w:sz w:val="24"/>
        </w:rPr>
        <w:t>The test statistic</w:t>
      </w:r>
      <w:r>
        <w:rPr>
          <w:rFonts w:ascii="Times New Roman" w:hAnsi="Times New Roman" w:cs="Times New Roman"/>
          <w:sz w:val="24"/>
        </w:rPr>
        <w:t xml:space="preserve"> and p-value used to reach a conclusion (test all hypotheses at the 5%</w:t>
      </w:r>
      <w:r w:rsidRPr="006C0313">
        <w:rPr>
          <w:rFonts w:ascii="Times New Roman" w:hAnsi="Times New Roman" w:cs="Times New Roman"/>
          <w:sz w:val="24"/>
        </w:rPr>
        <w:t xml:space="preserve"> significance level</w:t>
      </w:r>
      <w:r>
        <w:rPr>
          <w:rFonts w:ascii="Times New Roman" w:hAnsi="Times New Roman" w:cs="Times New Roman"/>
          <w:sz w:val="24"/>
        </w:rPr>
        <w:t xml:space="preserve"> (i.e., 95% confidence level)</w:t>
      </w:r>
      <w:r w:rsidRPr="006C0313">
        <w:rPr>
          <w:rFonts w:ascii="Times New Roman" w:hAnsi="Times New Roman" w:cs="Times New Roman"/>
          <w:sz w:val="24"/>
        </w:rPr>
        <w:t>).</w:t>
      </w:r>
    </w:p>
    <w:p w:rsidR="004657F5" w:rsidRDefault="004657F5" w:rsidP="00B54D95"/>
    <w:p w:rsidR="00BE22AF" w:rsidRDefault="00BE22AF" w:rsidP="00B54D95"/>
    <w:p w:rsidR="00BE22AF" w:rsidRDefault="00BE22AF" w:rsidP="00B54D95"/>
    <w:p w:rsidR="00BE22AF" w:rsidRDefault="00BE22AF" w:rsidP="00B54D95"/>
    <w:p w:rsidR="00BE22AF" w:rsidRDefault="00BE22AF" w:rsidP="00B54D95"/>
    <w:p w:rsidR="00BE22AF" w:rsidRDefault="00BE22AF" w:rsidP="00B54D95"/>
    <w:p w:rsidR="00BE22AF" w:rsidRDefault="00BE22AF" w:rsidP="00B54D95"/>
    <w:p w:rsidR="00BE22AF" w:rsidRDefault="00BE22AF" w:rsidP="00B54D95"/>
    <w:p w:rsidR="00BE22AF" w:rsidRDefault="00BE22AF" w:rsidP="00B54D95"/>
    <w:p w:rsidR="00BE22AF" w:rsidRDefault="00BE22AF" w:rsidP="00B54D95"/>
    <w:p w:rsidR="00BE22AF" w:rsidRDefault="00BE22AF" w:rsidP="00B54D95"/>
    <w:sectPr w:rsidR="00BE22AF" w:rsidSect="009D68D6">
      <w:footerReference w:type="even" r:id="rId7"/>
      <w:footerReference w:type="default" r:id="rId8"/>
      <w:pgSz w:w="11907" w:h="16840" w:code="9"/>
      <w:pgMar w:top="899" w:right="1440" w:bottom="719"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3BE" w:rsidRDefault="004C43BE">
      <w:r>
        <w:separator/>
      </w:r>
    </w:p>
  </w:endnote>
  <w:endnote w:type="continuationSeparator" w:id="0">
    <w:p w:rsidR="004C43BE" w:rsidRDefault="004C4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FD9" w:rsidRDefault="00F50F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50FD9" w:rsidRDefault="00F50FD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0FD9" w:rsidRDefault="00F50FD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80C13">
      <w:rPr>
        <w:rStyle w:val="PageNumber"/>
        <w:noProof/>
      </w:rPr>
      <w:t>3</w:t>
    </w:r>
    <w:r>
      <w:rPr>
        <w:rStyle w:val="PageNumber"/>
      </w:rPr>
      <w:fldChar w:fldCharType="end"/>
    </w:r>
  </w:p>
  <w:p w:rsidR="00F50FD9" w:rsidRDefault="00F50FD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3BE" w:rsidRDefault="004C43BE">
      <w:r>
        <w:separator/>
      </w:r>
    </w:p>
  </w:footnote>
  <w:footnote w:type="continuationSeparator" w:id="0">
    <w:p w:rsidR="004C43BE" w:rsidRDefault="004C43B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5BF0"/>
    <w:multiLevelType w:val="hybridMultilevel"/>
    <w:tmpl w:val="A6520C6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9DF5489"/>
    <w:multiLevelType w:val="hybridMultilevel"/>
    <w:tmpl w:val="B32053E6"/>
    <w:lvl w:ilvl="0" w:tplc="4BC8962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422E23"/>
    <w:multiLevelType w:val="hybridMultilevel"/>
    <w:tmpl w:val="59FEF40C"/>
    <w:lvl w:ilvl="0" w:tplc="14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0B524C6"/>
    <w:multiLevelType w:val="multilevel"/>
    <w:tmpl w:val="25B4C5E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CB1867"/>
    <w:multiLevelType w:val="hybridMultilevel"/>
    <w:tmpl w:val="25B4C5E6"/>
    <w:lvl w:ilvl="0" w:tplc="54CA5BE2">
      <w:start w:val="1"/>
      <w:numFmt w:val="bullet"/>
      <w:lvlText w:val=""/>
      <w:lvlJc w:val="left"/>
      <w:pPr>
        <w:tabs>
          <w:tab w:val="num" w:pos="720"/>
        </w:tabs>
        <w:ind w:left="720" w:hanging="360"/>
      </w:pPr>
      <w:rPr>
        <w:rFonts w:ascii="Wingdings" w:hAnsi="Wingdings" w:hint="default"/>
        <w:sz w:val="3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E31CC8"/>
    <w:multiLevelType w:val="hybridMultilevel"/>
    <w:tmpl w:val="D5A23442"/>
    <w:lvl w:ilvl="0" w:tplc="B3067D3E">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5E05D50"/>
    <w:multiLevelType w:val="multilevel"/>
    <w:tmpl w:val="77E4EA70"/>
    <w:lvl w:ilvl="0">
      <w:start w:val="1"/>
      <w:numFmt w:val="decimal"/>
      <w:lvlText w:val="%1)"/>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763F8C"/>
    <w:multiLevelType w:val="hybridMultilevel"/>
    <w:tmpl w:val="D3D8BCA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7FF3971"/>
    <w:multiLevelType w:val="hybridMultilevel"/>
    <w:tmpl w:val="25B4C5E6"/>
    <w:lvl w:ilvl="0" w:tplc="7F2C2C48">
      <w:start w:val="1"/>
      <w:numFmt w:val="bullet"/>
      <w:lvlText w:val=""/>
      <w:lvlJc w:val="left"/>
      <w:pPr>
        <w:tabs>
          <w:tab w:val="num" w:pos="720"/>
        </w:tabs>
        <w:ind w:left="720" w:hanging="360"/>
      </w:pPr>
      <w:rPr>
        <w:rFonts w:ascii="Wingdings" w:hAnsi="Wingdings" w:hint="default"/>
        <w:sz w:val="3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3526CE"/>
    <w:multiLevelType w:val="hybridMultilevel"/>
    <w:tmpl w:val="4AA2B600"/>
    <w:lvl w:ilvl="0" w:tplc="CB1A58D2">
      <w:start w:val="1"/>
      <w:numFmt w:val="decimal"/>
      <w:lvlText w:val="%1."/>
      <w:lvlJc w:val="left"/>
      <w:pPr>
        <w:tabs>
          <w:tab w:val="num" w:pos="1080"/>
        </w:tabs>
        <w:ind w:left="1080" w:hanging="720"/>
      </w:pPr>
      <w:rPr>
        <w:rFonts w:ascii="Times New Roman" w:eastAsia="Times New Roman" w:hAnsi="Times New Roman" w:cs="Times New Roman"/>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B41387B"/>
    <w:multiLevelType w:val="hybridMultilevel"/>
    <w:tmpl w:val="25B2799C"/>
    <w:lvl w:ilvl="0" w:tplc="04090017">
      <w:start w:val="1"/>
      <w:numFmt w:val="lowerLetter"/>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1D975F67"/>
    <w:multiLevelType w:val="hybridMultilevel"/>
    <w:tmpl w:val="67B64338"/>
    <w:lvl w:ilvl="0" w:tplc="3A0A20A4">
      <w:start w:val="1"/>
      <w:numFmt w:val="decimal"/>
      <w:lvlText w:val="%1."/>
      <w:lvlJc w:val="left"/>
      <w:pPr>
        <w:ind w:left="720" w:hanging="360"/>
      </w:pPr>
      <w:rPr>
        <w:i w:val="0"/>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1DF32AE9"/>
    <w:multiLevelType w:val="hybridMultilevel"/>
    <w:tmpl w:val="B40EF0F6"/>
    <w:lvl w:ilvl="0" w:tplc="54CA5BE2">
      <w:start w:val="1"/>
      <w:numFmt w:val="bullet"/>
      <w:lvlText w:val=""/>
      <w:lvlJc w:val="left"/>
      <w:pPr>
        <w:tabs>
          <w:tab w:val="num" w:pos="720"/>
        </w:tabs>
        <w:ind w:left="720" w:hanging="360"/>
      </w:pPr>
      <w:rPr>
        <w:rFonts w:ascii="Wingdings" w:hAnsi="Wingdings" w:hint="default"/>
        <w:sz w:val="3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5702D4"/>
    <w:multiLevelType w:val="hybridMultilevel"/>
    <w:tmpl w:val="68CE059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3C6B0856"/>
    <w:multiLevelType w:val="hybridMultilevel"/>
    <w:tmpl w:val="EFC63968"/>
    <w:lvl w:ilvl="0" w:tplc="9438AE22">
      <w:start w:val="1"/>
      <w:numFmt w:val="decimal"/>
      <w:lvlText w:val="%1)"/>
      <w:lvlJc w:val="left"/>
      <w:pPr>
        <w:tabs>
          <w:tab w:val="num" w:pos="720"/>
        </w:tabs>
        <w:ind w:left="720" w:hanging="360"/>
      </w:pPr>
    </w:lvl>
    <w:lvl w:ilvl="1" w:tplc="CFC4330C">
      <w:start w:val="1"/>
      <w:numFmt w:val="decimal"/>
      <w:lvlText w:val="%2)"/>
      <w:lvlJc w:val="left"/>
      <w:pPr>
        <w:tabs>
          <w:tab w:val="num" w:pos="1440"/>
        </w:tabs>
        <w:ind w:left="1440" w:hanging="360"/>
      </w:pPr>
    </w:lvl>
    <w:lvl w:ilvl="2" w:tplc="A598413E">
      <w:start w:val="3959"/>
      <w:numFmt w:val="bullet"/>
      <w:lvlText w:val=""/>
      <w:lvlJc w:val="left"/>
      <w:pPr>
        <w:tabs>
          <w:tab w:val="num" w:pos="2160"/>
        </w:tabs>
        <w:ind w:left="2160" w:hanging="360"/>
      </w:pPr>
      <w:rPr>
        <w:rFonts w:ascii="Wingdings" w:hAnsi="Wingdings" w:hint="default"/>
      </w:rPr>
    </w:lvl>
    <w:lvl w:ilvl="3" w:tplc="659C66C8">
      <w:start w:val="1"/>
      <w:numFmt w:val="decimal"/>
      <w:lvlText w:val="%4)"/>
      <w:lvlJc w:val="left"/>
      <w:pPr>
        <w:tabs>
          <w:tab w:val="num" w:pos="2340"/>
        </w:tabs>
        <w:ind w:left="2340" w:hanging="360"/>
      </w:pPr>
    </w:lvl>
    <w:lvl w:ilvl="4" w:tplc="7D8A77D2" w:tentative="1">
      <w:start w:val="1"/>
      <w:numFmt w:val="decimal"/>
      <w:lvlText w:val="%5)"/>
      <w:lvlJc w:val="left"/>
      <w:pPr>
        <w:tabs>
          <w:tab w:val="num" w:pos="3600"/>
        </w:tabs>
        <w:ind w:left="3600" w:hanging="360"/>
      </w:pPr>
    </w:lvl>
    <w:lvl w:ilvl="5" w:tplc="1F380D82" w:tentative="1">
      <w:start w:val="1"/>
      <w:numFmt w:val="decimal"/>
      <w:lvlText w:val="%6)"/>
      <w:lvlJc w:val="left"/>
      <w:pPr>
        <w:tabs>
          <w:tab w:val="num" w:pos="4320"/>
        </w:tabs>
        <w:ind w:left="4320" w:hanging="360"/>
      </w:pPr>
    </w:lvl>
    <w:lvl w:ilvl="6" w:tplc="77AA538C" w:tentative="1">
      <w:start w:val="1"/>
      <w:numFmt w:val="decimal"/>
      <w:lvlText w:val="%7)"/>
      <w:lvlJc w:val="left"/>
      <w:pPr>
        <w:tabs>
          <w:tab w:val="num" w:pos="5040"/>
        </w:tabs>
        <w:ind w:left="5040" w:hanging="360"/>
      </w:pPr>
    </w:lvl>
    <w:lvl w:ilvl="7" w:tplc="7D14C9C0" w:tentative="1">
      <w:start w:val="1"/>
      <w:numFmt w:val="decimal"/>
      <w:lvlText w:val="%8)"/>
      <w:lvlJc w:val="left"/>
      <w:pPr>
        <w:tabs>
          <w:tab w:val="num" w:pos="5760"/>
        </w:tabs>
        <w:ind w:left="5760" w:hanging="360"/>
      </w:pPr>
    </w:lvl>
    <w:lvl w:ilvl="8" w:tplc="81F893FA" w:tentative="1">
      <w:start w:val="1"/>
      <w:numFmt w:val="decimal"/>
      <w:lvlText w:val="%9)"/>
      <w:lvlJc w:val="left"/>
      <w:pPr>
        <w:tabs>
          <w:tab w:val="num" w:pos="6480"/>
        </w:tabs>
        <w:ind w:left="6480" w:hanging="360"/>
      </w:pPr>
    </w:lvl>
  </w:abstractNum>
  <w:abstractNum w:abstractNumId="15" w15:restartNumberingAfterBreak="0">
    <w:nsid w:val="41E404EC"/>
    <w:multiLevelType w:val="hybridMultilevel"/>
    <w:tmpl w:val="E25A399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435D05E2"/>
    <w:multiLevelType w:val="hybridMultilevel"/>
    <w:tmpl w:val="B39854C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3B24674"/>
    <w:multiLevelType w:val="hybridMultilevel"/>
    <w:tmpl w:val="25B4C5E6"/>
    <w:lvl w:ilvl="0" w:tplc="54CA5BE2">
      <w:start w:val="1"/>
      <w:numFmt w:val="bullet"/>
      <w:lvlText w:val=""/>
      <w:lvlJc w:val="left"/>
      <w:pPr>
        <w:tabs>
          <w:tab w:val="num" w:pos="720"/>
        </w:tabs>
        <w:ind w:left="720" w:hanging="360"/>
      </w:pPr>
      <w:rPr>
        <w:rFonts w:ascii="Wingdings" w:hAnsi="Wingdings" w:hint="default"/>
        <w:sz w:val="3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48743DA"/>
    <w:multiLevelType w:val="hybridMultilevel"/>
    <w:tmpl w:val="81982A86"/>
    <w:lvl w:ilvl="0" w:tplc="8CB6C7EE">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45C14519"/>
    <w:multiLevelType w:val="hybridMultilevel"/>
    <w:tmpl w:val="C5AAC0E8"/>
    <w:lvl w:ilvl="0" w:tplc="9CEA25E2">
      <w:start w:val="5"/>
      <w:numFmt w:val="decimal"/>
      <w:lvlText w:val="%1."/>
      <w:lvlJc w:val="left"/>
      <w:pPr>
        <w:ind w:left="720" w:hanging="360"/>
      </w:pPr>
      <w:rPr>
        <w:rFonts w:hint="default"/>
        <w:sz w:val="24"/>
        <w:szCs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4AFD180C"/>
    <w:multiLevelType w:val="singleLevel"/>
    <w:tmpl w:val="046CE222"/>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506C1545"/>
    <w:multiLevelType w:val="hybridMultilevel"/>
    <w:tmpl w:val="334AEA3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5556A25"/>
    <w:multiLevelType w:val="hybridMultilevel"/>
    <w:tmpl w:val="72163578"/>
    <w:lvl w:ilvl="0" w:tplc="E0128F0A">
      <w:start w:val="1"/>
      <w:numFmt w:val="decimal"/>
      <w:lvlText w:val="%1."/>
      <w:lvlJc w:val="left"/>
      <w:pPr>
        <w:tabs>
          <w:tab w:val="num" w:pos="360"/>
        </w:tabs>
        <w:ind w:left="360" w:hanging="360"/>
      </w:pPr>
      <w:rPr>
        <w:b w:val="0"/>
        <w:sz w:val="24"/>
        <w:szCs w:val="24"/>
      </w:rPr>
    </w:lvl>
    <w:lvl w:ilvl="1" w:tplc="BEC0734E">
      <w:start w:val="1"/>
      <w:numFmt w:val="lowerLetter"/>
      <w:lvlText w:val="%2."/>
      <w:lvlJc w:val="left"/>
      <w:pPr>
        <w:tabs>
          <w:tab w:val="num" w:pos="1080"/>
        </w:tabs>
        <w:ind w:left="1080" w:hanging="360"/>
      </w:pPr>
      <w:rPr>
        <w:b w:val="0"/>
      </w:r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3" w15:restartNumberingAfterBreak="0">
    <w:nsid w:val="59DE7094"/>
    <w:multiLevelType w:val="hybridMultilevel"/>
    <w:tmpl w:val="25B4C5E6"/>
    <w:lvl w:ilvl="0" w:tplc="BAAE55E6">
      <w:start w:val="1"/>
      <w:numFmt w:val="bullet"/>
      <w:lvlText w:val=""/>
      <w:lvlJc w:val="left"/>
      <w:pPr>
        <w:tabs>
          <w:tab w:val="num" w:pos="720"/>
        </w:tabs>
        <w:ind w:left="720" w:hanging="360"/>
      </w:pPr>
      <w:rPr>
        <w:rFonts w:ascii="Wingdings" w:hAnsi="Wingdings" w:hint="default"/>
        <w:sz w:val="3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AA27E4"/>
    <w:multiLevelType w:val="hybridMultilevel"/>
    <w:tmpl w:val="25B4C5E6"/>
    <w:lvl w:ilvl="0" w:tplc="C12C4992">
      <w:start w:val="1"/>
      <w:numFmt w:val="bullet"/>
      <w:lvlText w:val=""/>
      <w:lvlJc w:val="left"/>
      <w:pPr>
        <w:tabs>
          <w:tab w:val="num" w:pos="720"/>
        </w:tabs>
        <w:ind w:left="720" w:hanging="360"/>
      </w:pPr>
      <w:rPr>
        <w:rFonts w:ascii="Wingdings" w:hAnsi="Wingding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2A4531E"/>
    <w:multiLevelType w:val="hybridMultilevel"/>
    <w:tmpl w:val="A9F80680"/>
    <w:lvl w:ilvl="0" w:tplc="B116464E">
      <w:start w:val="1"/>
      <w:numFmt w:val="decimal"/>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731827E9"/>
    <w:multiLevelType w:val="hybridMultilevel"/>
    <w:tmpl w:val="84985878"/>
    <w:lvl w:ilvl="0" w:tplc="476A3040">
      <w:start w:val="1"/>
      <w:numFmt w:val="bullet"/>
      <w:lvlText w:val=""/>
      <w:lvlJc w:val="left"/>
      <w:pPr>
        <w:tabs>
          <w:tab w:val="num" w:pos="720"/>
        </w:tabs>
        <w:ind w:left="720" w:hanging="360"/>
      </w:pPr>
      <w:rPr>
        <w:rFonts w:ascii="Symbol" w:hAnsi="Symbol" w:hint="default"/>
        <w:sz w:val="20"/>
      </w:rPr>
    </w:lvl>
    <w:lvl w:ilvl="1" w:tplc="9750570C" w:tentative="1">
      <w:start w:val="1"/>
      <w:numFmt w:val="bullet"/>
      <w:lvlText w:val="o"/>
      <w:lvlJc w:val="left"/>
      <w:pPr>
        <w:tabs>
          <w:tab w:val="num" w:pos="1440"/>
        </w:tabs>
        <w:ind w:left="1440" w:hanging="360"/>
      </w:pPr>
      <w:rPr>
        <w:rFonts w:ascii="Courier New" w:hAnsi="Courier New" w:hint="default"/>
      </w:rPr>
    </w:lvl>
    <w:lvl w:ilvl="2" w:tplc="CE587B94" w:tentative="1">
      <w:start w:val="1"/>
      <w:numFmt w:val="bullet"/>
      <w:lvlText w:val=""/>
      <w:lvlJc w:val="left"/>
      <w:pPr>
        <w:tabs>
          <w:tab w:val="num" w:pos="2160"/>
        </w:tabs>
        <w:ind w:left="2160" w:hanging="360"/>
      </w:pPr>
      <w:rPr>
        <w:rFonts w:ascii="Wingdings" w:hAnsi="Wingdings" w:hint="default"/>
      </w:rPr>
    </w:lvl>
    <w:lvl w:ilvl="3" w:tplc="567E70C6" w:tentative="1">
      <w:start w:val="1"/>
      <w:numFmt w:val="bullet"/>
      <w:lvlText w:val=""/>
      <w:lvlJc w:val="left"/>
      <w:pPr>
        <w:tabs>
          <w:tab w:val="num" w:pos="2880"/>
        </w:tabs>
        <w:ind w:left="2880" w:hanging="360"/>
      </w:pPr>
      <w:rPr>
        <w:rFonts w:ascii="Symbol" w:hAnsi="Symbol" w:hint="default"/>
      </w:rPr>
    </w:lvl>
    <w:lvl w:ilvl="4" w:tplc="CECE4C46" w:tentative="1">
      <w:start w:val="1"/>
      <w:numFmt w:val="bullet"/>
      <w:lvlText w:val="o"/>
      <w:lvlJc w:val="left"/>
      <w:pPr>
        <w:tabs>
          <w:tab w:val="num" w:pos="3600"/>
        </w:tabs>
        <w:ind w:left="3600" w:hanging="360"/>
      </w:pPr>
      <w:rPr>
        <w:rFonts w:ascii="Courier New" w:hAnsi="Courier New" w:hint="default"/>
      </w:rPr>
    </w:lvl>
    <w:lvl w:ilvl="5" w:tplc="81D40C56" w:tentative="1">
      <w:start w:val="1"/>
      <w:numFmt w:val="bullet"/>
      <w:lvlText w:val=""/>
      <w:lvlJc w:val="left"/>
      <w:pPr>
        <w:tabs>
          <w:tab w:val="num" w:pos="4320"/>
        </w:tabs>
        <w:ind w:left="4320" w:hanging="360"/>
      </w:pPr>
      <w:rPr>
        <w:rFonts w:ascii="Wingdings" w:hAnsi="Wingdings" w:hint="default"/>
      </w:rPr>
    </w:lvl>
    <w:lvl w:ilvl="6" w:tplc="C08A16D0" w:tentative="1">
      <w:start w:val="1"/>
      <w:numFmt w:val="bullet"/>
      <w:lvlText w:val=""/>
      <w:lvlJc w:val="left"/>
      <w:pPr>
        <w:tabs>
          <w:tab w:val="num" w:pos="5040"/>
        </w:tabs>
        <w:ind w:left="5040" w:hanging="360"/>
      </w:pPr>
      <w:rPr>
        <w:rFonts w:ascii="Symbol" w:hAnsi="Symbol" w:hint="default"/>
      </w:rPr>
    </w:lvl>
    <w:lvl w:ilvl="7" w:tplc="8C30933C" w:tentative="1">
      <w:start w:val="1"/>
      <w:numFmt w:val="bullet"/>
      <w:lvlText w:val="o"/>
      <w:lvlJc w:val="left"/>
      <w:pPr>
        <w:tabs>
          <w:tab w:val="num" w:pos="5760"/>
        </w:tabs>
        <w:ind w:left="5760" w:hanging="360"/>
      </w:pPr>
      <w:rPr>
        <w:rFonts w:ascii="Courier New" w:hAnsi="Courier New" w:hint="default"/>
      </w:rPr>
    </w:lvl>
    <w:lvl w:ilvl="8" w:tplc="0434C0F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B81E6F"/>
    <w:multiLevelType w:val="hybridMultilevel"/>
    <w:tmpl w:val="77E4EA70"/>
    <w:lvl w:ilvl="0" w:tplc="08090011">
      <w:start w:val="1"/>
      <w:numFmt w:val="decimal"/>
      <w:lvlText w:val="%1)"/>
      <w:lvlJc w:val="left"/>
      <w:pPr>
        <w:tabs>
          <w:tab w:val="num" w:pos="720"/>
        </w:tabs>
        <w:ind w:left="720" w:hanging="360"/>
      </w:pPr>
      <w:rPr>
        <w:rFonts w:hint="default"/>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CFF27D7"/>
    <w:multiLevelType w:val="hybridMultilevel"/>
    <w:tmpl w:val="25B4C5E6"/>
    <w:lvl w:ilvl="0" w:tplc="54CA5BE2">
      <w:start w:val="1"/>
      <w:numFmt w:val="bullet"/>
      <w:lvlText w:val=""/>
      <w:lvlJc w:val="left"/>
      <w:pPr>
        <w:tabs>
          <w:tab w:val="num" w:pos="720"/>
        </w:tabs>
        <w:ind w:left="720" w:hanging="360"/>
      </w:pPr>
      <w:rPr>
        <w:rFonts w:ascii="Wingdings" w:hAnsi="Wingdings" w:hint="default"/>
        <w:sz w:val="32"/>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20"/>
  </w:num>
  <w:num w:numId="3">
    <w:abstractNumId w:val="1"/>
  </w:num>
  <w:num w:numId="4">
    <w:abstractNumId w:val="10"/>
  </w:num>
  <w:num w:numId="5">
    <w:abstractNumId w:val="21"/>
  </w:num>
  <w:num w:numId="6">
    <w:abstractNumId w:val="0"/>
  </w:num>
  <w:num w:numId="7">
    <w:abstractNumId w:val="16"/>
  </w:num>
  <w:num w:numId="8">
    <w:abstractNumId w:val="12"/>
  </w:num>
  <w:num w:numId="9">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8"/>
  </w:num>
  <w:num w:numId="12">
    <w:abstractNumId w:val="17"/>
  </w:num>
  <w:num w:numId="13">
    <w:abstractNumId w:val="4"/>
  </w:num>
  <w:num w:numId="14">
    <w:abstractNumId w:val="23"/>
  </w:num>
  <w:num w:numId="15">
    <w:abstractNumId w:val="8"/>
  </w:num>
  <w:num w:numId="16">
    <w:abstractNumId w:val="24"/>
  </w:num>
  <w:num w:numId="17">
    <w:abstractNumId w:val="25"/>
  </w:num>
  <w:num w:numId="18">
    <w:abstractNumId w:val="9"/>
  </w:num>
  <w:num w:numId="19">
    <w:abstractNumId w:val="14"/>
  </w:num>
  <w:num w:numId="20">
    <w:abstractNumId w:val="3"/>
  </w:num>
  <w:num w:numId="21">
    <w:abstractNumId w:val="27"/>
  </w:num>
  <w:num w:numId="22">
    <w:abstractNumId w:val="6"/>
  </w:num>
  <w:num w:numId="23">
    <w:abstractNumId w:val="5"/>
  </w:num>
  <w:num w:numId="24">
    <w:abstractNumId w:val="22"/>
  </w:num>
  <w:num w:numId="25">
    <w:abstractNumId w:val="2"/>
  </w:num>
  <w:num w:numId="26">
    <w:abstractNumId w:val="15"/>
  </w:num>
  <w:num w:numId="27">
    <w:abstractNumId w:val="18"/>
  </w:num>
  <w:num w:numId="28">
    <w:abstractNumId w:val="11"/>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3F4"/>
    <w:rsid w:val="0000637E"/>
    <w:rsid w:val="000075BB"/>
    <w:rsid w:val="000161B2"/>
    <w:rsid w:val="000205A4"/>
    <w:rsid w:val="000279F8"/>
    <w:rsid w:val="00037837"/>
    <w:rsid w:val="00051FDE"/>
    <w:rsid w:val="000537B8"/>
    <w:rsid w:val="00056511"/>
    <w:rsid w:val="0008713F"/>
    <w:rsid w:val="000958D1"/>
    <w:rsid w:val="000A0485"/>
    <w:rsid w:val="000A1C77"/>
    <w:rsid w:val="000A4A16"/>
    <w:rsid w:val="000B2F33"/>
    <w:rsid w:val="000B330D"/>
    <w:rsid w:val="000B5967"/>
    <w:rsid w:val="000D2542"/>
    <w:rsid w:val="000D405B"/>
    <w:rsid w:val="000E27A8"/>
    <w:rsid w:val="000F758B"/>
    <w:rsid w:val="00103CCD"/>
    <w:rsid w:val="00120E5B"/>
    <w:rsid w:val="00120F28"/>
    <w:rsid w:val="001647C5"/>
    <w:rsid w:val="001656E0"/>
    <w:rsid w:val="00167EC4"/>
    <w:rsid w:val="00171066"/>
    <w:rsid w:val="001A0137"/>
    <w:rsid w:val="001A640D"/>
    <w:rsid w:val="001E088C"/>
    <w:rsid w:val="001F3741"/>
    <w:rsid w:val="001F659D"/>
    <w:rsid w:val="00242CD0"/>
    <w:rsid w:val="002436E2"/>
    <w:rsid w:val="002459BF"/>
    <w:rsid w:val="00245C4C"/>
    <w:rsid w:val="0025141C"/>
    <w:rsid w:val="0026149F"/>
    <w:rsid w:val="00271B9E"/>
    <w:rsid w:val="002811FC"/>
    <w:rsid w:val="002936D8"/>
    <w:rsid w:val="00294AFA"/>
    <w:rsid w:val="002A08D7"/>
    <w:rsid w:val="002D1BED"/>
    <w:rsid w:val="002D4331"/>
    <w:rsid w:val="002D78C4"/>
    <w:rsid w:val="00303362"/>
    <w:rsid w:val="00304C1D"/>
    <w:rsid w:val="00306481"/>
    <w:rsid w:val="003111A7"/>
    <w:rsid w:val="00311D83"/>
    <w:rsid w:val="003169D5"/>
    <w:rsid w:val="00321A51"/>
    <w:rsid w:val="003243F4"/>
    <w:rsid w:val="00384E6A"/>
    <w:rsid w:val="00385989"/>
    <w:rsid w:val="003926D3"/>
    <w:rsid w:val="00396547"/>
    <w:rsid w:val="003A5233"/>
    <w:rsid w:val="003B0910"/>
    <w:rsid w:val="003B2B7E"/>
    <w:rsid w:val="003C249C"/>
    <w:rsid w:val="003C4373"/>
    <w:rsid w:val="003C4BE0"/>
    <w:rsid w:val="003E47AD"/>
    <w:rsid w:val="003F0CCA"/>
    <w:rsid w:val="00403BAF"/>
    <w:rsid w:val="00410E88"/>
    <w:rsid w:val="004154EB"/>
    <w:rsid w:val="00423BAC"/>
    <w:rsid w:val="004265CE"/>
    <w:rsid w:val="0044013D"/>
    <w:rsid w:val="004473B0"/>
    <w:rsid w:val="00452B32"/>
    <w:rsid w:val="00455A61"/>
    <w:rsid w:val="004657F5"/>
    <w:rsid w:val="00472E34"/>
    <w:rsid w:val="004747A5"/>
    <w:rsid w:val="00480C13"/>
    <w:rsid w:val="00493B3A"/>
    <w:rsid w:val="004A2E68"/>
    <w:rsid w:val="004A34A5"/>
    <w:rsid w:val="004A6AA5"/>
    <w:rsid w:val="004B29F7"/>
    <w:rsid w:val="004B3886"/>
    <w:rsid w:val="004C43BE"/>
    <w:rsid w:val="004C733A"/>
    <w:rsid w:val="004F4DC0"/>
    <w:rsid w:val="004F6E9B"/>
    <w:rsid w:val="0050750E"/>
    <w:rsid w:val="00517A69"/>
    <w:rsid w:val="00531462"/>
    <w:rsid w:val="00555246"/>
    <w:rsid w:val="00583557"/>
    <w:rsid w:val="005A0AB6"/>
    <w:rsid w:val="005A0D75"/>
    <w:rsid w:val="005E0011"/>
    <w:rsid w:val="005E2F6A"/>
    <w:rsid w:val="005F2570"/>
    <w:rsid w:val="00601595"/>
    <w:rsid w:val="00602A55"/>
    <w:rsid w:val="00605E1B"/>
    <w:rsid w:val="00607162"/>
    <w:rsid w:val="006150B0"/>
    <w:rsid w:val="00621CCE"/>
    <w:rsid w:val="006222E7"/>
    <w:rsid w:val="0064787A"/>
    <w:rsid w:val="00653C2D"/>
    <w:rsid w:val="00657E00"/>
    <w:rsid w:val="00667961"/>
    <w:rsid w:val="00672725"/>
    <w:rsid w:val="006739FA"/>
    <w:rsid w:val="00675BFE"/>
    <w:rsid w:val="0067697B"/>
    <w:rsid w:val="00680374"/>
    <w:rsid w:val="006925D2"/>
    <w:rsid w:val="00692930"/>
    <w:rsid w:val="00695F13"/>
    <w:rsid w:val="006970EE"/>
    <w:rsid w:val="006B7332"/>
    <w:rsid w:val="006C0313"/>
    <w:rsid w:val="006C1480"/>
    <w:rsid w:val="006C4CAC"/>
    <w:rsid w:val="006C51FA"/>
    <w:rsid w:val="006E2A08"/>
    <w:rsid w:val="006E478C"/>
    <w:rsid w:val="00707099"/>
    <w:rsid w:val="00731798"/>
    <w:rsid w:val="007323A6"/>
    <w:rsid w:val="00736C4A"/>
    <w:rsid w:val="0073711A"/>
    <w:rsid w:val="00761A3A"/>
    <w:rsid w:val="00764AD0"/>
    <w:rsid w:val="00770BC5"/>
    <w:rsid w:val="0077589A"/>
    <w:rsid w:val="0079133C"/>
    <w:rsid w:val="007B3280"/>
    <w:rsid w:val="007B48F6"/>
    <w:rsid w:val="007C73D5"/>
    <w:rsid w:val="007D2D1C"/>
    <w:rsid w:val="007D7C55"/>
    <w:rsid w:val="007E0B49"/>
    <w:rsid w:val="007F24C9"/>
    <w:rsid w:val="008163A4"/>
    <w:rsid w:val="00816F09"/>
    <w:rsid w:val="00823B4F"/>
    <w:rsid w:val="00832945"/>
    <w:rsid w:val="008370FC"/>
    <w:rsid w:val="00837F04"/>
    <w:rsid w:val="00874FDD"/>
    <w:rsid w:val="00892F67"/>
    <w:rsid w:val="008A0282"/>
    <w:rsid w:val="008A063C"/>
    <w:rsid w:val="008B6A0E"/>
    <w:rsid w:val="008B78CC"/>
    <w:rsid w:val="008C2A0C"/>
    <w:rsid w:val="008D19B5"/>
    <w:rsid w:val="008D49D1"/>
    <w:rsid w:val="008E15E1"/>
    <w:rsid w:val="008F0161"/>
    <w:rsid w:val="008F0852"/>
    <w:rsid w:val="00901099"/>
    <w:rsid w:val="0090563F"/>
    <w:rsid w:val="00910FBB"/>
    <w:rsid w:val="0091287F"/>
    <w:rsid w:val="00925818"/>
    <w:rsid w:val="00937FC3"/>
    <w:rsid w:val="009427E5"/>
    <w:rsid w:val="00942D43"/>
    <w:rsid w:val="00944CD5"/>
    <w:rsid w:val="00954ED7"/>
    <w:rsid w:val="00957B1D"/>
    <w:rsid w:val="00960023"/>
    <w:rsid w:val="0096207D"/>
    <w:rsid w:val="0097374D"/>
    <w:rsid w:val="00974752"/>
    <w:rsid w:val="009A280A"/>
    <w:rsid w:val="009A62F7"/>
    <w:rsid w:val="009B0FA6"/>
    <w:rsid w:val="009B45A2"/>
    <w:rsid w:val="009C1585"/>
    <w:rsid w:val="009C5D1D"/>
    <w:rsid w:val="009D5A11"/>
    <w:rsid w:val="009D68D6"/>
    <w:rsid w:val="009E2E93"/>
    <w:rsid w:val="009E30B5"/>
    <w:rsid w:val="009F26E5"/>
    <w:rsid w:val="00A05D20"/>
    <w:rsid w:val="00A121C4"/>
    <w:rsid w:val="00A2309A"/>
    <w:rsid w:val="00A43F5A"/>
    <w:rsid w:val="00A44C5C"/>
    <w:rsid w:val="00A518DB"/>
    <w:rsid w:val="00A543FE"/>
    <w:rsid w:val="00A61737"/>
    <w:rsid w:val="00A620AD"/>
    <w:rsid w:val="00A75CCE"/>
    <w:rsid w:val="00A84388"/>
    <w:rsid w:val="00A90DEA"/>
    <w:rsid w:val="00A93CDF"/>
    <w:rsid w:val="00AA02F3"/>
    <w:rsid w:val="00AB35B6"/>
    <w:rsid w:val="00AD4086"/>
    <w:rsid w:val="00AD5B82"/>
    <w:rsid w:val="00AE0D65"/>
    <w:rsid w:val="00AE6C19"/>
    <w:rsid w:val="00AF2C50"/>
    <w:rsid w:val="00AF3A6C"/>
    <w:rsid w:val="00B05B15"/>
    <w:rsid w:val="00B16C98"/>
    <w:rsid w:val="00B22B3F"/>
    <w:rsid w:val="00B22FF7"/>
    <w:rsid w:val="00B452EE"/>
    <w:rsid w:val="00B51345"/>
    <w:rsid w:val="00B51774"/>
    <w:rsid w:val="00B5214B"/>
    <w:rsid w:val="00B54D95"/>
    <w:rsid w:val="00B656C5"/>
    <w:rsid w:val="00B7343E"/>
    <w:rsid w:val="00B8129E"/>
    <w:rsid w:val="00B94855"/>
    <w:rsid w:val="00BA14A3"/>
    <w:rsid w:val="00BA3494"/>
    <w:rsid w:val="00BA36E7"/>
    <w:rsid w:val="00BA3980"/>
    <w:rsid w:val="00BB7078"/>
    <w:rsid w:val="00BD770B"/>
    <w:rsid w:val="00BE22AF"/>
    <w:rsid w:val="00BE415C"/>
    <w:rsid w:val="00BF726F"/>
    <w:rsid w:val="00C165A3"/>
    <w:rsid w:val="00C2452C"/>
    <w:rsid w:val="00C3125B"/>
    <w:rsid w:val="00C3420B"/>
    <w:rsid w:val="00C42A19"/>
    <w:rsid w:val="00C62ABC"/>
    <w:rsid w:val="00C66525"/>
    <w:rsid w:val="00C67AA6"/>
    <w:rsid w:val="00C71645"/>
    <w:rsid w:val="00C80EB6"/>
    <w:rsid w:val="00C8342B"/>
    <w:rsid w:val="00C90385"/>
    <w:rsid w:val="00C91D7E"/>
    <w:rsid w:val="00CD5BA0"/>
    <w:rsid w:val="00CD62E4"/>
    <w:rsid w:val="00CE16CD"/>
    <w:rsid w:val="00CF704B"/>
    <w:rsid w:val="00D14152"/>
    <w:rsid w:val="00D14BA5"/>
    <w:rsid w:val="00D20FCC"/>
    <w:rsid w:val="00D22628"/>
    <w:rsid w:val="00D340EF"/>
    <w:rsid w:val="00D523A9"/>
    <w:rsid w:val="00D54CA2"/>
    <w:rsid w:val="00D5507B"/>
    <w:rsid w:val="00D60952"/>
    <w:rsid w:val="00D81444"/>
    <w:rsid w:val="00DA46BF"/>
    <w:rsid w:val="00DB30E6"/>
    <w:rsid w:val="00DB5D5A"/>
    <w:rsid w:val="00DB6D02"/>
    <w:rsid w:val="00DC0DAD"/>
    <w:rsid w:val="00DC6BB7"/>
    <w:rsid w:val="00DD3AD3"/>
    <w:rsid w:val="00DF5F70"/>
    <w:rsid w:val="00E03CE5"/>
    <w:rsid w:val="00E05733"/>
    <w:rsid w:val="00E11309"/>
    <w:rsid w:val="00E16E12"/>
    <w:rsid w:val="00E36410"/>
    <w:rsid w:val="00E6231E"/>
    <w:rsid w:val="00E832D7"/>
    <w:rsid w:val="00E86D2D"/>
    <w:rsid w:val="00E879F2"/>
    <w:rsid w:val="00E87AEC"/>
    <w:rsid w:val="00EA495D"/>
    <w:rsid w:val="00EC3341"/>
    <w:rsid w:val="00EE7186"/>
    <w:rsid w:val="00EF0BF1"/>
    <w:rsid w:val="00EF18F5"/>
    <w:rsid w:val="00EF673D"/>
    <w:rsid w:val="00EF76CF"/>
    <w:rsid w:val="00F01ECB"/>
    <w:rsid w:val="00F14785"/>
    <w:rsid w:val="00F32D4C"/>
    <w:rsid w:val="00F44637"/>
    <w:rsid w:val="00F47DD7"/>
    <w:rsid w:val="00F50FD9"/>
    <w:rsid w:val="00F63DD6"/>
    <w:rsid w:val="00F6636D"/>
    <w:rsid w:val="00F7650F"/>
    <w:rsid w:val="00F7680E"/>
    <w:rsid w:val="00F80A3D"/>
    <w:rsid w:val="00F826D2"/>
    <w:rsid w:val="00F83116"/>
    <w:rsid w:val="00FA0269"/>
    <w:rsid w:val="00FA1247"/>
    <w:rsid w:val="00FA499E"/>
    <w:rsid w:val="00FB4C6F"/>
    <w:rsid w:val="00FB4CB1"/>
    <w:rsid w:val="00FB4F86"/>
    <w:rsid w:val="00FC6DEC"/>
    <w:rsid w:val="00FE6020"/>
    <w:rsid w:val="00FF747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2883B9"/>
  <w15:docId w15:val="{ECB24174-E7E1-4FF4-80E7-80AD6F271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68D6"/>
    <w:rPr>
      <w:sz w:val="24"/>
      <w:szCs w:val="24"/>
      <w:lang w:val="en-AU" w:eastAsia="en-US"/>
    </w:rPr>
  </w:style>
  <w:style w:type="paragraph" w:styleId="Heading1">
    <w:name w:val="heading 1"/>
    <w:basedOn w:val="Normal"/>
    <w:next w:val="Normal"/>
    <w:qFormat/>
    <w:rsid w:val="009D68D6"/>
    <w:pPr>
      <w:keepNext/>
      <w:jc w:val="center"/>
      <w:outlineLvl w:val="0"/>
    </w:pPr>
    <w:rPr>
      <w:rFonts w:ascii="Arial" w:hAnsi="Arial" w:cs="Arial"/>
      <w:b/>
      <w:bCs/>
      <w:sz w:val="22"/>
    </w:rPr>
  </w:style>
  <w:style w:type="paragraph" w:styleId="Heading2">
    <w:name w:val="heading 2"/>
    <w:basedOn w:val="Normal"/>
    <w:next w:val="Normal"/>
    <w:link w:val="Heading2Char"/>
    <w:qFormat/>
    <w:rsid w:val="009D68D6"/>
    <w:pPr>
      <w:keepNext/>
      <w:jc w:val="both"/>
      <w:outlineLvl w:val="1"/>
    </w:pPr>
    <w:rPr>
      <w:rFonts w:ascii="Arial" w:hAnsi="Arial" w:cs="Arial"/>
      <w:b/>
      <w:bCs/>
      <w:sz w:val="22"/>
    </w:rPr>
  </w:style>
  <w:style w:type="paragraph" w:styleId="Heading3">
    <w:name w:val="heading 3"/>
    <w:basedOn w:val="Normal"/>
    <w:next w:val="Normal"/>
    <w:qFormat/>
    <w:rsid w:val="009D68D6"/>
    <w:pPr>
      <w:keepNext/>
      <w:jc w:val="center"/>
      <w:outlineLvl w:val="2"/>
    </w:pPr>
    <w:rPr>
      <w:rFonts w:ascii="Arial" w:hAnsi="Arial" w:cs="Arial"/>
      <w:b/>
      <w:bCs/>
      <w:sz w:val="36"/>
    </w:rPr>
  </w:style>
  <w:style w:type="paragraph" w:styleId="Heading4">
    <w:name w:val="heading 4"/>
    <w:basedOn w:val="Normal"/>
    <w:next w:val="Normal"/>
    <w:qFormat/>
    <w:rsid w:val="009D68D6"/>
    <w:pPr>
      <w:keepNext/>
      <w:jc w:val="center"/>
      <w:outlineLvl w:val="3"/>
    </w:pPr>
    <w:rPr>
      <w:i/>
      <w:iCs/>
    </w:rPr>
  </w:style>
  <w:style w:type="paragraph" w:styleId="Heading5">
    <w:name w:val="heading 5"/>
    <w:basedOn w:val="Normal"/>
    <w:next w:val="Normal"/>
    <w:qFormat/>
    <w:rsid w:val="009D68D6"/>
    <w:pPr>
      <w:keepNext/>
      <w:jc w:val="both"/>
      <w:outlineLvl w:val="4"/>
    </w:pPr>
    <w:rPr>
      <w:b/>
      <w:bCs/>
      <w:i/>
      <w:iCs/>
      <w:sz w:val="28"/>
    </w:rPr>
  </w:style>
  <w:style w:type="paragraph" w:styleId="Heading6">
    <w:name w:val="heading 6"/>
    <w:basedOn w:val="Normal"/>
    <w:next w:val="Normal"/>
    <w:qFormat/>
    <w:rsid w:val="009D68D6"/>
    <w:pPr>
      <w:keepNext/>
      <w:jc w:val="both"/>
      <w:outlineLvl w:val="5"/>
    </w:pPr>
    <w:rPr>
      <w:b/>
      <w:bCs/>
      <w:i/>
      <w:iCs/>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D68D6"/>
    <w:pPr>
      <w:jc w:val="both"/>
    </w:pPr>
    <w:rPr>
      <w:rFonts w:ascii="Arial" w:hAnsi="Arial" w:cs="Arial"/>
      <w:sz w:val="22"/>
    </w:rPr>
  </w:style>
  <w:style w:type="character" w:styleId="PageNumber">
    <w:name w:val="page number"/>
    <w:basedOn w:val="DefaultParagraphFont"/>
    <w:rsid w:val="009D68D6"/>
  </w:style>
  <w:style w:type="paragraph" w:styleId="Footer">
    <w:name w:val="footer"/>
    <w:basedOn w:val="Normal"/>
    <w:link w:val="FooterChar"/>
    <w:uiPriority w:val="99"/>
    <w:rsid w:val="009D68D6"/>
    <w:pPr>
      <w:tabs>
        <w:tab w:val="center" w:pos="4320"/>
        <w:tab w:val="right" w:pos="8640"/>
      </w:tabs>
    </w:pPr>
  </w:style>
  <w:style w:type="paragraph" w:styleId="Title">
    <w:name w:val="Title"/>
    <w:basedOn w:val="Normal"/>
    <w:qFormat/>
    <w:rsid w:val="009D68D6"/>
    <w:pPr>
      <w:jc w:val="center"/>
    </w:pPr>
    <w:rPr>
      <w:b/>
      <w:bCs/>
      <w:lang w:val="en-NZ"/>
    </w:rPr>
  </w:style>
  <w:style w:type="paragraph" w:styleId="Subtitle">
    <w:name w:val="Subtitle"/>
    <w:basedOn w:val="Normal"/>
    <w:qFormat/>
    <w:rsid w:val="009D68D6"/>
    <w:rPr>
      <w:b/>
      <w:bCs/>
      <w:lang w:val="en-NZ"/>
    </w:rPr>
  </w:style>
  <w:style w:type="paragraph" w:styleId="FootnoteText">
    <w:name w:val="footnote text"/>
    <w:basedOn w:val="Normal"/>
    <w:link w:val="FootnoteTextChar"/>
    <w:uiPriority w:val="99"/>
    <w:semiHidden/>
    <w:rsid w:val="009D68D6"/>
    <w:rPr>
      <w:sz w:val="20"/>
      <w:szCs w:val="20"/>
    </w:rPr>
  </w:style>
  <w:style w:type="character" w:styleId="FootnoteReference">
    <w:name w:val="footnote reference"/>
    <w:basedOn w:val="DefaultParagraphFont"/>
    <w:uiPriority w:val="99"/>
    <w:semiHidden/>
    <w:rsid w:val="009D68D6"/>
    <w:rPr>
      <w:vertAlign w:val="superscript"/>
    </w:rPr>
  </w:style>
  <w:style w:type="paragraph" w:styleId="BodyText2">
    <w:name w:val="Body Text 2"/>
    <w:basedOn w:val="Normal"/>
    <w:rsid w:val="009D68D6"/>
    <w:pPr>
      <w:jc w:val="both"/>
    </w:pPr>
  </w:style>
  <w:style w:type="paragraph" w:styleId="NormalWeb">
    <w:name w:val="Normal (Web)"/>
    <w:basedOn w:val="Normal"/>
    <w:rsid w:val="009D68D6"/>
    <w:pPr>
      <w:spacing w:before="100" w:beforeAutospacing="1" w:after="100" w:afterAutospacing="1"/>
    </w:pPr>
    <w:rPr>
      <w:rFonts w:ascii="Arial Unicode MS" w:eastAsia="Arial Unicode MS" w:hAnsi="Arial Unicode MS" w:cs="Arial Unicode MS"/>
      <w:color w:val="ECECEC"/>
    </w:rPr>
  </w:style>
  <w:style w:type="paragraph" w:styleId="BodyTextIndent">
    <w:name w:val="Body Text Indent"/>
    <w:basedOn w:val="Normal"/>
    <w:rsid w:val="009D68D6"/>
    <w:pPr>
      <w:ind w:left="360" w:hanging="360"/>
      <w:jc w:val="both"/>
    </w:pPr>
  </w:style>
  <w:style w:type="character" w:styleId="Hyperlink">
    <w:name w:val="Hyperlink"/>
    <w:basedOn w:val="DefaultParagraphFont"/>
    <w:rsid w:val="009D68D6"/>
    <w:rPr>
      <w:color w:val="0000FF"/>
      <w:u w:val="single"/>
    </w:rPr>
  </w:style>
  <w:style w:type="table" w:styleId="TableGrid">
    <w:name w:val="Table Grid"/>
    <w:basedOn w:val="TableNormal"/>
    <w:uiPriority w:val="59"/>
    <w:rsid w:val="00CD6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CD5BA0"/>
    <w:rPr>
      <w:sz w:val="24"/>
      <w:szCs w:val="24"/>
      <w:lang w:val="en-AU" w:eastAsia="en-US"/>
    </w:rPr>
  </w:style>
  <w:style w:type="paragraph" w:styleId="ListParagraph">
    <w:name w:val="List Paragraph"/>
    <w:basedOn w:val="Normal"/>
    <w:uiPriority w:val="34"/>
    <w:qFormat/>
    <w:rsid w:val="00245C4C"/>
    <w:pPr>
      <w:ind w:left="720"/>
    </w:pPr>
    <w:rPr>
      <w:szCs w:val="20"/>
    </w:rPr>
  </w:style>
  <w:style w:type="paragraph" w:customStyle="1" w:styleId="Reference">
    <w:name w:val="Reference"/>
    <w:basedOn w:val="Normal"/>
    <w:rsid w:val="00E36410"/>
    <w:pPr>
      <w:adjustRightInd w:val="0"/>
      <w:snapToGrid w:val="0"/>
      <w:spacing w:after="60" w:line="360" w:lineRule="auto"/>
      <w:ind w:left="720" w:hanging="720"/>
    </w:pPr>
    <w:rPr>
      <w:snapToGrid w:val="0"/>
      <w:szCs w:val="20"/>
      <w:lang w:val="en-US" w:eastAsia="en-NZ"/>
    </w:rPr>
  </w:style>
  <w:style w:type="paragraph" w:styleId="BalloonText">
    <w:name w:val="Balloon Text"/>
    <w:basedOn w:val="Normal"/>
    <w:link w:val="BalloonTextChar"/>
    <w:rsid w:val="00F50FD9"/>
    <w:rPr>
      <w:rFonts w:ascii="Tahoma" w:hAnsi="Tahoma" w:cs="Tahoma"/>
      <w:sz w:val="16"/>
      <w:szCs w:val="16"/>
    </w:rPr>
  </w:style>
  <w:style w:type="character" w:customStyle="1" w:styleId="BalloonTextChar">
    <w:name w:val="Balloon Text Char"/>
    <w:basedOn w:val="DefaultParagraphFont"/>
    <w:link w:val="BalloonText"/>
    <w:rsid w:val="00F50FD9"/>
    <w:rPr>
      <w:rFonts w:ascii="Tahoma" w:hAnsi="Tahoma" w:cs="Tahoma"/>
      <w:sz w:val="16"/>
      <w:szCs w:val="16"/>
      <w:lang w:val="en-AU" w:eastAsia="en-US"/>
    </w:rPr>
  </w:style>
  <w:style w:type="character" w:customStyle="1" w:styleId="FootnoteTextChar">
    <w:name w:val="Footnote Text Char"/>
    <w:basedOn w:val="DefaultParagraphFont"/>
    <w:link w:val="FootnoteText"/>
    <w:uiPriority w:val="99"/>
    <w:semiHidden/>
    <w:rsid w:val="00E03CE5"/>
    <w:rPr>
      <w:lang w:val="en-AU" w:eastAsia="en-US"/>
    </w:rPr>
  </w:style>
  <w:style w:type="character" w:customStyle="1" w:styleId="Heading2Char">
    <w:name w:val="Heading 2 Char"/>
    <w:basedOn w:val="DefaultParagraphFont"/>
    <w:link w:val="Heading2"/>
    <w:rsid w:val="00BE22AF"/>
    <w:rPr>
      <w:rFonts w:ascii="Arial" w:hAnsi="Arial" w:cs="Arial"/>
      <w:b/>
      <w:bCs/>
      <w:sz w:val="22"/>
      <w:szCs w:val="24"/>
      <w:lang w:val="en-AU" w:eastAsia="en-US"/>
    </w:rPr>
  </w:style>
  <w:style w:type="paragraph" w:customStyle="1" w:styleId="DocHeadBaseStyle">
    <w:name w:val="Doc Head Base Style"/>
    <w:basedOn w:val="Normal"/>
    <w:rsid w:val="00601595"/>
    <w:rPr>
      <w:rFonts w:ascii="Tahoma" w:hAnsi="Tahoma" w:cs="Tahoma"/>
      <w:sz w:val="19"/>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122214">
      <w:bodyDiv w:val="1"/>
      <w:marLeft w:val="0"/>
      <w:marRight w:val="0"/>
      <w:marTop w:val="0"/>
      <w:marBottom w:val="0"/>
      <w:divBdr>
        <w:top w:val="none" w:sz="0" w:space="0" w:color="auto"/>
        <w:left w:val="none" w:sz="0" w:space="0" w:color="auto"/>
        <w:bottom w:val="none" w:sz="0" w:space="0" w:color="auto"/>
        <w:right w:val="none" w:sz="0" w:space="0" w:color="auto"/>
      </w:divBdr>
      <w:divsChild>
        <w:div w:id="1096754103">
          <w:marLeft w:val="0"/>
          <w:marRight w:val="0"/>
          <w:marTop w:val="0"/>
          <w:marBottom w:val="0"/>
          <w:divBdr>
            <w:top w:val="none" w:sz="0" w:space="0" w:color="auto"/>
            <w:left w:val="none" w:sz="0" w:space="0" w:color="auto"/>
            <w:bottom w:val="none" w:sz="0" w:space="0" w:color="auto"/>
            <w:right w:val="none" w:sz="0" w:space="0" w:color="auto"/>
          </w:divBdr>
          <w:divsChild>
            <w:div w:id="314191783">
              <w:marLeft w:val="0"/>
              <w:marRight w:val="0"/>
              <w:marTop w:val="0"/>
              <w:marBottom w:val="0"/>
              <w:divBdr>
                <w:top w:val="none" w:sz="0" w:space="0" w:color="auto"/>
                <w:left w:val="none" w:sz="0" w:space="0" w:color="auto"/>
                <w:bottom w:val="none" w:sz="0" w:space="0" w:color="auto"/>
                <w:right w:val="none" w:sz="0" w:space="0" w:color="auto"/>
              </w:divBdr>
              <w:divsChild>
                <w:div w:id="129977987">
                  <w:marLeft w:val="0"/>
                  <w:marRight w:val="0"/>
                  <w:marTop w:val="0"/>
                  <w:marBottom w:val="0"/>
                  <w:divBdr>
                    <w:top w:val="none" w:sz="0" w:space="0" w:color="auto"/>
                    <w:left w:val="none" w:sz="0" w:space="0" w:color="auto"/>
                    <w:bottom w:val="none" w:sz="0" w:space="0" w:color="auto"/>
                    <w:right w:val="none" w:sz="0" w:space="0" w:color="auto"/>
                  </w:divBdr>
                  <w:divsChild>
                    <w:div w:id="862011540">
                      <w:marLeft w:val="0"/>
                      <w:marRight w:val="0"/>
                      <w:marTop w:val="0"/>
                      <w:marBottom w:val="0"/>
                      <w:divBdr>
                        <w:top w:val="none" w:sz="0" w:space="0" w:color="auto"/>
                        <w:left w:val="none" w:sz="0" w:space="0" w:color="auto"/>
                        <w:bottom w:val="none" w:sz="0" w:space="0" w:color="auto"/>
                        <w:right w:val="none" w:sz="0" w:space="0" w:color="auto"/>
                      </w:divBdr>
                      <w:divsChild>
                        <w:div w:id="35858483">
                          <w:marLeft w:val="0"/>
                          <w:marRight w:val="0"/>
                          <w:marTop w:val="0"/>
                          <w:marBottom w:val="0"/>
                          <w:divBdr>
                            <w:top w:val="none" w:sz="0" w:space="0" w:color="auto"/>
                            <w:left w:val="none" w:sz="0" w:space="0" w:color="auto"/>
                            <w:bottom w:val="none" w:sz="0" w:space="0" w:color="auto"/>
                            <w:right w:val="none" w:sz="0" w:space="0" w:color="auto"/>
                          </w:divBdr>
                          <w:divsChild>
                            <w:div w:id="214381409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0585531">
      <w:bodyDiv w:val="1"/>
      <w:marLeft w:val="0"/>
      <w:marRight w:val="0"/>
      <w:marTop w:val="0"/>
      <w:marBottom w:val="0"/>
      <w:divBdr>
        <w:top w:val="none" w:sz="0" w:space="0" w:color="auto"/>
        <w:left w:val="none" w:sz="0" w:space="0" w:color="auto"/>
        <w:bottom w:val="none" w:sz="0" w:space="0" w:color="auto"/>
        <w:right w:val="none" w:sz="0" w:space="0" w:color="auto"/>
      </w:divBdr>
      <w:divsChild>
        <w:div w:id="2074044015">
          <w:marLeft w:val="0"/>
          <w:marRight w:val="0"/>
          <w:marTop w:val="0"/>
          <w:marBottom w:val="0"/>
          <w:divBdr>
            <w:top w:val="none" w:sz="0" w:space="0" w:color="auto"/>
            <w:left w:val="none" w:sz="0" w:space="0" w:color="auto"/>
            <w:bottom w:val="none" w:sz="0" w:space="0" w:color="auto"/>
            <w:right w:val="none" w:sz="0" w:space="0" w:color="auto"/>
          </w:divBdr>
          <w:divsChild>
            <w:div w:id="459344563">
              <w:marLeft w:val="0"/>
              <w:marRight w:val="0"/>
              <w:marTop w:val="0"/>
              <w:marBottom w:val="0"/>
              <w:divBdr>
                <w:top w:val="none" w:sz="0" w:space="0" w:color="auto"/>
                <w:left w:val="none" w:sz="0" w:space="0" w:color="auto"/>
                <w:bottom w:val="none" w:sz="0" w:space="0" w:color="auto"/>
                <w:right w:val="none" w:sz="0" w:space="0" w:color="auto"/>
              </w:divBdr>
            </w:div>
            <w:div w:id="561524408">
              <w:marLeft w:val="0"/>
              <w:marRight w:val="0"/>
              <w:marTop w:val="0"/>
              <w:marBottom w:val="0"/>
              <w:divBdr>
                <w:top w:val="none" w:sz="0" w:space="0" w:color="auto"/>
                <w:left w:val="none" w:sz="0" w:space="0" w:color="auto"/>
                <w:bottom w:val="none" w:sz="0" w:space="0" w:color="auto"/>
                <w:right w:val="none" w:sz="0" w:space="0" w:color="auto"/>
              </w:divBdr>
            </w:div>
            <w:div w:id="898172715">
              <w:marLeft w:val="0"/>
              <w:marRight w:val="0"/>
              <w:marTop w:val="0"/>
              <w:marBottom w:val="0"/>
              <w:divBdr>
                <w:top w:val="none" w:sz="0" w:space="0" w:color="auto"/>
                <w:left w:val="none" w:sz="0" w:space="0" w:color="auto"/>
                <w:bottom w:val="none" w:sz="0" w:space="0" w:color="auto"/>
                <w:right w:val="none" w:sz="0" w:space="0" w:color="auto"/>
              </w:divBdr>
            </w:div>
            <w:div w:id="965508266">
              <w:marLeft w:val="0"/>
              <w:marRight w:val="0"/>
              <w:marTop w:val="0"/>
              <w:marBottom w:val="0"/>
              <w:divBdr>
                <w:top w:val="none" w:sz="0" w:space="0" w:color="auto"/>
                <w:left w:val="none" w:sz="0" w:space="0" w:color="auto"/>
                <w:bottom w:val="none" w:sz="0" w:space="0" w:color="auto"/>
                <w:right w:val="none" w:sz="0" w:space="0" w:color="auto"/>
              </w:divBdr>
            </w:div>
            <w:div w:id="1276252710">
              <w:marLeft w:val="0"/>
              <w:marRight w:val="0"/>
              <w:marTop w:val="0"/>
              <w:marBottom w:val="0"/>
              <w:divBdr>
                <w:top w:val="none" w:sz="0" w:space="0" w:color="auto"/>
                <w:left w:val="none" w:sz="0" w:space="0" w:color="auto"/>
                <w:bottom w:val="none" w:sz="0" w:space="0" w:color="auto"/>
                <w:right w:val="none" w:sz="0" w:space="0" w:color="auto"/>
              </w:divBdr>
            </w:div>
            <w:div w:id="1581020054">
              <w:marLeft w:val="0"/>
              <w:marRight w:val="0"/>
              <w:marTop w:val="0"/>
              <w:marBottom w:val="0"/>
              <w:divBdr>
                <w:top w:val="none" w:sz="0" w:space="0" w:color="auto"/>
                <w:left w:val="none" w:sz="0" w:space="0" w:color="auto"/>
                <w:bottom w:val="none" w:sz="0" w:space="0" w:color="auto"/>
                <w:right w:val="none" w:sz="0" w:space="0" w:color="auto"/>
              </w:divBdr>
            </w:div>
            <w:div w:id="1644894047">
              <w:marLeft w:val="0"/>
              <w:marRight w:val="0"/>
              <w:marTop w:val="0"/>
              <w:marBottom w:val="0"/>
              <w:divBdr>
                <w:top w:val="none" w:sz="0" w:space="0" w:color="auto"/>
                <w:left w:val="none" w:sz="0" w:space="0" w:color="auto"/>
                <w:bottom w:val="none" w:sz="0" w:space="0" w:color="auto"/>
                <w:right w:val="none" w:sz="0" w:space="0" w:color="auto"/>
              </w:divBdr>
            </w:div>
            <w:div w:id="1978337896">
              <w:marLeft w:val="0"/>
              <w:marRight w:val="0"/>
              <w:marTop w:val="0"/>
              <w:marBottom w:val="0"/>
              <w:divBdr>
                <w:top w:val="none" w:sz="0" w:space="0" w:color="auto"/>
                <w:left w:val="none" w:sz="0" w:space="0" w:color="auto"/>
                <w:bottom w:val="none" w:sz="0" w:space="0" w:color="auto"/>
                <w:right w:val="none" w:sz="0" w:space="0" w:color="auto"/>
              </w:divBdr>
            </w:div>
            <w:div w:id="2090734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841244">
      <w:bodyDiv w:val="1"/>
      <w:marLeft w:val="0"/>
      <w:marRight w:val="0"/>
      <w:marTop w:val="0"/>
      <w:marBottom w:val="0"/>
      <w:divBdr>
        <w:top w:val="none" w:sz="0" w:space="0" w:color="auto"/>
        <w:left w:val="none" w:sz="0" w:space="0" w:color="auto"/>
        <w:bottom w:val="none" w:sz="0" w:space="0" w:color="auto"/>
        <w:right w:val="none" w:sz="0" w:space="0" w:color="auto"/>
      </w:divBdr>
      <w:divsChild>
        <w:div w:id="1977486306">
          <w:marLeft w:val="0"/>
          <w:marRight w:val="0"/>
          <w:marTop w:val="0"/>
          <w:marBottom w:val="0"/>
          <w:divBdr>
            <w:top w:val="none" w:sz="0" w:space="0" w:color="auto"/>
            <w:left w:val="none" w:sz="0" w:space="0" w:color="auto"/>
            <w:bottom w:val="none" w:sz="0" w:space="0" w:color="auto"/>
            <w:right w:val="none" w:sz="0" w:space="0" w:color="auto"/>
          </w:divBdr>
          <w:divsChild>
            <w:div w:id="1066761004">
              <w:marLeft w:val="0"/>
              <w:marRight w:val="0"/>
              <w:marTop w:val="0"/>
              <w:marBottom w:val="0"/>
              <w:divBdr>
                <w:top w:val="none" w:sz="0" w:space="0" w:color="auto"/>
                <w:left w:val="none" w:sz="0" w:space="0" w:color="auto"/>
                <w:bottom w:val="none" w:sz="0" w:space="0" w:color="auto"/>
                <w:right w:val="none" w:sz="0" w:space="0" w:color="auto"/>
              </w:divBdr>
              <w:divsChild>
                <w:div w:id="1649702121">
                  <w:marLeft w:val="0"/>
                  <w:marRight w:val="0"/>
                  <w:marTop w:val="0"/>
                  <w:marBottom w:val="0"/>
                  <w:divBdr>
                    <w:top w:val="none" w:sz="0" w:space="0" w:color="auto"/>
                    <w:left w:val="none" w:sz="0" w:space="0" w:color="auto"/>
                    <w:bottom w:val="none" w:sz="0" w:space="0" w:color="auto"/>
                    <w:right w:val="none" w:sz="0" w:space="0" w:color="auto"/>
                  </w:divBdr>
                  <w:divsChild>
                    <w:div w:id="328751716">
                      <w:marLeft w:val="0"/>
                      <w:marRight w:val="0"/>
                      <w:marTop w:val="0"/>
                      <w:marBottom w:val="0"/>
                      <w:divBdr>
                        <w:top w:val="none" w:sz="0" w:space="0" w:color="auto"/>
                        <w:left w:val="none" w:sz="0" w:space="0" w:color="auto"/>
                        <w:bottom w:val="none" w:sz="0" w:space="0" w:color="auto"/>
                        <w:right w:val="none" w:sz="0" w:space="0" w:color="auto"/>
                      </w:divBdr>
                      <w:divsChild>
                        <w:div w:id="551503390">
                          <w:marLeft w:val="0"/>
                          <w:marRight w:val="0"/>
                          <w:marTop w:val="0"/>
                          <w:marBottom w:val="0"/>
                          <w:divBdr>
                            <w:top w:val="none" w:sz="0" w:space="0" w:color="auto"/>
                            <w:left w:val="none" w:sz="0" w:space="0" w:color="auto"/>
                            <w:bottom w:val="none" w:sz="0" w:space="0" w:color="auto"/>
                            <w:right w:val="none" w:sz="0" w:space="0" w:color="auto"/>
                          </w:divBdr>
                          <w:divsChild>
                            <w:div w:id="9173289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1016</Words>
  <Characters>5794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Auckland</Company>
  <LinksUpToDate>false</LinksUpToDate>
  <CharactersWithSpaces>6797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Bentham</dc:creator>
  <cp:lastModifiedBy>Suriarachchi</cp:lastModifiedBy>
  <cp:revision>2</cp:revision>
  <cp:lastPrinted>2019-08-19T10:08:00Z</cp:lastPrinted>
  <dcterms:created xsi:type="dcterms:W3CDTF">2021-05-12T15:36:00Z</dcterms:created>
  <dcterms:modified xsi:type="dcterms:W3CDTF">2021-05-12T15:36:00Z</dcterms:modified>
</cp:coreProperties>
</file>