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Arial" w:hAnsi="Arial" w:cs="Arial"/>
          <w:b/>
          <w:color w:val="000000"/>
          <w:u w:val="single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u w:val="single"/>
          <w:shd w:val="clear" w:color="auto" w:fill="FFFFFF"/>
        </w:rPr>
        <w:t>Appendix B  Variables in FRAMINGHAM dataset</w:t>
      </w: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tbl>
      <w:tblPr>
        <w:tblStyle w:val="18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Variable name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Variable description</w:t>
            </w:r>
          </w:p>
          <w:p>
            <w:pPr>
              <w:rPr>
                <w:rFonts w:ascii="Arial" w:hAnsi="Arial" w:cs="Arial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Status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Person’s status (</w:t>
            </w:r>
            <w:r>
              <w:rPr>
                <w:rFonts w:ascii="Arial" w:hAnsi="Arial" w:cs="Arial"/>
                <w:i/>
              </w:rPr>
              <w:t>Alive, Dead</w:t>
            </w:r>
            <w:r>
              <w:rPr>
                <w:rFonts w:ascii="Arial" w:hAnsi="Arial" w:cs="Arial"/>
              </w:rPr>
              <w:t xml:space="preserve">) 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 (</w:t>
            </w:r>
            <w:r>
              <w:rPr>
                <w:rFonts w:ascii="Arial" w:hAnsi="Arial" w:cs="Arial"/>
                <w:i/>
              </w:rPr>
              <w:t>Female, Male</w:t>
            </w:r>
            <w:r>
              <w:rPr>
                <w:rFonts w:ascii="Arial" w:hAnsi="Arial" w:cs="Arial"/>
              </w:rPr>
              <w:t>)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Height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Person’s height in inches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Person’s weight in kg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Diastolic</w:t>
            </w:r>
          </w:p>
        </w:tc>
        <w:tc>
          <w:tcPr>
            <w:tcW w:w="7796" w:type="dxa"/>
          </w:tcPr>
          <w:p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Person’s blood pressure in the arteries when the heart rests between beats. A normal diastolic blood pressure measurement is 80 or below. </w:t>
            </w:r>
          </w:p>
          <w:p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Systolic</w:t>
            </w:r>
          </w:p>
        </w:tc>
        <w:tc>
          <w:tcPr>
            <w:tcW w:w="7796" w:type="dxa"/>
          </w:tcPr>
          <w:p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Person’s blood pressure in the arteries: when the heart beats, it contracts and pushes blood through the arteries to the rest of the body.  A normal systolic blood pressure measurement is 120 or below.  </w:t>
            </w:r>
          </w:p>
          <w:p>
            <w:pPr>
              <w:pStyle w:val="11"/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Smoking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of cigarettes smoked per week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Death_age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 at death in years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Cholesterol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Person’s cholesterol measurement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Chol_status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Cholesterol status (</w:t>
            </w:r>
            <w:r>
              <w:rPr>
                <w:rFonts w:ascii="Arial" w:hAnsi="Arial" w:cs="Arial"/>
                <w:i/>
              </w:rPr>
              <w:t>borderline, desirable, high</w:t>
            </w:r>
            <w:r>
              <w:rPr>
                <w:rFonts w:ascii="Arial" w:hAnsi="Arial" w:cs="Arial"/>
              </w:rPr>
              <w:t>)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Bpressure_status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Blood pressure (</w:t>
            </w:r>
            <w:r>
              <w:rPr>
                <w:rFonts w:ascii="Arial" w:hAnsi="Arial" w:cs="Arial"/>
                <w:i/>
              </w:rPr>
              <w:t>High, Normal, Optimal</w:t>
            </w:r>
            <w:r>
              <w:rPr>
                <w:rFonts w:ascii="Arial" w:hAnsi="Arial" w:cs="Arial"/>
              </w:rPr>
              <w:t>)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Weight_status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Weight status (</w:t>
            </w:r>
            <w:r>
              <w:rPr>
                <w:rFonts w:ascii="Arial" w:hAnsi="Arial" w:cs="Arial"/>
                <w:i/>
              </w:rPr>
              <w:t>Underweight,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</w:rPr>
              <w:t>Normal, Overweight)</w:t>
            </w:r>
          </w:p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Smoke_status</w:t>
            </w:r>
          </w:p>
        </w:tc>
        <w:tc>
          <w:tcPr>
            <w:tcW w:w="7796" w:type="dxa"/>
          </w:tcPr>
          <w:p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Smoking status (</w:t>
            </w:r>
            <w:r>
              <w:rPr>
                <w:rFonts w:ascii="Arial" w:hAnsi="Arial" w:cs="Arial"/>
                <w:i/>
              </w:rPr>
              <w:t>Nonsmoker, Light, Moderate, Heavy, Very heavy)</w:t>
            </w:r>
          </w:p>
          <w:p>
            <w:pPr>
              <w:rPr>
                <w:rFonts w:ascii="Arial" w:hAnsi="Arial" w:cs="Arial"/>
              </w:rPr>
            </w:pPr>
          </w:p>
        </w:tc>
      </w:tr>
    </w:tbl>
    <w:p>
      <w:pPr>
        <w:pStyle w:val="19"/>
        <w:spacing w:after="60"/>
        <w:rPr>
          <w:rFonts w:ascii="Arial" w:hAnsi="Arial" w:cs="Arial"/>
          <w:b/>
        </w:rPr>
      </w:pPr>
    </w:p>
    <w:p>
      <w:pPr>
        <w:pStyle w:val="19"/>
        <w:spacing w:after="60"/>
      </w:pPr>
      <w:r>
        <w:rPr>
          <w:rFonts w:ascii="Arial" w:hAnsi="Arial" w:cs="Arial"/>
          <w:b/>
          <w:u w:val="single"/>
        </w:rPr>
        <w:t>Note</w:t>
      </w:r>
      <w:r>
        <w:rPr>
          <w:rFonts w:ascii="Arial" w:hAnsi="Arial" w:cs="Arial"/>
        </w:rPr>
        <w:t xml:space="preserve">  Age of death is an interesting variable for exploratory data analyses (hence it’s inclusion) however it is recommended that this variable is rejected before applying directed data mining techniques. </w:t>
      </w:r>
    </w:p>
    <w:p>
      <w:pPr>
        <w:pStyle w:val="7"/>
        <w:ind w:left="0"/>
        <w:rPr>
          <w:rFonts w:ascii="Arial" w:hAnsi="Arial" w:cs="Arial"/>
          <w:color w:val="000000"/>
          <w:sz w:val="20"/>
          <w:szCs w:val="20"/>
          <w:shd w:val="clear" w:color="auto" w:fill="FFFFC0"/>
          <w:lang w:val="en-US"/>
        </w:rPr>
      </w:pPr>
    </w:p>
    <w:p>
      <w:pPr>
        <w:pStyle w:val="7"/>
        <w:ind w:left="170"/>
        <w:jc w:val="center"/>
        <w:rPr>
          <w:rFonts w:ascii="Arial" w:hAnsi="Arial" w:cs="Arial"/>
        </w:rPr>
      </w:pPr>
    </w:p>
    <w:p>
      <w:pPr>
        <w:pStyle w:val="7"/>
        <w:ind w:left="0"/>
        <w:rPr>
          <w:rFonts w:ascii="Arial" w:hAnsi="Arial" w:cs="Arial"/>
        </w:rPr>
      </w:pPr>
    </w:p>
    <w:p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1F3BBC"/>
    <w:multiLevelType w:val="multilevel"/>
    <w:tmpl w:val="1B1F3BBC"/>
    <w:lvl w:ilvl="0" w:tentative="0">
      <w:start w:val="1"/>
      <w:numFmt w:val="decimal"/>
      <w:pStyle w:val="17"/>
      <w:suff w:val="nothing"/>
      <w:lvlText w:val="%1.   "/>
      <w:lvlJc w:val="left"/>
      <w:pPr>
        <w:ind w:left="360" w:hanging="360"/>
      </w:pPr>
      <w:rPr>
        <w:b/>
        <w:i w:val="0"/>
      </w:rPr>
    </w:lvl>
    <w:lvl w:ilvl="1" w:tentative="0">
      <w:start w:val="1"/>
      <w:numFmt w:val="lowerLetter"/>
      <w:suff w:val="nothing"/>
      <w:lvlText w:val="%2.   "/>
      <w:lvlJc w:val="left"/>
      <w:pPr>
        <w:ind w:left="720" w:hanging="360"/>
      </w:pPr>
      <w:rPr>
        <w:b/>
        <w:i w:val="0"/>
      </w:rPr>
    </w:lvl>
    <w:lvl w:ilvl="2" w:tentative="0">
      <w:start w:val="1"/>
      <w:numFmt w:val="decimal"/>
      <w:suff w:val="nothing"/>
      <w:lvlText w:val="%3)   "/>
      <w:lvlJc w:val="left"/>
      <w:pPr>
        <w:ind w:left="1080" w:hanging="360"/>
      </w:pPr>
    </w:lvl>
    <w:lvl w:ilvl="3" w:tentative="0">
      <w:start w:val="1"/>
      <w:numFmt w:val="lowerLetter"/>
      <w:suff w:val="nothing"/>
      <w:lvlText w:val="%4)   "/>
      <w:lvlJc w:val="left"/>
      <w:pPr>
        <w:ind w:left="1440" w:hanging="360"/>
      </w:pPr>
    </w:lvl>
    <w:lvl w:ilvl="4" w:tentative="0">
      <w:start w:val="1"/>
      <w:numFmt w:val="decimal"/>
      <w:suff w:val="nothing"/>
      <w:lvlText w:val="(%5)  "/>
      <w:lvlJc w:val="left"/>
      <w:pPr>
        <w:ind w:left="1800" w:hanging="36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isplayHorizont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A419D0"/>
    <w:rsid w:val="00001B93"/>
    <w:rsid w:val="00006ACB"/>
    <w:rsid w:val="000127D8"/>
    <w:rsid w:val="000158A7"/>
    <w:rsid w:val="00026FF1"/>
    <w:rsid w:val="000402F9"/>
    <w:rsid w:val="00050F84"/>
    <w:rsid w:val="0006626E"/>
    <w:rsid w:val="00074DBD"/>
    <w:rsid w:val="000755E8"/>
    <w:rsid w:val="00076810"/>
    <w:rsid w:val="00092EC2"/>
    <w:rsid w:val="00096792"/>
    <w:rsid w:val="000A07C0"/>
    <w:rsid w:val="000A1CF2"/>
    <w:rsid w:val="000C1543"/>
    <w:rsid w:val="000E7DEE"/>
    <w:rsid w:val="000F19F2"/>
    <w:rsid w:val="001304B8"/>
    <w:rsid w:val="00140FC3"/>
    <w:rsid w:val="00145CC9"/>
    <w:rsid w:val="00154C4D"/>
    <w:rsid w:val="001C33E0"/>
    <w:rsid w:val="001C4AC5"/>
    <w:rsid w:val="001D39CA"/>
    <w:rsid w:val="001E4A3C"/>
    <w:rsid w:val="001E652F"/>
    <w:rsid w:val="002031C4"/>
    <w:rsid w:val="00207C53"/>
    <w:rsid w:val="00232D5A"/>
    <w:rsid w:val="002411B3"/>
    <w:rsid w:val="00243A31"/>
    <w:rsid w:val="00262A96"/>
    <w:rsid w:val="00273A4B"/>
    <w:rsid w:val="00280810"/>
    <w:rsid w:val="00280D00"/>
    <w:rsid w:val="002820C0"/>
    <w:rsid w:val="0028261C"/>
    <w:rsid w:val="002974EE"/>
    <w:rsid w:val="002C0895"/>
    <w:rsid w:val="002C7F31"/>
    <w:rsid w:val="002D4A83"/>
    <w:rsid w:val="002F195F"/>
    <w:rsid w:val="00301423"/>
    <w:rsid w:val="00314E27"/>
    <w:rsid w:val="00317196"/>
    <w:rsid w:val="003178EF"/>
    <w:rsid w:val="003329FC"/>
    <w:rsid w:val="00336C21"/>
    <w:rsid w:val="00370F58"/>
    <w:rsid w:val="00372A53"/>
    <w:rsid w:val="0039556B"/>
    <w:rsid w:val="003F0343"/>
    <w:rsid w:val="0041613A"/>
    <w:rsid w:val="00422175"/>
    <w:rsid w:val="00427630"/>
    <w:rsid w:val="00472DB0"/>
    <w:rsid w:val="00482B48"/>
    <w:rsid w:val="004A02AA"/>
    <w:rsid w:val="004B54BD"/>
    <w:rsid w:val="004B72F5"/>
    <w:rsid w:val="004D2E53"/>
    <w:rsid w:val="00501406"/>
    <w:rsid w:val="00516DDF"/>
    <w:rsid w:val="005312E4"/>
    <w:rsid w:val="00563D9A"/>
    <w:rsid w:val="00572CB7"/>
    <w:rsid w:val="005779C6"/>
    <w:rsid w:val="005826A6"/>
    <w:rsid w:val="005A38DB"/>
    <w:rsid w:val="005A62E9"/>
    <w:rsid w:val="005B041E"/>
    <w:rsid w:val="005C45F9"/>
    <w:rsid w:val="005D3548"/>
    <w:rsid w:val="005E7C2E"/>
    <w:rsid w:val="005F049E"/>
    <w:rsid w:val="006002C3"/>
    <w:rsid w:val="0060486C"/>
    <w:rsid w:val="00626C01"/>
    <w:rsid w:val="0068100F"/>
    <w:rsid w:val="00681A1F"/>
    <w:rsid w:val="0069580A"/>
    <w:rsid w:val="006A13F5"/>
    <w:rsid w:val="006E671C"/>
    <w:rsid w:val="0075734B"/>
    <w:rsid w:val="007606FD"/>
    <w:rsid w:val="0077664A"/>
    <w:rsid w:val="0078416A"/>
    <w:rsid w:val="007866D5"/>
    <w:rsid w:val="00787F66"/>
    <w:rsid w:val="007A0083"/>
    <w:rsid w:val="007B15D1"/>
    <w:rsid w:val="007D3AF7"/>
    <w:rsid w:val="007E26DE"/>
    <w:rsid w:val="007F7B13"/>
    <w:rsid w:val="00846851"/>
    <w:rsid w:val="008559C4"/>
    <w:rsid w:val="00860764"/>
    <w:rsid w:val="00867379"/>
    <w:rsid w:val="0089054B"/>
    <w:rsid w:val="008B02FD"/>
    <w:rsid w:val="008C6821"/>
    <w:rsid w:val="008D5F4C"/>
    <w:rsid w:val="008D738D"/>
    <w:rsid w:val="008E1E5D"/>
    <w:rsid w:val="009045C6"/>
    <w:rsid w:val="00904890"/>
    <w:rsid w:val="00913C41"/>
    <w:rsid w:val="0092278D"/>
    <w:rsid w:val="00940F8B"/>
    <w:rsid w:val="00952CDD"/>
    <w:rsid w:val="0097228C"/>
    <w:rsid w:val="00980696"/>
    <w:rsid w:val="009A16A0"/>
    <w:rsid w:val="009A514C"/>
    <w:rsid w:val="009B6462"/>
    <w:rsid w:val="00A02663"/>
    <w:rsid w:val="00A039EC"/>
    <w:rsid w:val="00A1070E"/>
    <w:rsid w:val="00A10F1D"/>
    <w:rsid w:val="00A363E0"/>
    <w:rsid w:val="00A41358"/>
    <w:rsid w:val="00A419D0"/>
    <w:rsid w:val="00A4323F"/>
    <w:rsid w:val="00A55CFA"/>
    <w:rsid w:val="00A74279"/>
    <w:rsid w:val="00A94594"/>
    <w:rsid w:val="00A94A63"/>
    <w:rsid w:val="00AA75CE"/>
    <w:rsid w:val="00AE28E4"/>
    <w:rsid w:val="00AF184B"/>
    <w:rsid w:val="00B11523"/>
    <w:rsid w:val="00B1223F"/>
    <w:rsid w:val="00B236F9"/>
    <w:rsid w:val="00B72546"/>
    <w:rsid w:val="00B74725"/>
    <w:rsid w:val="00BC7A3A"/>
    <w:rsid w:val="00C33AB1"/>
    <w:rsid w:val="00C43015"/>
    <w:rsid w:val="00C552C9"/>
    <w:rsid w:val="00C56BB3"/>
    <w:rsid w:val="00C969BE"/>
    <w:rsid w:val="00CA3D5A"/>
    <w:rsid w:val="00CC345E"/>
    <w:rsid w:val="00CD666E"/>
    <w:rsid w:val="00D30496"/>
    <w:rsid w:val="00D3609F"/>
    <w:rsid w:val="00D63B21"/>
    <w:rsid w:val="00D80C4D"/>
    <w:rsid w:val="00D8484F"/>
    <w:rsid w:val="00D92760"/>
    <w:rsid w:val="00DD737C"/>
    <w:rsid w:val="00DE4F20"/>
    <w:rsid w:val="00E00B5A"/>
    <w:rsid w:val="00E0581C"/>
    <w:rsid w:val="00E05CD4"/>
    <w:rsid w:val="00E108B0"/>
    <w:rsid w:val="00E2452D"/>
    <w:rsid w:val="00E46F81"/>
    <w:rsid w:val="00E5089F"/>
    <w:rsid w:val="00E64F5F"/>
    <w:rsid w:val="00E6639F"/>
    <w:rsid w:val="00E767D8"/>
    <w:rsid w:val="00E960B3"/>
    <w:rsid w:val="00EB5BA5"/>
    <w:rsid w:val="00ED5F8A"/>
    <w:rsid w:val="00EE120B"/>
    <w:rsid w:val="00EE3F9F"/>
    <w:rsid w:val="00F226C3"/>
    <w:rsid w:val="00F35556"/>
    <w:rsid w:val="00F5446D"/>
    <w:rsid w:val="00F62378"/>
    <w:rsid w:val="00F7178A"/>
    <w:rsid w:val="00F755ED"/>
    <w:rsid w:val="00F91666"/>
    <w:rsid w:val="00F94E75"/>
    <w:rsid w:val="00FA3BF5"/>
    <w:rsid w:val="00FA57D9"/>
    <w:rsid w:val="00FC65F3"/>
    <w:rsid w:val="00FD78F8"/>
    <w:rsid w:val="00FE3C70"/>
    <w:rsid w:val="4AB4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5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Body Text Indent"/>
    <w:basedOn w:val="1"/>
    <w:qFormat/>
    <w:uiPriority w:val="0"/>
    <w:pPr>
      <w:spacing w:after="120"/>
      <w:ind w:left="283"/>
    </w:pPr>
    <w:rPr>
      <w:lang w:val="en-GB"/>
    </w:rPr>
  </w:style>
  <w:style w:type="paragraph" w:styleId="8">
    <w:name w:val="footer"/>
    <w:basedOn w:val="1"/>
    <w:link w:val="14"/>
    <w:unhideWhenUsed/>
    <w:qFormat/>
    <w:uiPriority w:val="99"/>
    <w:pPr>
      <w:tabs>
        <w:tab w:val="center" w:pos="4513"/>
        <w:tab w:val="right" w:pos="9026"/>
      </w:tabs>
    </w:pPr>
  </w:style>
  <w:style w:type="paragraph" w:styleId="9">
    <w:name w:val="header"/>
    <w:basedOn w:val="1"/>
    <w:link w:val="13"/>
    <w:unhideWhenUsed/>
    <w:qFormat/>
    <w:uiPriority w:val="99"/>
    <w:pPr>
      <w:tabs>
        <w:tab w:val="center" w:pos="4513"/>
        <w:tab w:val="right" w:pos="9026"/>
      </w:tabs>
    </w:pPr>
  </w:style>
  <w:style w:type="character" w:styleId="10">
    <w:name w:val="Hyperlink"/>
    <w:basedOn w:val="3"/>
    <w:qFormat/>
    <w:uiPriority w:val="0"/>
    <w:rPr>
      <w:color w:val="0000FF"/>
      <w:u w:val="single"/>
    </w:r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</w:pPr>
    <w:rPr>
      <w:lang w:val="en-GB" w:eastAsia="en-GB"/>
    </w:rPr>
  </w:style>
  <w:style w:type="table" w:styleId="12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Header Char"/>
    <w:basedOn w:val="3"/>
    <w:link w:val="9"/>
    <w:qFormat/>
    <w:uiPriority w:val="99"/>
    <w:rPr>
      <w:sz w:val="24"/>
      <w:szCs w:val="24"/>
      <w:lang w:val="en-US" w:eastAsia="en-US"/>
    </w:rPr>
  </w:style>
  <w:style w:type="character" w:customStyle="1" w:styleId="14">
    <w:name w:val="Footer Char"/>
    <w:basedOn w:val="3"/>
    <w:link w:val="8"/>
    <w:qFormat/>
    <w:uiPriority w:val="99"/>
    <w:rPr>
      <w:sz w:val="24"/>
      <w:szCs w:val="24"/>
      <w:lang w:val="en-US" w:eastAsia="en-US"/>
    </w:rPr>
  </w:style>
  <w:style w:type="character" w:customStyle="1" w:styleId="15">
    <w:name w:val="Balloon Text Char"/>
    <w:basedOn w:val="3"/>
    <w:link w:val="5"/>
    <w:semiHidden/>
    <w:qFormat/>
    <w:uiPriority w:val="99"/>
    <w:rPr>
      <w:rFonts w:ascii="Tahoma" w:hAnsi="Tahoma" w:cs="Tahoma"/>
      <w:sz w:val="16"/>
      <w:szCs w:val="16"/>
      <w:lang w:val="en-US" w:eastAsia="en-US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paragraph" w:customStyle="1" w:styleId="17">
    <w:name w:val="Numbering(Exercise)"/>
    <w:basedOn w:val="1"/>
    <w:qFormat/>
    <w:uiPriority w:val="0"/>
    <w:pPr>
      <w:numPr>
        <w:ilvl w:val="0"/>
        <w:numId w:val="1"/>
      </w:numPr>
      <w:spacing w:before="120" w:after="60"/>
    </w:pPr>
    <w:rPr>
      <w:kern w:val="16"/>
      <w:sz w:val="22"/>
      <w:szCs w:val="20"/>
    </w:rPr>
  </w:style>
  <w:style w:type="table" w:customStyle="1" w:styleId="18">
    <w:name w:val="Table Grid1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">
    <w:name w:val="CM1"/>
    <w:basedOn w:val="1"/>
    <w:next w:val="1"/>
    <w:uiPriority w:val="99"/>
    <w:pPr>
      <w:widowControl w:val="0"/>
      <w:autoSpaceDE w:val="0"/>
      <w:autoSpaceDN w:val="0"/>
      <w:adjustRightInd w:val="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B2DFD5-A1AB-4913-A7ED-2132E270AA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 Montfort University</Company>
  <Pages>1</Pages>
  <Words>176</Words>
  <Characters>1007</Characters>
  <Lines>8</Lines>
  <Paragraphs>2</Paragraphs>
  <TotalTime>1</TotalTime>
  <ScaleCrop>false</ScaleCrop>
  <LinksUpToDate>false</LinksUpToDate>
  <CharactersWithSpaces>1181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2015-03-19T12:55:00Z</dcterms:created>
  <dc:creator>joa</dc:creator>
  <cp:lastModifiedBy>Administrator</cp:lastModifiedBy>
  <cp:lastPrinted>2011-02-02T11:02:00Z</cp:lastPrinted>
  <dcterms:modified xsi:type="dcterms:W3CDTF">2021-05-05T22:20:34Z</dcterms:modified>
  <dc:title>NAME: siogecr                                             */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2057-11.2.0.10101</vt:lpwstr>
  </property>
</Properties>
</file>