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03327" w14:textId="65712F04" w:rsidR="00053FE5" w:rsidRPr="006169B5" w:rsidRDefault="006169B5" w:rsidP="00053FE5">
      <w:pPr>
        <w:pStyle w:val="NormalWeb"/>
        <w:spacing w:before="0" w:beforeAutospacing="0" w:after="0" w:afterAutospacing="0"/>
        <w:jc w:val="center"/>
        <w:rPr>
          <w:rStyle w:val="Strong"/>
          <w:color w:val="000000"/>
          <w:sz w:val="27"/>
          <w:szCs w:val="27"/>
          <w:bdr w:val="none" w:sz="0" w:space="0" w:color="auto" w:frame="1"/>
        </w:rPr>
      </w:pPr>
      <w:r>
        <w:rPr>
          <w:rStyle w:val="Strong"/>
          <w:color w:val="000000"/>
          <w:sz w:val="27"/>
          <w:szCs w:val="27"/>
          <w:bdr w:val="none" w:sz="0" w:space="0" w:color="auto" w:frame="1"/>
        </w:rPr>
        <w:t xml:space="preserve">STA 544 </w:t>
      </w:r>
      <w:bookmarkStart w:id="0" w:name="_GoBack"/>
      <w:bookmarkEnd w:id="0"/>
      <w:r w:rsidR="00053FE5" w:rsidRPr="006169B5">
        <w:rPr>
          <w:rStyle w:val="Strong"/>
          <w:color w:val="000000"/>
          <w:sz w:val="27"/>
          <w:szCs w:val="27"/>
          <w:bdr w:val="none" w:sz="0" w:space="0" w:color="auto" w:frame="1"/>
        </w:rPr>
        <w:t>Critical Assignment</w:t>
      </w:r>
    </w:p>
    <w:p w14:paraId="16FB4781" w14:textId="77777777" w:rsidR="00053FE5" w:rsidRPr="006169B5" w:rsidRDefault="00053FE5" w:rsidP="00053FE5">
      <w:pPr>
        <w:pStyle w:val="NormalWeb"/>
        <w:spacing w:before="0" w:beforeAutospacing="0" w:after="0" w:afterAutospacing="0"/>
        <w:rPr>
          <w:rStyle w:val="Strong"/>
          <w:color w:val="000000"/>
          <w:sz w:val="27"/>
          <w:szCs w:val="27"/>
          <w:bdr w:val="none" w:sz="0" w:space="0" w:color="auto" w:frame="1"/>
        </w:rPr>
      </w:pPr>
    </w:p>
    <w:p w14:paraId="173CA981" w14:textId="6B4CFBDB" w:rsidR="00053FE5" w:rsidRPr="006169B5" w:rsidRDefault="00053FE5" w:rsidP="00053FE5">
      <w:pPr>
        <w:pStyle w:val="NormalWeb"/>
        <w:spacing w:before="0" w:beforeAutospacing="0" w:after="0" w:afterAutospacing="0"/>
        <w:rPr>
          <w:color w:val="000000"/>
        </w:rPr>
      </w:pPr>
      <w:r w:rsidRPr="006169B5">
        <w:rPr>
          <w:rStyle w:val="Strong"/>
          <w:color w:val="000000"/>
          <w:bdr w:val="none" w:sz="0" w:space="0" w:color="auto" w:frame="1"/>
        </w:rPr>
        <w:t>PART 1: Analysis of CHIS Data</w:t>
      </w:r>
      <w:r w:rsidRPr="006169B5">
        <w:rPr>
          <w:rStyle w:val="Strong"/>
          <w:color w:val="000000"/>
          <w:bdr w:val="none" w:sz="0" w:space="0" w:color="auto" w:frame="1"/>
        </w:rPr>
        <w:t xml:space="preserve"> (data available on Blackboard). </w:t>
      </w:r>
      <w:r w:rsidRPr="006169B5">
        <w:rPr>
          <w:color w:val="000000"/>
          <w:bdr w:val="none" w:sz="0" w:space="0" w:color="auto" w:frame="1"/>
        </w:rPr>
        <w:t xml:space="preserve">You </w:t>
      </w:r>
      <w:r w:rsidRPr="006169B5">
        <w:rPr>
          <w:color w:val="000000"/>
          <w:bdr w:val="none" w:sz="0" w:space="0" w:color="auto" w:frame="1"/>
        </w:rPr>
        <w:t xml:space="preserve">will </w:t>
      </w:r>
      <w:r w:rsidRPr="006169B5">
        <w:rPr>
          <w:color w:val="000000"/>
          <w:bdr w:val="none" w:sz="0" w:space="0" w:color="auto" w:frame="1"/>
        </w:rPr>
        <w:t>need SPSS to open the data set. This is a CHIS data on California Teen</w:t>
      </w:r>
      <w:r w:rsidR="006169B5" w:rsidRPr="006169B5">
        <w:rPr>
          <w:color w:val="000000"/>
          <w:bdr w:val="none" w:sz="0" w:space="0" w:color="auto" w:frame="1"/>
        </w:rPr>
        <w:t>’</w:t>
      </w:r>
      <w:r w:rsidRPr="006169B5">
        <w:rPr>
          <w:color w:val="000000"/>
          <w:bdr w:val="none" w:sz="0" w:space="0" w:color="auto" w:frame="1"/>
        </w:rPr>
        <w:t>s health for 2013. </w:t>
      </w:r>
    </w:p>
    <w:p w14:paraId="25421E9B" w14:textId="688025F2" w:rsidR="00053FE5" w:rsidRPr="006169B5" w:rsidRDefault="00053FE5" w:rsidP="00053FE5">
      <w:pPr>
        <w:pStyle w:val="NormalWeb"/>
        <w:spacing w:before="0" w:beforeAutospacing="0" w:after="0" w:afterAutospacing="0"/>
        <w:rPr>
          <w:rStyle w:val="Strong"/>
          <w:color w:val="000000"/>
          <w:bdr w:val="none" w:sz="0" w:space="0" w:color="auto" w:frame="1"/>
        </w:rPr>
      </w:pPr>
    </w:p>
    <w:p w14:paraId="03975B52" w14:textId="77777777" w:rsidR="00053FE5" w:rsidRPr="006169B5" w:rsidRDefault="00053FE5" w:rsidP="00053FE5">
      <w:pPr>
        <w:pStyle w:val="NormalWeb"/>
        <w:spacing w:before="0" w:beforeAutospacing="0" w:after="0" w:afterAutospacing="0"/>
        <w:rPr>
          <w:color w:val="000000"/>
        </w:rPr>
      </w:pPr>
    </w:p>
    <w:p w14:paraId="749CE89D" w14:textId="4C8F0CD6" w:rsidR="00053FE5" w:rsidRPr="006169B5" w:rsidRDefault="00053FE5" w:rsidP="00053FE5">
      <w:pPr>
        <w:pStyle w:val="NormalWeb"/>
        <w:spacing w:before="0" w:beforeAutospacing="0" w:after="0" w:afterAutospacing="0"/>
        <w:rPr>
          <w:color w:val="000000"/>
          <w:bdr w:val="none" w:sz="0" w:space="0" w:color="auto" w:frame="1"/>
        </w:rPr>
      </w:pPr>
      <w:r w:rsidRPr="006169B5">
        <w:rPr>
          <w:color w:val="000000"/>
          <w:bdr w:val="none" w:sz="0" w:space="0" w:color="auto" w:frame="1"/>
        </w:rPr>
        <w:t>1. Look through the data set (</w:t>
      </w:r>
      <w:proofErr w:type="spellStart"/>
      <w:r w:rsidRPr="006169B5">
        <w:rPr>
          <w:color w:val="000000"/>
          <w:bdr w:val="none" w:sz="0" w:space="0" w:color="auto" w:frame="1"/>
        </w:rPr>
        <w:t>TEEN.sav</w:t>
      </w:r>
      <w:proofErr w:type="spellEnd"/>
      <w:r w:rsidRPr="006169B5">
        <w:rPr>
          <w:color w:val="000000"/>
          <w:bdr w:val="none" w:sz="0" w:space="0" w:color="auto" w:frame="1"/>
        </w:rPr>
        <w:t>) and pick at least 2 variables you would like to test.</w:t>
      </w:r>
    </w:p>
    <w:p w14:paraId="3F3DC8F3" w14:textId="77777777" w:rsidR="00053FE5" w:rsidRPr="006169B5" w:rsidRDefault="00053FE5" w:rsidP="00053FE5">
      <w:pPr>
        <w:pStyle w:val="NormalWeb"/>
        <w:spacing w:before="0" w:beforeAutospacing="0" w:after="0" w:afterAutospacing="0"/>
        <w:rPr>
          <w:color w:val="000000"/>
        </w:rPr>
      </w:pPr>
    </w:p>
    <w:p w14:paraId="4294B3BD" w14:textId="1C00D26C" w:rsidR="00053FE5" w:rsidRPr="006169B5" w:rsidRDefault="00053FE5" w:rsidP="00053FE5">
      <w:pPr>
        <w:pStyle w:val="NormalWeb"/>
        <w:spacing w:before="0" w:beforeAutospacing="0" w:after="0" w:afterAutospacing="0"/>
        <w:rPr>
          <w:color w:val="000000"/>
        </w:rPr>
      </w:pPr>
      <w:r w:rsidRPr="006169B5">
        <w:rPr>
          <w:color w:val="000000"/>
          <w:bdr w:val="none" w:sz="0" w:space="0" w:color="auto" w:frame="1"/>
        </w:rPr>
        <w:t>2. Write a null and research hypothes</w:t>
      </w:r>
      <w:r w:rsidRPr="006169B5">
        <w:rPr>
          <w:color w:val="000000"/>
          <w:bdr w:val="none" w:sz="0" w:space="0" w:color="auto" w:frame="1"/>
        </w:rPr>
        <w:t>i</w:t>
      </w:r>
      <w:r w:rsidRPr="006169B5">
        <w:rPr>
          <w:color w:val="000000"/>
          <w:bdr w:val="none" w:sz="0" w:space="0" w:color="auto" w:frame="1"/>
        </w:rPr>
        <w:t>s for the variables. </w:t>
      </w:r>
      <w:r w:rsidRPr="006169B5">
        <w:rPr>
          <w:color w:val="000000"/>
          <w:bdr w:val="none" w:sz="0" w:space="0" w:color="auto" w:frame="1"/>
        </w:rPr>
        <w:br/>
      </w:r>
    </w:p>
    <w:p w14:paraId="5DC0384B" w14:textId="51DE4A85" w:rsidR="00053FE5" w:rsidRPr="006169B5" w:rsidRDefault="00053FE5" w:rsidP="00053FE5">
      <w:pPr>
        <w:pStyle w:val="NormalWeb"/>
        <w:spacing w:before="0" w:beforeAutospacing="0" w:after="0" w:afterAutospacing="0"/>
        <w:rPr>
          <w:color w:val="000000"/>
          <w:bdr w:val="none" w:sz="0" w:space="0" w:color="auto" w:frame="1"/>
        </w:rPr>
      </w:pPr>
      <w:r w:rsidRPr="006169B5">
        <w:rPr>
          <w:color w:val="000000"/>
          <w:bdr w:val="none" w:sz="0" w:space="0" w:color="auto" w:frame="1"/>
        </w:rPr>
        <w:t>3. Identify the variables measurement level</w:t>
      </w:r>
      <w:r w:rsidRPr="006169B5">
        <w:rPr>
          <w:color w:val="000000"/>
          <w:bdr w:val="none" w:sz="0" w:space="0" w:color="auto" w:frame="1"/>
        </w:rPr>
        <w:t xml:space="preserve"> (e.g. nominal, ordinal, ratio, and or interval)</w:t>
      </w:r>
      <w:r w:rsidRPr="006169B5">
        <w:rPr>
          <w:color w:val="000000"/>
          <w:bdr w:val="none" w:sz="0" w:space="0" w:color="auto" w:frame="1"/>
        </w:rPr>
        <w:t>. </w:t>
      </w:r>
    </w:p>
    <w:p w14:paraId="078D0981" w14:textId="77777777" w:rsidR="00053FE5" w:rsidRPr="006169B5" w:rsidRDefault="00053FE5" w:rsidP="00053FE5">
      <w:pPr>
        <w:pStyle w:val="NormalWeb"/>
        <w:spacing w:before="0" w:beforeAutospacing="0" w:after="0" w:afterAutospacing="0"/>
        <w:rPr>
          <w:color w:val="000000"/>
        </w:rPr>
      </w:pPr>
    </w:p>
    <w:p w14:paraId="323C7EE5" w14:textId="57DDB971" w:rsidR="00053FE5" w:rsidRPr="006169B5" w:rsidRDefault="00053FE5" w:rsidP="00053FE5">
      <w:pPr>
        <w:pStyle w:val="NormalWeb"/>
        <w:spacing w:before="0" w:beforeAutospacing="0" w:after="0" w:afterAutospacing="0"/>
        <w:rPr>
          <w:color w:val="000000"/>
          <w:bdr w:val="none" w:sz="0" w:space="0" w:color="auto" w:frame="1"/>
        </w:rPr>
      </w:pPr>
      <w:r w:rsidRPr="006169B5">
        <w:rPr>
          <w:color w:val="000000"/>
          <w:bdr w:val="none" w:sz="0" w:space="0" w:color="auto" w:frame="1"/>
        </w:rPr>
        <w:t>4. Based on how your variables were measured, pick a couple of tests we have covered in the class and run your analysis (use the 'Tests' excel provided under lecture to help you choose the appropriate tests to run). Also include graphs in your analysis.</w:t>
      </w:r>
    </w:p>
    <w:p w14:paraId="701FF7D1" w14:textId="77777777" w:rsidR="00053FE5" w:rsidRPr="006169B5" w:rsidRDefault="00053FE5" w:rsidP="00053FE5">
      <w:pPr>
        <w:pStyle w:val="NormalWeb"/>
        <w:spacing w:before="0" w:beforeAutospacing="0" w:after="0" w:afterAutospacing="0"/>
        <w:rPr>
          <w:color w:val="000000"/>
        </w:rPr>
      </w:pPr>
    </w:p>
    <w:p w14:paraId="55DCF560" w14:textId="15F4B3C8" w:rsidR="00053FE5" w:rsidRPr="006169B5" w:rsidRDefault="00053FE5" w:rsidP="00053FE5">
      <w:pPr>
        <w:pStyle w:val="NormalWeb"/>
        <w:spacing w:before="0" w:beforeAutospacing="0" w:after="0" w:afterAutospacing="0"/>
        <w:rPr>
          <w:color w:val="000000"/>
          <w:bdr w:val="none" w:sz="0" w:space="0" w:color="auto" w:frame="1"/>
        </w:rPr>
      </w:pPr>
      <w:r w:rsidRPr="006169B5">
        <w:rPr>
          <w:color w:val="000000"/>
          <w:bdr w:val="none" w:sz="0" w:space="0" w:color="auto" w:frame="1"/>
        </w:rPr>
        <w:t>5. Interpret your analysis and tables. To run any statistical test, remember, you would need at least 2 variables (you can also run multiple variables), you have free reign on which variables you want to test from the data a</w:t>
      </w:r>
      <w:r w:rsidRPr="006169B5">
        <w:rPr>
          <w:color w:val="000000"/>
          <w:bdr w:val="none" w:sz="0" w:space="0" w:color="auto" w:frame="1"/>
        </w:rPr>
        <w:t>vailable on Blackboard</w:t>
      </w:r>
      <w:r w:rsidRPr="006169B5">
        <w:rPr>
          <w:color w:val="000000"/>
          <w:bdr w:val="none" w:sz="0" w:space="0" w:color="auto" w:frame="1"/>
        </w:rPr>
        <w:t>. </w:t>
      </w:r>
    </w:p>
    <w:p w14:paraId="7A38B7D1" w14:textId="77777777" w:rsidR="00053FE5" w:rsidRPr="006169B5" w:rsidRDefault="00053FE5" w:rsidP="00053FE5">
      <w:pPr>
        <w:pStyle w:val="NormalWeb"/>
        <w:spacing w:before="0" w:beforeAutospacing="0" w:after="0" w:afterAutospacing="0"/>
        <w:rPr>
          <w:color w:val="000000"/>
        </w:rPr>
      </w:pPr>
    </w:p>
    <w:p w14:paraId="18BE4A14" w14:textId="682E0AD9" w:rsidR="00053FE5" w:rsidRPr="006169B5" w:rsidRDefault="00053FE5" w:rsidP="00053FE5">
      <w:pPr>
        <w:pStyle w:val="NormalWeb"/>
        <w:spacing w:before="0" w:beforeAutospacing="0" w:after="0" w:afterAutospacing="0"/>
        <w:rPr>
          <w:color w:val="000000"/>
          <w:bdr w:val="none" w:sz="0" w:space="0" w:color="auto" w:frame="1"/>
        </w:rPr>
      </w:pPr>
      <w:r w:rsidRPr="006169B5">
        <w:rPr>
          <w:color w:val="000000"/>
          <w:bdr w:val="none" w:sz="0" w:space="0" w:color="auto" w:frame="1"/>
        </w:rPr>
        <w:t>6: Conclusions</w:t>
      </w:r>
      <w:r w:rsidR="006169B5">
        <w:rPr>
          <w:color w:val="000000"/>
          <w:bdr w:val="none" w:sz="0" w:space="0" w:color="auto" w:frame="1"/>
        </w:rPr>
        <w:t xml:space="preserve">: </w:t>
      </w:r>
      <w:r w:rsidR="006169B5" w:rsidRPr="00A566E8">
        <w:t xml:space="preserve">Using the 10 steps for testing hypotheses (list all the ten steps and provide the answer under each), determine if the null hypothesis can be rejected or fail to be rejected.  </w:t>
      </w:r>
    </w:p>
    <w:p w14:paraId="4156718A" w14:textId="77777777" w:rsidR="00053FE5" w:rsidRPr="006169B5" w:rsidRDefault="00053FE5" w:rsidP="00053FE5">
      <w:pPr>
        <w:pStyle w:val="NormalWeb"/>
        <w:spacing w:before="0" w:beforeAutospacing="0" w:after="0" w:afterAutospacing="0"/>
        <w:rPr>
          <w:color w:val="000000"/>
        </w:rPr>
      </w:pPr>
    </w:p>
    <w:p w14:paraId="601D0A74" w14:textId="77777777" w:rsidR="00053FE5" w:rsidRPr="006169B5" w:rsidRDefault="00053FE5" w:rsidP="00053FE5">
      <w:pPr>
        <w:pStyle w:val="NormalWeb"/>
        <w:spacing w:before="0" w:beforeAutospacing="0" w:after="0" w:afterAutospacing="0"/>
        <w:rPr>
          <w:color w:val="000000"/>
        </w:rPr>
      </w:pPr>
    </w:p>
    <w:p w14:paraId="624C2285" w14:textId="010DFD1E" w:rsidR="00D1526D" w:rsidRPr="006169B5" w:rsidRDefault="00D1526D">
      <w:pPr>
        <w:rPr>
          <w:rFonts w:ascii="Times New Roman" w:hAnsi="Times New Roman" w:cs="Times New Roman"/>
        </w:rPr>
      </w:pPr>
    </w:p>
    <w:p w14:paraId="0CC70011" w14:textId="33B3A1AA" w:rsidR="00053FE5" w:rsidRPr="006169B5" w:rsidRDefault="006169B5" w:rsidP="00053FE5">
      <w:pPr>
        <w:rPr>
          <w:rFonts w:ascii="Times New Roman" w:hAnsi="Times New Roman" w:cs="Times New Roman"/>
          <w:b/>
          <w:bCs/>
          <w:sz w:val="24"/>
          <w:szCs w:val="24"/>
        </w:rPr>
      </w:pPr>
      <w:r>
        <w:rPr>
          <w:rFonts w:ascii="Times New Roman" w:hAnsi="Times New Roman" w:cs="Times New Roman"/>
          <w:b/>
          <w:bCs/>
          <w:sz w:val="24"/>
          <w:szCs w:val="24"/>
        </w:rPr>
        <w:t xml:space="preserve">PART 2: Interpretation of Tables and Graphs.  </w:t>
      </w:r>
      <w:r w:rsidR="00053FE5" w:rsidRPr="006169B5">
        <w:rPr>
          <w:rFonts w:ascii="Times New Roman" w:hAnsi="Times New Roman" w:cs="Times New Roman"/>
          <w:sz w:val="24"/>
          <w:szCs w:val="24"/>
        </w:rPr>
        <w:t xml:space="preserve">Interpret each diagram by following the instructions provided above it. </w:t>
      </w:r>
    </w:p>
    <w:p w14:paraId="26121DCD" w14:textId="77777777" w:rsidR="00053FE5" w:rsidRPr="006169B5" w:rsidRDefault="00053FE5" w:rsidP="00053FE5">
      <w:pPr>
        <w:rPr>
          <w:rFonts w:ascii="Times New Roman" w:hAnsi="Times New Roman" w:cs="Times New Roman"/>
          <w:sz w:val="24"/>
          <w:szCs w:val="24"/>
        </w:rPr>
      </w:pPr>
    </w:p>
    <w:p w14:paraId="52A5FE02" w14:textId="7F134744" w:rsidR="00053FE5" w:rsidRPr="006169B5" w:rsidRDefault="006169B5" w:rsidP="006169B5">
      <w:pPr>
        <w:rPr>
          <w:rFonts w:ascii="Times New Roman" w:hAnsi="Times New Roman" w:cs="Times New Roman"/>
          <w:sz w:val="24"/>
          <w:szCs w:val="24"/>
        </w:rPr>
      </w:pPr>
      <w:r>
        <w:rPr>
          <w:rFonts w:ascii="Times New Roman" w:hAnsi="Times New Roman" w:cs="Times New Roman"/>
          <w:sz w:val="24"/>
          <w:szCs w:val="24"/>
        </w:rPr>
        <w:t xml:space="preserve">1. </w:t>
      </w:r>
      <w:r w:rsidR="00053FE5" w:rsidRPr="006169B5">
        <w:rPr>
          <w:rFonts w:ascii="Times New Roman" w:hAnsi="Times New Roman" w:cs="Times New Roman"/>
          <w:sz w:val="24"/>
          <w:szCs w:val="24"/>
        </w:rPr>
        <w:t xml:space="preserve">Interpret the following table. Write a thorough interpretation of the table below it.  </w:t>
      </w:r>
    </w:p>
    <w:tbl>
      <w:tblPr>
        <w:tblW w:w="8280" w:type="dxa"/>
        <w:tblInd w:w="108" w:type="dxa"/>
        <w:tblLook w:val="04A0" w:firstRow="1" w:lastRow="0" w:firstColumn="1" w:lastColumn="0" w:noHBand="0" w:noVBand="1"/>
      </w:tblPr>
      <w:tblGrid>
        <w:gridCol w:w="2250"/>
        <w:gridCol w:w="3060"/>
        <w:gridCol w:w="2970"/>
      </w:tblGrid>
      <w:tr w:rsidR="00053FE5" w:rsidRPr="006169B5" w14:paraId="57928F63" w14:textId="77777777" w:rsidTr="00D1337C">
        <w:trPr>
          <w:trHeight w:val="495"/>
        </w:trPr>
        <w:tc>
          <w:tcPr>
            <w:tcW w:w="8280" w:type="dxa"/>
            <w:gridSpan w:val="3"/>
            <w:tcBorders>
              <w:top w:val="nil"/>
              <w:left w:val="nil"/>
              <w:bottom w:val="nil"/>
              <w:right w:val="nil"/>
            </w:tcBorders>
            <w:shd w:val="clear" w:color="000000" w:fill="DDDDDD"/>
            <w:vAlign w:val="center"/>
            <w:hideMark/>
          </w:tcPr>
          <w:p w14:paraId="450E7B07"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How many minutes do you usually exercise per session? (Please choose only one answer)</w:t>
            </w:r>
          </w:p>
        </w:tc>
      </w:tr>
      <w:tr w:rsidR="00053FE5" w:rsidRPr="006169B5" w14:paraId="14176430" w14:textId="77777777" w:rsidTr="00D1337C">
        <w:trPr>
          <w:trHeight w:val="600"/>
        </w:trPr>
        <w:tc>
          <w:tcPr>
            <w:tcW w:w="2250" w:type="dxa"/>
            <w:tcBorders>
              <w:top w:val="nil"/>
              <w:left w:val="nil"/>
              <w:bottom w:val="nil"/>
              <w:right w:val="nil"/>
            </w:tcBorders>
            <w:shd w:val="clear" w:color="000000" w:fill="DEE9F7"/>
            <w:vAlign w:val="center"/>
            <w:hideMark/>
          </w:tcPr>
          <w:p w14:paraId="2C93AC9F"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Answer Options</w:t>
            </w:r>
          </w:p>
        </w:tc>
        <w:tc>
          <w:tcPr>
            <w:tcW w:w="3060" w:type="dxa"/>
            <w:tcBorders>
              <w:top w:val="nil"/>
              <w:left w:val="nil"/>
              <w:bottom w:val="nil"/>
              <w:right w:val="nil"/>
            </w:tcBorders>
            <w:shd w:val="clear" w:color="000000" w:fill="CDD8E6"/>
            <w:vAlign w:val="center"/>
            <w:hideMark/>
          </w:tcPr>
          <w:p w14:paraId="38521991"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Response Percent</w:t>
            </w:r>
          </w:p>
        </w:tc>
        <w:tc>
          <w:tcPr>
            <w:tcW w:w="2970" w:type="dxa"/>
            <w:tcBorders>
              <w:top w:val="nil"/>
              <w:left w:val="nil"/>
              <w:bottom w:val="nil"/>
              <w:right w:val="nil"/>
            </w:tcBorders>
            <w:shd w:val="clear" w:color="000000" w:fill="CDD8E6"/>
            <w:vAlign w:val="center"/>
            <w:hideMark/>
          </w:tcPr>
          <w:p w14:paraId="40ABA64B"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Response Count</w:t>
            </w:r>
          </w:p>
        </w:tc>
      </w:tr>
      <w:tr w:rsidR="00053FE5" w:rsidRPr="006169B5" w14:paraId="5F4F973B" w14:textId="77777777" w:rsidTr="00D1337C">
        <w:trPr>
          <w:trHeight w:val="255"/>
        </w:trPr>
        <w:tc>
          <w:tcPr>
            <w:tcW w:w="2250" w:type="dxa"/>
            <w:tcBorders>
              <w:top w:val="nil"/>
              <w:left w:val="nil"/>
              <w:bottom w:val="nil"/>
              <w:right w:val="nil"/>
            </w:tcBorders>
            <w:shd w:val="clear" w:color="000000" w:fill="EEEEEE"/>
            <w:vAlign w:val="bottom"/>
            <w:hideMark/>
          </w:tcPr>
          <w:p w14:paraId="606B5037"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Less than 30 minutes</w:t>
            </w:r>
          </w:p>
        </w:tc>
        <w:tc>
          <w:tcPr>
            <w:tcW w:w="3060" w:type="dxa"/>
            <w:tcBorders>
              <w:top w:val="nil"/>
              <w:left w:val="nil"/>
              <w:bottom w:val="nil"/>
              <w:right w:val="nil"/>
            </w:tcBorders>
            <w:shd w:val="clear" w:color="000000" w:fill="DEE9F7"/>
            <w:noWrap/>
            <w:vAlign w:val="center"/>
            <w:hideMark/>
          </w:tcPr>
          <w:p w14:paraId="0FF13276"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12.6%</w:t>
            </w:r>
          </w:p>
        </w:tc>
        <w:tc>
          <w:tcPr>
            <w:tcW w:w="2970" w:type="dxa"/>
            <w:tcBorders>
              <w:top w:val="nil"/>
              <w:left w:val="nil"/>
              <w:bottom w:val="nil"/>
              <w:right w:val="nil"/>
            </w:tcBorders>
            <w:shd w:val="clear" w:color="000000" w:fill="DEE9F7"/>
            <w:noWrap/>
            <w:vAlign w:val="center"/>
            <w:hideMark/>
          </w:tcPr>
          <w:p w14:paraId="3329A299"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146</w:t>
            </w:r>
          </w:p>
        </w:tc>
      </w:tr>
      <w:tr w:rsidR="00053FE5" w:rsidRPr="006169B5" w14:paraId="785721AF" w14:textId="77777777" w:rsidTr="00D1337C">
        <w:trPr>
          <w:trHeight w:val="255"/>
        </w:trPr>
        <w:tc>
          <w:tcPr>
            <w:tcW w:w="2250" w:type="dxa"/>
            <w:tcBorders>
              <w:top w:val="nil"/>
              <w:left w:val="nil"/>
              <w:bottom w:val="nil"/>
              <w:right w:val="nil"/>
            </w:tcBorders>
            <w:shd w:val="clear" w:color="000000" w:fill="EEEEEE"/>
            <w:vAlign w:val="bottom"/>
            <w:hideMark/>
          </w:tcPr>
          <w:p w14:paraId="0B698F80"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30 to 45 minutes</w:t>
            </w:r>
          </w:p>
        </w:tc>
        <w:tc>
          <w:tcPr>
            <w:tcW w:w="3060" w:type="dxa"/>
            <w:tcBorders>
              <w:top w:val="nil"/>
              <w:left w:val="nil"/>
              <w:bottom w:val="nil"/>
              <w:right w:val="nil"/>
            </w:tcBorders>
            <w:shd w:val="clear" w:color="000000" w:fill="DEE9F7"/>
            <w:noWrap/>
            <w:vAlign w:val="center"/>
            <w:hideMark/>
          </w:tcPr>
          <w:p w14:paraId="6BB2C58A"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29.0%</w:t>
            </w:r>
          </w:p>
        </w:tc>
        <w:tc>
          <w:tcPr>
            <w:tcW w:w="2970" w:type="dxa"/>
            <w:tcBorders>
              <w:top w:val="nil"/>
              <w:left w:val="nil"/>
              <w:bottom w:val="nil"/>
              <w:right w:val="nil"/>
            </w:tcBorders>
            <w:shd w:val="clear" w:color="000000" w:fill="DEE9F7"/>
            <w:noWrap/>
            <w:vAlign w:val="center"/>
            <w:hideMark/>
          </w:tcPr>
          <w:p w14:paraId="44512722"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336</w:t>
            </w:r>
          </w:p>
        </w:tc>
      </w:tr>
      <w:tr w:rsidR="00053FE5" w:rsidRPr="006169B5" w14:paraId="2D1128A0" w14:textId="77777777" w:rsidTr="00D1337C">
        <w:trPr>
          <w:trHeight w:val="255"/>
        </w:trPr>
        <w:tc>
          <w:tcPr>
            <w:tcW w:w="2250" w:type="dxa"/>
            <w:tcBorders>
              <w:top w:val="nil"/>
              <w:left w:val="nil"/>
              <w:bottom w:val="nil"/>
              <w:right w:val="nil"/>
            </w:tcBorders>
            <w:shd w:val="clear" w:color="000000" w:fill="EEEEEE"/>
            <w:vAlign w:val="bottom"/>
            <w:hideMark/>
          </w:tcPr>
          <w:p w14:paraId="41B42AB7"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46 to 60 minutes</w:t>
            </w:r>
          </w:p>
        </w:tc>
        <w:tc>
          <w:tcPr>
            <w:tcW w:w="3060" w:type="dxa"/>
            <w:tcBorders>
              <w:top w:val="nil"/>
              <w:left w:val="nil"/>
              <w:bottom w:val="nil"/>
              <w:right w:val="nil"/>
            </w:tcBorders>
            <w:shd w:val="clear" w:color="000000" w:fill="DEE9F7"/>
            <w:noWrap/>
            <w:vAlign w:val="center"/>
            <w:hideMark/>
          </w:tcPr>
          <w:p w14:paraId="37D776F0"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36.8%</w:t>
            </w:r>
          </w:p>
        </w:tc>
        <w:tc>
          <w:tcPr>
            <w:tcW w:w="2970" w:type="dxa"/>
            <w:tcBorders>
              <w:top w:val="nil"/>
              <w:left w:val="nil"/>
              <w:bottom w:val="nil"/>
              <w:right w:val="nil"/>
            </w:tcBorders>
            <w:shd w:val="clear" w:color="000000" w:fill="DEE9F7"/>
            <w:noWrap/>
            <w:vAlign w:val="center"/>
            <w:hideMark/>
          </w:tcPr>
          <w:p w14:paraId="5FFAA176"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426</w:t>
            </w:r>
          </w:p>
        </w:tc>
      </w:tr>
      <w:tr w:rsidR="00053FE5" w:rsidRPr="006169B5" w14:paraId="5E6DD46B" w14:textId="77777777" w:rsidTr="00D1337C">
        <w:trPr>
          <w:trHeight w:val="255"/>
        </w:trPr>
        <w:tc>
          <w:tcPr>
            <w:tcW w:w="2250" w:type="dxa"/>
            <w:tcBorders>
              <w:top w:val="nil"/>
              <w:left w:val="nil"/>
              <w:bottom w:val="nil"/>
              <w:right w:val="nil"/>
            </w:tcBorders>
            <w:shd w:val="clear" w:color="000000" w:fill="EEEEEE"/>
            <w:vAlign w:val="bottom"/>
            <w:hideMark/>
          </w:tcPr>
          <w:p w14:paraId="0650462A"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61 to 90 minutes</w:t>
            </w:r>
          </w:p>
        </w:tc>
        <w:tc>
          <w:tcPr>
            <w:tcW w:w="3060" w:type="dxa"/>
            <w:tcBorders>
              <w:top w:val="nil"/>
              <w:left w:val="nil"/>
              <w:bottom w:val="nil"/>
              <w:right w:val="nil"/>
            </w:tcBorders>
            <w:shd w:val="clear" w:color="000000" w:fill="DEE9F7"/>
            <w:noWrap/>
            <w:vAlign w:val="center"/>
            <w:hideMark/>
          </w:tcPr>
          <w:p w14:paraId="50A06A09"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17.3%</w:t>
            </w:r>
          </w:p>
        </w:tc>
        <w:tc>
          <w:tcPr>
            <w:tcW w:w="2970" w:type="dxa"/>
            <w:tcBorders>
              <w:top w:val="nil"/>
              <w:left w:val="nil"/>
              <w:bottom w:val="nil"/>
              <w:right w:val="nil"/>
            </w:tcBorders>
            <w:shd w:val="clear" w:color="000000" w:fill="DEE9F7"/>
            <w:noWrap/>
            <w:vAlign w:val="center"/>
            <w:hideMark/>
          </w:tcPr>
          <w:p w14:paraId="3510BEA0"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200</w:t>
            </w:r>
          </w:p>
        </w:tc>
      </w:tr>
      <w:tr w:rsidR="00053FE5" w:rsidRPr="006169B5" w14:paraId="6297610B" w14:textId="77777777" w:rsidTr="00D1337C">
        <w:trPr>
          <w:trHeight w:val="255"/>
        </w:trPr>
        <w:tc>
          <w:tcPr>
            <w:tcW w:w="2250" w:type="dxa"/>
            <w:tcBorders>
              <w:top w:val="nil"/>
              <w:left w:val="nil"/>
              <w:bottom w:val="nil"/>
              <w:right w:val="nil"/>
            </w:tcBorders>
            <w:shd w:val="clear" w:color="000000" w:fill="EEEEEE"/>
            <w:vAlign w:val="bottom"/>
            <w:hideMark/>
          </w:tcPr>
          <w:p w14:paraId="367AF3F9"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91 to 120 minutes</w:t>
            </w:r>
          </w:p>
        </w:tc>
        <w:tc>
          <w:tcPr>
            <w:tcW w:w="3060" w:type="dxa"/>
            <w:tcBorders>
              <w:top w:val="nil"/>
              <w:left w:val="nil"/>
              <w:bottom w:val="nil"/>
              <w:right w:val="nil"/>
            </w:tcBorders>
            <w:shd w:val="clear" w:color="000000" w:fill="DEE9F7"/>
            <w:noWrap/>
            <w:vAlign w:val="center"/>
            <w:hideMark/>
          </w:tcPr>
          <w:p w14:paraId="25EE6EE6"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3.2%</w:t>
            </w:r>
          </w:p>
        </w:tc>
        <w:tc>
          <w:tcPr>
            <w:tcW w:w="2970" w:type="dxa"/>
            <w:tcBorders>
              <w:top w:val="nil"/>
              <w:left w:val="nil"/>
              <w:bottom w:val="nil"/>
              <w:right w:val="nil"/>
            </w:tcBorders>
            <w:shd w:val="clear" w:color="000000" w:fill="DEE9F7"/>
            <w:noWrap/>
            <w:vAlign w:val="center"/>
            <w:hideMark/>
          </w:tcPr>
          <w:p w14:paraId="4721466B"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37</w:t>
            </w:r>
          </w:p>
        </w:tc>
      </w:tr>
      <w:tr w:rsidR="00053FE5" w:rsidRPr="006169B5" w14:paraId="260DD3BA" w14:textId="77777777" w:rsidTr="00D1337C">
        <w:trPr>
          <w:trHeight w:val="255"/>
        </w:trPr>
        <w:tc>
          <w:tcPr>
            <w:tcW w:w="2250" w:type="dxa"/>
            <w:tcBorders>
              <w:top w:val="nil"/>
              <w:left w:val="nil"/>
              <w:bottom w:val="nil"/>
              <w:right w:val="nil"/>
            </w:tcBorders>
            <w:shd w:val="clear" w:color="000000" w:fill="EEEEEE"/>
            <w:vAlign w:val="bottom"/>
            <w:hideMark/>
          </w:tcPr>
          <w:p w14:paraId="6472CB98"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over 120 minutes</w:t>
            </w:r>
          </w:p>
        </w:tc>
        <w:tc>
          <w:tcPr>
            <w:tcW w:w="3060" w:type="dxa"/>
            <w:tcBorders>
              <w:top w:val="nil"/>
              <w:left w:val="nil"/>
              <w:bottom w:val="nil"/>
              <w:right w:val="nil"/>
            </w:tcBorders>
            <w:shd w:val="clear" w:color="000000" w:fill="DEE9F7"/>
            <w:noWrap/>
            <w:vAlign w:val="center"/>
            <w:hideMark/>
          </w:tcPr>
          <w:p w14:paraId="22F975F0"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1.3%</w:t>
            </w:r>
          </w:p>
        </w:tc>
        <w:tc>
          <w:tcPr>
            <w:tcW w:w="2970" w:type="dxa"/>
            <w:tcBorders>
              <w:top w:val="nil"/>
              <w:left w:val="nil"/>
              <w:bottom w:val="nil"/>
              <w:right w:val="nil"/>
            </w:tcBorders>
            <w:shd w:val="clear" w:color="000000" w:fill="DEE9F7"/>
            <w:noWrap/>
            <w:vAlign w:val="center"/>
            <w:hideMark/>
          </w:tcPr>
          <w:p w14:paraId="572E4B5B"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15</w:t>
            </w:r>
          </w:p>
        </w:tc>
      </w:tr>
      <w:tr w:rsidR="00053FE5" w:rsidRPr="006169B5" w14:paraId="0E9B37A6" w14:textId="77777777" w:rsidTr="00D1337C">
        <w:trPr>
          <w:trHeight w:val="255"/>
        </w:trPr>
        <w:tc>
          <w:tcPr>
            <w:tcW w:w="5310" w:type="dxa"/>
            <w:gridSpan w:val="2"/>
            <w:tcBorders>
              <w:top w:val="nil"/>
              <w:left w:val="nil"/>
              <w:bottom w:val="nil"/>
              <w:right w:val="nil"/>
            </w:tcBorders>
            <w:shd w:val="clear" w:color="000000" w:fill="CDD8E6"/>
            <w:noWrap/>
            <w:vAlign w:val="bottom"/>
            <w:hideMark/>
          </w:tcPr>
          <w:p w14:paraId="7B804F19"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lastRenderedPageBreak/>
              <w:t>answered question</w:t>
            </w:r>
          </w:p>
        </w:tc>
        <w:tc>
          <w:tcPr>
            <w:tcW w:w="2970" w:type="dxa"/>
            <w:tcBorders>
              <w:top w:val="nil"/>
              <w:left w:val="nil"/>
              <w:bottom w:val="nil"/>
              <w:right w:val="nil"/>
            </w:tcBorders>
            <w:shd w:val="clear" w:color="000000" w:fill="CDD8E6"/>
            <w:noWrap/>
            <w:vAlign w:val="bottom"/>
            <w:hideMark/>
          </w:tcPr>
          <w:p w14:paraId="04676BB2"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1157</w:t>
            </w:r>
          </w:p>
        </w:tc>
      </w:tr>
      <w:tr w:rsidR="00053FE5" w:rsidRPr="006169B5" w14:paraId="5966431A" w14:textId="77777777" w:rsidTr="00D1337C">
        <w:trPr>
          <w:trHeight w:val="255"/>
        </w:trPr>
        <w:tc>
          <w:tcPr>
            <w:tcW w:w="5310" w:type="dxa"/>
            <w:gridSpan w:val="2"/>
            <w:tcBorders>
              <w:top w:val="nil"/>
              <w:left w:val="nil"/>
              <w:bottom w:val="nil"/>
              <w:right w:val="nil"/>
            </w:tcBorders>
            <w:shd w:val="clear" w:color="000000" w:fill="DDDDDD"/>
            <w:noWrap/>
            <w:vAlign w:val="bottom"/>
            <w:hideMark/>
          </w:tcPr>
          <w:p w14:paraId="73B2A6AE"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 xml:space="preserve"> </w:t>
            </w:r>
          </w:p>
        </w:tc>
        <w:tc>
          <w:tcPr>
            <w:tcW w:w="2970" w:type="dxa"/>
            <w:tcBorders>
              <w:top w:val="nil"/>
              <w:left w:val="nil"/>
              <w:bottom w:val="nil"/>
              <w:right w:val="nil"/>
            </w:tcBorders>
            <w:shd w:val="clear" w:color="000000" w:fill="DDDDDD"/>
            <w:noWrap/>
            <w:vAlign w:val="bottom"/>
            <w:hideMark/>
          </w:tcPr>
          <w:p w14:paraId="27B15713" w14:textId="77777777" w:rsidR="00053FE5" w:rsidRPr="006169B5" w:rsidRDefault="00053FE5" w:rsidP="00D1337C">
            <w:pPr>
              <w:rPr>
                <w:rFonts w:ascii="Times New Roman" w:hAnsi="Times New Roman" w:cs="Times New Roman"/>
                <w:sz w:val="24"/>
                <w:szCs w:val="24"/>
              </w:rPr>
            </w:pPr>
            <w:r w:rsidRPr="006169B5">
              <w:rPr>
                <w:rFonts w:ascii="Times New Roman" w:hAnsi="Times New Roman" w:cs="Times New Roman"/>
                <w:sz w:val="24"/>
                <w:szCs w:val="24"/>
              </w:rPr>
              <w:t>158</w:t>
            </w:r>
          </w:p>
        </w:tc>
      </w:tr>
    </w:tbl>
    <w:p w14:paraId="4329160F" w14:textId="77777777" w:rsidR="00053FE5" w:rsidRPr="006169B5" w:rsidRDefault="00053FE5" w:rsidP="00053FE5">
      <w:pPr>
        <w:rPr>
          <w:rFonts w:ascii="Times New Roman" w:hAnsi="Times New Roman" w:cs="Times New Roman"/>
          <w:sz w:val="24"/>
          <w:szCs w:val="24"/>
        </w:rPr>
      </w:pPr>
    </w:p>
    <w:p w14:paraId="06802041" w14:textId="77777777" w:rsidR="006169B5" w:rsidRDefault="006169B5" w:rsidP="006169B5">
      <w:pPr>
        <w:spacing w:after="200" w:line="276" w:lineRule="auto"/>
        <w:rPr>
          <w:rFonts w:ascii="Times New Roman" w:hAnsi="Times New Roman" w:cs="Times New Roman"/>
          <w:sz w:val="24"/>
          <w:szCs w:val="24"/>
        </w:rPr>
      </w:pPr>
    </w:p>
    <w:p w14:paraId="292EB385" w14:textId="21FE4A39" w:rsidR="00053FE5" w:rsidRPr="006169B5" w:rsidRDefault="006169B5" w:rsidP="006169B5">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053FE5" w:rsidRPr="006169B5">
        <w:rPr>
          <w:rFonts w:ascii="Times New Roman" w:hAnsi="Times New Roman" w:cs="Times New Roman"/>
          <w:sz w:val="24"/>
          <w:szCs w:val="24"/>
        </w:rPr>
        <w:t>The following tables display the relationship between two variables, the quality of marriage and the quality of parent–child relationships.  Interpret the tables:</w:t>
      </w:r>
    </w:p>
    <w:tbl>
      <w:tblPr>
        <w:tblW w:w="46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5"/>
        <w:gridCol w:w="948"/>
        <w:gridCol w:w="1468"/>
        <w:gridCol w:w="1468"/>
      </w:tblGrid>
      <w:tr w:rsidR="00053FE5" w:rsidRPr="006169B5" w14:paraId="2E945931" w14:textId="77777777" w:rsidTr="00D1337C">
        <w:trPr>
          <w:cantSplit/>
        </w:trPr>
        <w:tc>
          <w:tcPr>
            <w:tcW w:w="4619" w:type="dxa"/>
            <w:gridSpan w:val="4"/>
            <w:tcBorders>
              <w:top w:val="nil"/>
              <w:left w:val="nil"/>
              <w:bottom w:val="nil"/>
              <w:right w:val="nil"/>
            </w:tcBorders>
            <w:shd w:val="clear" w:color="auto" w:fill="FFFFFF"/>
            <w:vAlign w:val="center"/>
          </w:tcPr>
          <w:p w14:paraId="7FA9C26A" w14:textId="77777777" w:rsidR="00053FE5" w:rsidRPr="006169B5" w:rsidRDefault="00053FE5" w:rsidP="00D1337C">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6169B5">
              <w:rPr>
                <w:rFonts w:ascii="Times New Roman" w:hAnsi="Times New Roman" w:cs="Times New Roman"/>
                <w:b/>
                <w:bCs/>
                <w:color w:val="000000"/>
                <w:sz w:val="24"/>
                <w:szCs w:val="24"/>
              </w:rPr>
              <w:t>Statistics</w:t>
            </w:r>
          </w:p>
        </w:tc>
      </w:tr>
      <w:tr w:rsidR="00053FE5" w:rsidRPr="006169B5" w14:paraId="22F9AF05" w14:textId="77777777" w:rsidTr="00D1337C">
        <w:trPr>
          <w:cantSplit/>
        </w:trPr>
        <w:tc>
          <w:tcPr>
            <w:tcW w:w="1683" w:type="dxa"/>
            <w:gridSpan w:val="2"/>
            <w:tcBorders>
              <w:top w:val="single" w:sz="16" w:space="0" w:color="000000"/>
              <w:left w:val="single" w:sz="16" w:space="0" w:color="000000"/>
              <w:bottom w:val="single" w:sz="16" w:space="0" w:color="000000"/>
              <w:right w:val="nil"/>
            </w:tcBorders>
            <w:shd w:val="clear" w:color="auto" w:fill="FFFFFF"/>
            <w:vAlign w:val="bottom"/>
          </w:tcPr>
          <w:p w14:paraId="0C2E69DF" w14:textId="77777777" w:rsidR="00053FE5" w:rsidRPr="006169B5" w:rsidRDefault="00053FE5" w:rsidP="00D1337C">
            <w:pPr>
              <w:autoSpaceDE w:val="0"/>
              <w:autoSpaceDN w:val="0"/>
              <w:adjustRightInd w:val="0"/>
              <w:spacing w:after="0" w:line="240" w:lineRule="auto"/>
              <w:rPr>
                <w:rFonts w:ascii="Times New Roman" w:hAnsi="Times New Roman" w:cs="Times New Roman"/>
                <w:sz w:val="24"/>
                <w:szCs w:val="24"/>
              </w:rPr>
            </w:pPr>
          </w:p>
        </w:tc>
        <w:tc>
          <w:tcPr>
            <w:tcW w:w="1468" w:type="dxa"/>
            <w:tcBorders>
              <w:top w:val="single" w:sz="16" w:space="0" w:color="000000"/>
              <w:left w:val="single" w:sz="16" w:space="0" w:color="000000"/>
              <w:bottom w:val="single" w:sz="16" w:space="0" w:color="000000"/>
            </w:tcBorders>
            <w:shd w:val="clear" w:color="auto" w:fill="FFFFFF"/>
            <w:vAlign w:val="bottom"/>
          </w:tcPr>
          <w:p w14:paraId="6BA044E9" w14:textId="77777777" w:rsidR="00053FE5" w:rsidRPr="006169B5" w:rsidRDefault="00053FE5" w:rsidP="00D1337C">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spellStart"/>
            <w:r w:rsidRPr="006169B5">
              <w:rPr>
                <w:rFonts w:ascii="Times New Roman" w:hAnsi="Times New Roman" w:cs="Times New Roman"/>
                <w:color w:val="000000"/>
                <w:sz w:val="24"/>
                <w:szCs w:val="24"/>
              </w:rPr>
              <w:t>QualityofMarriage</w:t>
            </w:r>
            <w:proofErr w:type="spellEnd"/>
          </w:p>
        </w:tc>
        <w:tc>
          <w:tcPr>
            <w:tcW w:w="1468" w:type="dxa"/>
            <w:tcBorders>
              <w:top w:val="single" w:sz="16" w:space="0" w:color="000000"/>
              <w:bottom w:val="single" w:sz="16" w:space="0" w:color="000000"/>
              <w:right w:val="single" w:sz="16" w:space="0" w:color="000000"/>
            </w:tcBorders>
            <w:shd w:val="clear" w:color="auto" w:fill="FFFFFF"/>
            <w:vAlign w:val="bottom"/>
          </w:tcPr>
          <w:p w14:paraId="7E80819F" w14:textId="77777777" w:rsidR="00053FE5" w:rsidRPr="006169B5" w:rsidRDefault="00053FE5" w:rsidP="00D1337C">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spellStart"/>
            <w:r w:rsidRPr="006169B5">
              <w:rPr>
                <w:rFonts w:ascii="Times New Roman" w:hAnsi="Times New Roman" w:cs="Times New Roman"/>
                <w:color w:val="000000"/>
                <w:sz w:val="24"/>
                <w:szCs w:val="24"/>
              </w:rPr>
              <w:t>QualityofChildRelationship</w:t>
            </w:r>
            <w:proofErr w:type="spellEnd"/>
          </w:p>
        </w:tc>
      </w:tr>
      <w:tr w:rsidR="00053FE5" w:rsidRPr="006169B5" w14:paraId="479A3979" w14:textId="77777777" w:rsidTr="00D1337C">
        <w:trPr>
          <w:cantSplit/>
        </w:trPr>
        <w:tc>
          <w:tcPr>
            <w:tcW w:w="735" w:type="dxa"/>
            <w:vMerge w:val="restart"/>
            <w:tcBorders>
              <w:top w:val="single" w:sz="16" w:space="0" w:color="000000"/>
              <w:left w:val="single" w:sz="16" w:space="0" w:color="000000"/>
              <w:bottom w:val="nil"/>
              <w:right w:val="nil"/>
            </w:tcBorders>
            <w:shd w:val="clear" w:color="auto" w:fill="FFFFFF"/>
          </w:tcPr>
          <w:p w14:paraId="5FBC08D7"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N</w:t>
            </w:r>
          </w:p>
        </w:tc>
        <w:tc>
          <w:tcPr>
            <w:tcW w:w="948" w:type="dxa"/>
            <w:tcBorders>
              <w:top w:val="single" w:sz="16" w:space="0" w:color="000000"/>
              <w:left w:val="nil"/>
              <w:bottom w:val="nil"/>
              <w:right w:val="single" w:sz="16" w:space="0" w:color="000000"/>
            </w:tcBorders>
            <w:shd w:val="clear" w:color="auto" w:fill="FFFFFF"/>
          </w:tcPr>
          <w:p w14:paraId="4BABF885"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Valid</w:t>
            </w:r>
          </w:p>
        </w:tc>
        <w:tc>
          <w:tcPr>
            <w:tcW w:w="1468" w:type="dxa"/>
            <w:tcBorders>
              <w:top w:val="single" w:sz="16" w:space="0" w:color="000000"/>
              <w:left w:val="single" w:sz="16" w:space="0" w:color="000000"/>
              <w:bottom w:val="nil"/>
            </w:tcBorders>
            <w:shd w:val="clear" w:color="auto" w:fill="FFFFFF"/>
            <w:vAlign w:val="center"/>
          </w:tcPr>
          <w:p w14:paraId="1F69ED0C"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30</w:t>
            </w:r>
          </w:p>
        </w:tc>
        <w:tc>
          <w:tcPr>
            <w:tcW w:w="1468" w:type="dxa"/>
            <w:tcBorders>
              <w:top w:val="single" w:sz="16" w:space="0" w:color="000000"/>
              <w:bottom w:val="nil"/>
              <w:right w:val="single" w:sz="16" w:space="0" w:color="000000"/>
            </w:tcBorders>
            <w:shd w:val="clear" w:color="auto" w:fill="FFFFFF"/>
            <w:vAlign w:val="center"/>
          </w:tcPr>
          <w:p w14:paraId="3DB799F6"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30</w:t>
            </w:r>
          </w:p>
        </w:tc>
      </w:tr>
      <w:tr w:rsidR="00053FE5" w:rsidRPr="006169B5" w14:paraId="07C68FC3" w14:textId="77777777" w:rsidTr="00D1337C">
        <w:trPr>
          <w:cantSplit/>
        </w:trPr>
        <w:tc>
          <w:tcPr>
            <w:tcW w:w="735" w:type="dxa"/>
            <w:vMerge/>
            <w:tcBorders>
              <w:top w:val="single" w:sz="16" w:space="0" w:color="000000"/>
              <w:left w:val="single" w:sz="16" w:space="0" w:color="000000"/>
              <w:bottom w:val="nil"/>
              <w:right w:val="nil"/>
            </w:tcBorders>
            <w:shd w:val="clear" w:color="auto" w:fill="FFFFFF"/>
          </w:tcPr>
          <w:p w14:paraId="029BBF43" w14:textId="77777777" w:rsidR="00053FE5" w:rsidRPr="006169B5" w:rsidRDefault="00053FE5" w:rsidP="00D1337C">
            <w:pPr>
              <w:autoSpaceDE w:val="0"/>
              <w:autoSpaceDN w:val="0"/>
              <w:adjustRightInd w:val="0"/>
              <w:spacing w:after="0" w:line="240" w:lineRule="auto"/>
              <w:rPr>
                <w:rFonts w:ascii="Times New Roman" w:hAnsi="Times New Roman" w:cs="Times New Roman"/>
                <w:color w:val="000000"/>
                <w:sz w:val="24"/>
                <w:szCs w:val="24"/>
              </w:rPr>
            </w:pPr>
          </w:p>
        </w:tc>
        <w:tc>
          <w:tcPr>
            <w:tcW w:w="948" w:type="dxa"/>
            <w:tcBorders>
              <w:top w:val="nil"/>
              <w:left w:val="nil"/>
              <w:bottom w:val="nil"/>
              <w:right w:val="single" w:sz="16" w:space="0" w:color="000000"/>
            </w:tcBorders>
            <w:shd w:val="clear" w:color="auto" w:fill="FFFFFF"/>
          </w:tcPr>
          <w:p w14:paraId="2C051AD3"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Missing</w:t>
            </w:r>
          </w:p>
        </w:tc>
        <w:tc>
          <w:tcPr>
            <w:tcW w:w="1468" w:type="dxa"/>
            <w:tcBorders>
              <w:top w:val="nil"/>
              <w:left w:val="single" w:sz="16" w:space="0" w:color="000000"/>
              <w:bottom w:val="nil"/>
            </w:tcBorders>
            <w:shd w:val="clear" w:color="auto" w:fill="FFFFFF"/>
            <w:vAlign w:val="center"/>
          </w:tcPr>
          <w:p w14:paraId="5AE2CDF2"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0</w:t>
            </w:r>
          </w:p>
        </w:tc>
        <w:tc>
          <w:tcPr>
            <w:tcW w:w="1468" w:type="dxa"/>
            <w:tcBorders>
              <w:top w:val="nil"/>
              <w:bottom w:val="nil"/>
              <w:right w:val="single" w:sz="16" w:space="0" w:color="000000"/>
            </w:tcBorders>
            <w:shd w:val="clear" w:color="auto" w:fill="FFFFFF"/>
            <w:vAlign w:val="center"/>
          </w:tcPr>
          <w:p w14:paraId="4A039DB9"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0</w:t>
            </w:r>
          </w:p>
        </w:tc>
      </w:tr>
      <w:tr w:rsidR="00053FE5" w:rsidRPr="006169B5" w14:paraId="4AB88FFB" w14:textId="77777777" w:rsidTr="00D1337C">
        <w:trPr>
          <w:cantSplit/>
        </w:trPr>
        <w:tc>
          <w:tcPr>
            <w:tcW w:w="1683" w:type="dxa"/>
            <w:gridSpan w:val="2"/>
            <w:tcBorders>
              <w:top w:val="nil"/>
              <w:left w:val="single" w:sz="16" w:space="0" w:color="000000"/>
              <w:bottom w:val="nil"/>
              <w:right w:val="nil"/>
            </w:tcBorders>
            <w:shd w:val="clear" w:color="auto" w:fill="FFFFFF"/>
          </w:tcPr>
          <w:p w14:paraId="6785DF3D"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Mean</w:t>
            </w:r>
          </w:p>
        </w:tc>
        <w:tc>
          <w:tcPr>
            <w:tcW w:w="1468" w:type="dxa"/>
            <w:tcBorders>
              <w:top w:val="nil"/>
              <w:left w:val="single" w:sz="16" w:space="0" w:color="000000"/>
              <w:bottom w:val="nil"/>
            </w:tcBorders>
            <w:shd w:val="clear" w:color="auto" w:fill="FFFFFF"/>
            <w:vAlign w:val="center"/>
          </w:tcPr>
          <w:p w14:paraId="15D2183B"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78.53</w:t>
            </w:r>
          </w:p>
        </w:tc>
        <w:tc>
          <w:tcPr>
            <w:tcW w:w="1468" w:type="dxa"/>
            <w:tcBorders>
              <w:top w:val="nil"/>
              <w:bottom w:val="nil"/>
              <w:right w:val="single" w:sz="16" w:space="0" w:color="000000"/>
            </w:tcBorders>
            <w:shd w:val="clear" w:color="auto" w:fill="FFFFFF"/>
            <w:vAlign w:val="center"/>
          </w:tcPr>
          <w:p w14:paraId="37F84695"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41.27</w:t>
            </w:r>
          </w:p>
        </w:tc>
      </w:tr>
      <w:tr w:rsidR="00053FE5" w:rsidRPr="006169B5" w14:paraId="7E45D120" w14:textId="77777777" w:rsidTr="00D1337C">
        <w:trPr>
          <w:cantSplit/>
        </w:trPr>
        <w:tc>
          <w:tcPr>
            <w:tcW w:w="1683" w:type="dxa"/>
            <w:gridSpan w:val="2"/>
            <w:tcBorders>
              <w:top w:val="nil"/>
              <w:left w:val="single" w:sz="16" w:space="0" w:color="000000"/>
              <w:bottom w:val="nil"/>
              <w:right w:val="nil"/>
            </w:tcBorders>
            <w:shd w:val="clear" w:color="auto" w:fill="FFFFFF"/>
          </w:tcPr>
          <w:p w14:paraId="25785F76"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Median</w:t>
            </w:r>
          </w:p>
        </w:tc>
        <w:tc>
          <w:tcPr>
            <w:tcW w:w="1468" w:type="dxa"/>
            <w:tcBorders>
              <w:top w:val="nil"/>
              <w:left w:val="single" w:sz="16" w:space="0" w:color="000000"/>
              <w:bottom w:val="nil"/>
            </w:tcBorders>
            <w:shd w:val="clear" w:color="auto" w:fill="FFFFFF"/>
            <w:vAlign w:val="center"/>
          </w:tcPr>
          <w:p w14:paraId="15F2EC17"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77.50</w:t>
            </w:r>
          </w:p>
        </w:tc>
        <w:tc>
          <w:tcPr>
            <w:tcW w:w="1468" w:type="dxa"/>
            <w:tcBorders>
              <w:top w:val="nil"/>
              <w:bottom w:val="nil"/>
              <w:right w:val="single" w:sz="16" w:space="0" w:color="000000"/>
            </w:tcBorders>
            <w:shd w:val="clear" w:color="auto" w:fill="FFFFFF"/>
            <w:vAlign w:val="center"/>
          </w:tcPr>
          <w:p w14:paraId="2357E701"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42.00</w:t>
            </w:r>
          </w:p>
        </w:tc>
      </w:tr>
      <w:tr w:rsidR="00053FE5" w:rsidRPr="006169B5" w14:paraId="13734F86" w14:textId="77777777" w:rsidTr="00D1337C">
        <w:trPr>
          <w:cantSplit/>
        </w:trPr>
        <w:tc>
          <w:tcPr>
            <w:tcW w:w="1683" w:type="dxa"/>
            <w:gridSpan w:val="2"/>
            <w:tcBorders>
              <w:top w:val="nil"/>
              <w:left w:val="single" w:sz="16" w:space="0" w:color="000000"/>
              <w:bottom w:val="nil"/>
              <w:right w:val="nil"/>
            </w:tcBorders>
            <w:shd w:val="clear" w:color="auto" w:fill="FFFFFF"/>
          </w:tcPr>
          <w:p w14:paraId="5774A891"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Mode</w:t>
            </w:r>
          </w:p>
        </w:tc>
        <w:tc>
          <w:tcPr>
            <w:tcW w:w="1468" w:type="dxa"/>
            <w:tcBorders>
              <w:top w:val="nil"/>
              <w:left w:val="single" w:sz="16" w:space="0" w:color="000000"/>
              <w:bottom w:val="nil"/>
            </w:tcBorders>
            <w:shd w:val="clear" w:color="auto" w:fill="FFFFFF"/>
            <w:vAlign w:val="center"/>
          </w:tcPr>
          <w:p w14:paraId="3173AAE7"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76</w:t>
            </w:r>
          </w:p>
        </w:tc>
        <w:tc>
          <w:tcPr>
            <w:tcW w:w="1468" w:type="dxa"/>
            <w:tcBorders>
              <w:top w:val="nil"/>
              <w:bottom w:val="nil"/>
              <w:right w:val="single" w:sz="16" w:space="0" w:color="000000"/>
            </w:tcBorders>
            <w:shd w:val="clear" w:color="auto" w:fill="FFFFFF"/>
            <w:vAlign w:val="center"/>
          </w:tcPr>
          <w:p w14:paraId="3D702CCB"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33</w:t>
            </w:r>
            <w:r w:rsidRPr="006169B5">
              <w:rPr>
                <w:rFonts w:ascii="Times New Roman" w:hAnsi="Times New Roman" w:cs="Times New Roman"/>
                <w:color w:val="000000"/>
                <w:sz w:val="24"/>
                <w:szCs w:val="24"/>
                <w:vertAlign w:val="superscript"/>
              </w:rPr>
              <w:t>a</w:t>
            </w:r>
          </w:p>
        </w:tc>
      </w:tr>
      <w:tr w:rsidR="00053FE5" w:rsidRPr="006169B5" w14:paraId="3F6CAECB" w14:textId="77777777" w:rsidTr="00D1337C">
        <w:trPr>
          <w:cantSplit/>
        </w:trPr>
        <w:tc>
          <w:tcPr>
            <w:tcW w:w="1683" w:type="dxa"/>
            <w:gridSpan w:val="2"/>
            <w:tcBorders>
              <w:top w:val="nil"/>
              <w:left w:val="single" w:sz="16" w:space="0" w:color="000000"/>
              <w:bottom w:val="nil"/>
              <w:right w:val="nil"/>
            </w:tcBorders>
            <w:shd w:val="clear" w:color="auto" w:fill="FFFFFF"/>
          </w:tcPr>
          <w:p w14:paraId="49BE911C"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Std. Deviation</w:t>
            </w:r>
          </w:p>
        </w:tc>
        <w:tc>
          <w:tcPr>
            <w:tcW w:w="1468" w:type="dxa"/>
            <w:tcBorders>
              <w:top w:val="nil"/>
              <w:left w:val="single" w:sz="16" w:space="0" w:color="000000"/>
              <w:bottom w:val="nil"/>
            </w:tcBorders>
            <w:shd w:val="clear" w:color="auto" w:fill="FFFFFF"/>
            <w:vAlign w:val="center"/>
          </w:tcPr>
          <w:p w14:paraId="2ED1B950"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12.528</w:t>
            </w:r>
          </w:p>
        </w:tc>
        <w:tc>
          <w:tcPr>
            <w:tcW w:w="1468" w:type="dxa"/>
            <w:tcBorders>
              <w:top w:val="nil"/>
              <w:bottom w:val="nil"/>
              <w:right w:val="single" w:sz="16" w:space="0" w:color="000000"/>
            </w:tcBorders>
            <w:shd w:val="clear" w:color="auto" w:fill="FFFFFF"/>
            <w:vAlign w:val="center"/>
          </w:tcPr>
          <w:p w14:paraId="3EBEF93F"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11.169</w:t>
            </w:r>
          </w:p>
        </w:tc>
      </w:tr>
      <w:tr w:rsidR="00053FE5" w:rsidRPr="006169B5" w14:paraId="13828A29" w14:textId="77777777" w:rsidTr="00D1337C">
        <w:trPr>
          <w:cantSplit/>
        </w:trPr>
        <w:tc>
          <w:tcPr>
            <w:tcW w:w="1683" w:type="dxa"/>
            <w:gridSpan w:val="2"/>
            <w:tcBorders>
              <w:top w:val="nil"/>
              <w:left w:val="single" w:sz="16" w:space="0" w:color="000000"/>
              <w:bottom w:val="nil"/>
              <w:right w:val="nil"/>
            </w:tcBorders>
            <w:shd w:val="clear" w:color="auto" w:fill="FFFFFF"/>
          </w:tcPr>
          <w:p w14:paraId="477A7178"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Variance</w:t>
            </w:r>
          </w:p>
        </w:tc>
        <w:tc>
          <w:tcPr>
            <w:tcW w:w="1468" w:type="dxa"/>
            <w:tcBorders>
              <w:top w:val="nil"/>
              <w:left w:val="single" w:sz="16" w:space="0" w:color="000000"/>
              <w:bottom w:val="nil"/>
            </w:tcBorders>
            <w:shd w:val="clear" w:color="auto" w:fill="FFFFFF"/>
            <w:vAlign w:val="center"/>
          </w:tcPr>
          <w:p w14:paraId="3F5FECA0"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156.947</w:t>
            </w:r>
          </w:p>
        </w:tc>
        <w:tc>
          <w:tcPr>
            <w:tcW w:w="1468" w:type="dxa"/>
            <w:tcBorders>
              <w:top w:val="nil"/>
              <w:bottom w:val="nil"/>
              <w:right w:val="single" w:sz="16" w:space="0" w:color="000000"/>
            </w:tcBorders>
            <w:shd w:val="clear" w:color="auto" w:fill="FFFFFF"/>
            <w:vAlign w:val="center"/>
          </w:tcPr>
          <w:p w14:paraId="5E057C68"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124.754</w:t>
            </w:r>
          </w:p>
        </w:tc>
      </w:tr>
      <w:tr w:rsidR="00053FE5" w:rsidRPr="006169B5" w14:paraId="3EDB6A18" w14:textId="77777777" w:rsidTr="00D1337C">
        <w:trPr>
          <w:cantSplit/>
        </w:trPr>
        <w:tc>
          <w:tcPr>
            <w:tcW w:w="1683" w:type="dxa"/>
            <w:gridSpan w:val="2"/>
            <w:tcBorders>
              <w:top w:val="nil"/>
              <w:left w:val="single" w:sz="16" w:space="0" w:color="000000"/>
              <w:bottom w:val="single" w:sz="16" w:space="0" w:color="000000"/>
              <w:right w:val="nil"/>
            </w:tcBorders>
            <w:shd w:val="clear" w:color="auto" w:fill="FFFFFF"/>
          </w:tcPr>
          <w:p w14:paraId="11FAFB59"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Range</w:t>
            </w:r>
          </w:p>
        </w:tc>
        <w:tc>
          <w:tcPr>
            <w:tcW w:w="1468" w:type="dxa"/>
            <w:tcBorders>
              <w:top w:val="nil"/>
              <w:left w:val="single" w:sz="16" w:space="0" w:color="000000"/>
              <w:bottom w:val="single" w:sz="16" w:space="0" w:color="000000"/>
            </w:tcBorders>
            <w:shd w:val="clear" w:color="auto" w:fill="FFFFFF"/>
            <w:vAlign w:val="center"/>
          </w:tcPr>
          <w:p w14:paraId="64893E80"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55</w:t>
            </w:r>
          </w:p>
        </w:tc>
        <w:tc>
          <w:tcPr>
            <w:tcW w:w="1468" w:type="dxa"/>
            <w:tcBorders>
              <w:top w:val="nil"/>
              <w:bottom w:val="single" w:sz="16" w:space="0" w:color="000000"/>
              <w:right w:val="single" w:sz="16" w:space="0" w:color="000000"/>
            </w:tcBorders>
            <w:shd w:val="clear" w:color="auto" w:fill="FFFFFF"/>
            <w:vAlign w:val="center"/>
          </w:tcPr>
          <w:p w14:paraId="002FA50C"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47</w:t>
            </w:r>
          </w:p>
        </w:tc>
      </w:tr>
      <w:tr w:rsidR="00053FE5" w:rsidRPr="006169B5" w14:paraId="4B56F720" w14:textId="77777777" w:rsidTr="00D1337C">
        <w:trPr>
          <w:cantSplit/>
        </w:trPr>
        <w:tc>
          <w:tcPr>
            <w:tcW w:w="4619" w:type="dxa"/>
            <w:gridSpan w:val="4"/>
            <w:tcBorders>
              <w:top w:val="nil"/>
              <w:left w:val="nil"/>
              <w:bottom w:val="nil"/>
              <w:right w:val="nil"/>
            </w:tcBorders>
            <w:shd w:val="clear" w:color="auto" w:fill="FFFFFF"/>
          </w:tcPr>
          <w:p w14:paraId="0281DF0F"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a. Multiple modes exist. The smallest value is shown</w:t>
            </w:r>
          </w:p>
        </w:tc>
      </w:tr>
    </w:tbl>
    <w:p w14:paraId="625354B3" w14:textId="77777777" w:rsidR="00053FE5" w:rsidRPr="006169B5" w:rsidRDefault="00053FE5" w:rsidP="00053FE5">
      <w:pPr>
        <w:rPr>
          <w:rFonts w:ascii="Times New Roman" w:hAnsi="Times New Roman" w:cs="Times New Roman"/>
          <w:sz w:val="24"/>
          <w:szCs w:val="24"/>
        </w:rPr>
      </w:pPr>
    </w:p>
    <w:tbl>
      <w:tblPr>
        <w:tblW w:w="73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8"/>
        <w:gridCol w:w="1989"/>
        <w:gridCol w:w="1468"/>
        <w:gridCol w:w="1468"/>
      </w:tblGrid>
      <w:tr w:rsidR="00053FE5" w:rsidRPr="006169B5" w14:paraId="458FACC5" w14:textId="77777777" w:rsidTr="00D1337C">
        <w:trPr>
          <w:cantSplit/>
        </w:trPr>
        <w:tc>
          <w:tcPr>
            <w:tcW w:w="7371" w:type="dxa"/>
            <w:gridSpan w:val="4"/>
            <w:tcBorders>
              <w:top w:val="nil"/>
              <w:left w:val="nil"/>
              <w:bottom w:val="nil"/>
              <w:right w:val="nil"/>
            </w:tcBorders>
            <w:shd w:val="clear" w:color="auto" w:fill="FFFFFF"/>
            <w:vAlign w:val="center"/>
          </w:tcPr>
          <w:p w14:paraId="31E55236" w14:textId="77777777" w:rsidR="00053FE5" w:rsidRPr="006169B5" w:rsidRDefault="00053FE5" w:rsidP="00D1337C">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6169B5">
              <w:rPr>
                <w:rFonts w:ascii="Times New Roman" w:hAnsi="Times New Roman" w:cs="Times New Roman"/>
                <w:b/>
                <w:bCs/>
                <w:color w:val="000000"/>
                <w:sz w:val="24"/>
                <w:szCs w:val="24"/>
              </w:rPr>
              <w:t>Correlations</w:t>
            </w:r>
          </w:p>
        </w:tc>
      </w:tr>
      <w:tr w:rsidR="00053FE5" w:rsidRPr="006169B5" w14:paraId="4D1387E5" w14:textId="77777777" w:rsidTr="00D1337C">
        <w:trPr>
          <w:cantSplit/>
        </w:trPr>
        <w:tc>
          <w:tcPr>
            <w:tcW w:w="4435" w:type="dxa"/>
            <w:gridSpan w:val="2"/>
            <w:tcBorders>
              <w:top w:val="single" w:sz="16" w:space="0" w:color="000000"/>
              <w:left w:val="single" w:sz="16" w:space="0" w:color="000000"/>
              <w:bottom w:val="single" w:sz="16" w:space="0" w:color="000000"/>
              <w:right w:val="nil"/>
            </w:tcBorders>
            <w:shd w:val="clear" w:color="auto" w:fill="FFFFFF"/>
            <w:vAlign w:val="bottom"/>
          </w:tcPr>
          <w:p w14:paraId="33E3E286" w14:textId="77777777" w:rsidR="00053FE5" w:rsidRPr="006169B5" w:rsidRDefault="00053FE5" w:rsidP="00D1337C">
            <w:pPr>
              <w:autoSpaceDE w:val="0"/>
              <w:autoSpaceDN w:val="0"/>
              <w:adjustRightInd w:val="0"/>
              <w:spacing w:after="0" w:line="240" w:lineRule="auto"/>
              <w:rPr>
                <w:rFonts w:ascii="Times New Roman" w:hAnsi="Times New Roman" w:cs="Times New Roman"/>
                <w:sz w:val="24"/>
                <w:szCs w:val="24"/>
              </w:rPr>
            </w:pPr>
          </w:p>
        </w:tc>
        <w:tc>
          <w:tcPr>
            <w:tcW w:w="1468" w:type="dxa"/>
            <w:tcBorders>
              <w:top w:val="single" w:sz="16" w:space="0" w:color="000000"/>
              <w:left w:val="single" w:sz="16" w:space="0" w:color="000000"/>
              <w:bottom w:val="single" w:sz="16" w:space="0" w:color="000000"/>
            </w:tcBorders>
            <w:shd w:val="clear" w:color="auto" w:fill="FFFFFF"/>
            <w:vAlign w:val="bottom"/>
          </w:tcPr>
          <w:p w14:paraId="48760A2B" w14:textId="77777777" w:rsidR="00053FE5" w:rsidRPr="006169B5" w:rsidRDefault="00053FE5" w:rsidP="00D1337C">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spellStart"/>
            <w:r w:rsidRPr="006169B5">
              <w:rPr>
                <w:rFonts w:ascii="Times New Roman" w:hAnsi="Times New Roman" w:cs="Times New Roman"/>
                <w:color w:val="000000"/>
                <w:sz w:val="24"/>
                <w:szCs w:val="24"/>
              </w:rPr>
              <w:t>QualityofMarriage</w:t>
            </w:r>
            <w:proofErr w:type="spellEnd"/>
          </w:p>
        </w:tc>
        <w:tc>
          <w:tcPr>
            <w:tcW w:w="1468" w:type="dxa"/>
            <w:tcBorders>
              <w:top w:val="single" w:sz="16" w:space="0" w:color="000000"/>
              <w:bottom w:val="single" w:sz="16" w:space="0" w:color="000000"/>
              <w:right w:val="single" w:sz="16" w:space="0" w:color="000000"/>
            </w:tcBorders>
            <w:shd w:val="clear" w:color="auto" w:fill="FFFFFF"/>
            <w:vAlign w:val="bottom"/>
          </w:tcPr>
          <w:p w14:paraId="7370E524" w14:textId="77777777" w:rsidR="00053FE5" w:rsidRPr="006169B5" w:rsidRDefault="00053FE5" w:rsidP="00D1337C">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spellStart"/>
            <w:r w:rsidRPr="006169B5">
              <w:rPr>
                <w:rFonts w:ascii="Times New Roman" w:hAnsi="Times New Roman" w:cs="Times New Roman"/>
                <w:color w:val="000000"/>
                <w:sz w:val="24"/>
                <w:szCs w:val="24"/>
              </w:rPr>
              <w:t>QualityofChildRelationship</w:t>
            </w:r>
            <w:proofErr w:type="spellEnd"/>
          </w:p>
        </w:tc>
      </w:tr>
      <w:tr w:rsidR="00053FE5" w:rsidRPr="006169B5" w14:paraId="4372DB1B" w14:textId="77777777" w:rsidTr="00D1337C">
        <w:trPr>
          <w:cantSplit/>
        </w:trPr>
        <w:tc>
          <w:tcPr>
            <w:tcW w:w="2447" w:type="dxa"/>
            <w:vMerge w:val="restart"/>
            <w:tcBorders>
              <w:top w:val="single" w:sz="16" w:space="0" w:color="000000"/>
              <w:left w:val="single" w:sz="16" w:space="0" w:color="000000"/>
              <w:right w:val="nil"/>
            </w:tcBorders>
            <w:shd w:val="clear" w:color="auto" w:fill="FFFFFF"/>
          </w:tcPr>
          <w:p w14:paraId="015132BD"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proofErr w:type="spellStart"/>
            <w:r w:rsidRPr="006169B5">
              <w:rPr>
                <w:rFonts w:ascii="Times New Roman" w:hAnsi="Times New Roman" w:cs="Times New Roman"/>
                <w:color w:val="000000"/>
                <w:sz w:val="24"/>
                <w:szCs w:val="24"/>
              </w:rPr>
              <w:t>QualityofMarriage</w:t>
            </w:r>
            <w:proofErr w:type="spellEnd"/>
          </w:p>
        </w:tc>
        <w:tc>
          <w:tcPr>
            <w:tcW w:w="1988" w:type="dxa"/>
            <w:tcBorders>
              <w:top w:val="single" w:sz="16" w:space="0" w:color="000000"/>
              <w:left w:val="nil"/>
              <w:bottom w:val="nil"/>
              <w:right w:val="single" w:sz="16" w:space="0" w:color="000000"/>
            </w:tcBorders>
            <w:shd w:val="clear" w:color="auto" w:fill="FFFFFF"/>
          </w:tcPr>
          <w:p w14:paraId="23142845"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Pearson Correlation</w:t>
            </w:r>
          </w:p>
        </w:tc>
        <w:tc>
          <w:tcPr>
            <w:tcW w:w="1468" w:type="dxa"/>
            <w:tcBorders>
              <w:top w:val="single" w:sz="16" w:space="0" w:color="000000"/>
              <w:left w:val="single" w:sz="16" w:space="0" w:color="000000"/>
              <w:bottom w:val="nil"/>
            </w:tcBorders>
            <w:shd w:val="clear" w:color="auto" w:fill="FFFFFF"/>
            <w:vAlign w:val="center"/>
          </w:tcPr>
          <w:p w14:paraId="5759ADF7"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1</w:t>
            </w:r>
          </w:p>
        </w:tc>
        <w:tc>
          <w:tcPr>
            <w:tcW w:w="1468" w:type="dxa"/>
            <w:tcBorders>
              <w:top w:val="single" w:sz="16" w:space="0" w:color="000000"/>
              <w:bottom w:val="nil"/>
              <w:right w:val="single" w:sz="16" w:space="0" w:color="000000"/>
            </w:tcBorders>
            <w:shd w:val="clear" w:color="auto" w:fill="FFFFFF"/>
            <w:vAlign w:val="center"/>
          </w:tcPr>
          <w:p w14:paraId="2673CC57"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.437</w:t>
            </w:r>
            <w:r w:rsidRPr="006169B5">
              <w:rPr>
                <w:rFonts w:ascii="Times New Roman" w:hAnsi="Times New Roman" w:cs="Times New Roman"/>
                <w:color w:val="000000"/>
                <w:sz w:val="24"/>
                <w:szCs w:val="24"/>
                <w:vertAlign w:val="superscript"/>
              </w:rPr>
              <w:t>*</w:t>
            </w:r>
          </w:p>
        </w:tc>
      </w:tr>
      <w:tr w:rsidR="00053FE5" w:rsidRPr="006169B5" w14:paraId="2A2967EC" w14:textId="77777777" w:rsidTr="00D1337C">
        <w:trPr>
          <w:cantSplit/>
        </w:trPr>
        <w:tc>
          <w:tcPr>
            <w:tcW w:w="2447" w:type="dxa"/>
            <w:vMerge/>
            <w:tcBorders>
              <w:top w:val="single" w:sz="16" w:space="0" w:color="000000"/>
              <w:left w:val="single" w:sz="16" w:space="0" w:color="000000"/>
              <w:right w:val="nil"/>
            </w:tcBorders>
            <w:shd w:val="clear" w:color="auto" w:fill="FFFFFF"/>
          </w:tcPr>
          <w:p w14:paraId="284C68D0" w14:textId="77777777" w:rsidR="00053FE5" w:rsidRPr="006169B5" w:rsidRDefault="00053FE5" w:rsidP="00D1337C">
            <w:pPr>
              <w:autoSpaceDE w:val="0"/>
              <w:autoSpaceDN w:val="0"/>
              <w:adjustRightInd w:val="0"/>
              <w:spacing w:after="0" w:line="240" w:lineRule="auto"/>
              <w:rPr>
                <w:rFonts w:ascii="Times New Roman" w:hAnsi="Times New Roman" w:cs="Times New Roman"/>
                <w:color w:val="000000"/>
                <w:sz w:val="24"/>
                <w:szCs w:val="24"/>
              </w:rPr>
            </w:pPr>
          </w:p>
        </w:tc>
        <w:tc>
          <w:tcPr>
            <w:tcW w:w="1988" w:type="dxa"/>
            <w:tcBorders>
              <w:top w:val="nil"/>
              <w:left w:val="nil"/>
              <w:bottom w:val="nil"/>
              <w:right w:val="single" w:sz="16" w:space="0" w:color="000000"/>
            </w:tcBorders>
            <w:shd w:val="clear" w:color="auto" w:fill="FFFFFF"/>
          </w:tcPr>
          <w:p w14:paraId="165DAA6A"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Sig. (2-tailed)</w:t>
            </w:r>
          </w:p>
        </w:tc>
        <w:tc>
          <w:tcPr>
            <w:tcW w:w="1468" w:type="dxa"/>
            <w:tcBorders>
              <w:top w:val="nil"/>
              <w:left w:val="single" w:sz="16" w:space="0" w:color="000000"/>
              <w:bottom w:val="nil"/>
            </w:tcBorders>
            <w:shd w:val="clear" w:color="auto" w:fill="FFFFFF"/>
            <w:vAlign w:val="center"/>
          </w:tcPr>
          <w:p w14:paraId="225F567D" w14:textId="77777777" w:rsidR="00053FE5" w:rsidRPr="006169B5" w:rsidRDefault="00053FE5" w:rsidP="00D1337C">
            <w:pPr>
              <w:autoSpaceDE w:val="0"/>
              <w:autoSpaceDN w:val="0"/>
              <w:adjustRightInd w:val="0"/>
              <w:spacing w:after="0" w:line="240" w:lineRule="auto"/>
              <w:rPr>
                <w:rFonts w:ascii="Times New Roman" w:hAnsi="Times New Roman" w:cs="Times New Roman"/>
                <w:sz w:val="24"/>
                <w:szCs w:val="24"/>
              </w:rPr>
            </w:pPr>
          </w:p>
        </w:tc>
        <w:tc>
          <w:tcPr>
            <w:tcW w:w="1468" w:type="dxa"/>
            <w:tcBorders>
              <w:top w:val="nil"/>
              <w:bottom w:val="nil"/>
              <w:right w:val="single" w:sz="16" w:space="0" w:color="000000"/>
            </w:tcBorders>
            <w:shd w:val="clear" w:color="auto" w:fill="FFFFFF"/>
            <w:vAlign w:val="center"/>
          </w:tcPr>
          <w:p w14:paraId="3E85B2CE"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.016</w:t>
            </w:r>
          </w:p>
        </w:tc>
      </w:tr>
      <w:tr w:rsidR="00053FE5" w:rsidRPr="006169B5" w14:paraId="14AFA69E" w14:textId="77777777" w:rsidTr="00D1337C">
        <w:trPr>
          <w:cantSplit/>
        </w:trPr>
        <w:tc>
          <w:tcPr>
            <w:tcW w:w="2447" w:type="dxa"/>
            <w:vMerge/>
            <w:tcBorders>
              <w:top w:val="single" w:sz="16" w:space="0" w:color="000000"/>
              <w:left w:val="single" w:sz="16" w:space="0" w:color="000000"/>
              <w:right w:val="nil"/>
            </w:tcBorders>
            <w:shd w:val="clear" w:color="auto" w:fill="FFFFFF"/>
          </w:tcPr>
          <w:p w14:paraId="11848F78" w14:textId="77777777" w:rsidR="00053FE5" w:rsidRPr="006169B5" w:rsidRDefault="00053FE5" w:rsidP="00D1337C">
            <w:pPr>
              <w:autoSpaceDE w:val="0"/>
              <w:autoSpaceDN w:val="0"/>
              <w:adjustRightInd w:val="0"/>
              <w:spacing w:after="0" w:line="240" w:lineRule="auto"/>
              <w:rPr>
                <w:rFonts w:ascii="Times New Roman" w:hAnsi="Times New Roman" w:cs="Times New Roman"/>
                <w:color w:val="000000"/>
                <w:sz w:val="24"/>
                <w:szCs w:val="24"/>
              </w:rPr>
            </w:pPr>
          </w:p>
        </w:tc>
        <w:tc>
          <w:tcPr>
            <w:tcW w:w="1988" w:type="dxa"/>
            <w:tcBorders>
              <w:top w:val="nil"/>
              <w:left w:val="nil"/>
              <w:right w:val="single" w:sz="16" w:space="0" w:color="000000"/>
            </w:tcBorders>
            <w:shd w:val="clear" w:color="auto" w:fill="FFFFFF"/>
          </w:tcPr>
          <w:p w14:paraId="2580B40E"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N</w:t>
            </w:r>
          </w:p>
        </w:tc>
        <w:tc>
          <w:tcPr>
            <w:tcW w:w="1468" w:type="dxa"/>
            <w:tcBorders>
              <w:top w:val="nil"/>
              <w:left w:val="single" w:sz="16" w:space="0" w:color="000000"/>
            </w:tcBorders>
            <w:shd w:val="clear" w:color="auto" w:fill="FFFFFF"/>
            <w:vAlign w:val="center"/>
          </w:tcPr>
          <w:p w14:paraId="55883F2C"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30</w:t>
            </w:r>
          </w:p>
        </w:tc>
        <w:tc>
          <w:tcPr>
            <w:tcW w:w="1468" w:type="dxa"/>
            <w:tcBorders>
              <w:top w:val="nil"/>
              <w:right w:val="single" w:sz="16" w:space="0" w:color="000000"/>
            </w:tcBorders>
            <w:shd w:val="clear" w:color="auto" w:fill="FFFFFF"/>
            <w:vAlign w:val="center"/>
          </w:tcPr>
          <w:p w14:paraId="66EC5CC4"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30</w:t>
            </w:r>
          </w:p>
        </w:tc>
      </w:tr>
      <w:tr w:rsidR="00053FE5" w:rsidRPr="006169B5" w14:paraId="6A095139" w14:textId="77777777" w:rsidTr="00D1337C">
        <w:trPr>
          <w:cantSplit/>
        </w:trPr>
        <w:tc>
          <w:tcPr>
            <w:tcW w:w="2447" w:type="dxa"/>
            <w:vMerge w:val="restart"/>
            <w:tcBorders>
              <w:top w:val="nil"/>
              <w:left w:val="single" w:sz="16" w:space="0" w:color="000000"/>
              <w:bottom w:val="single" w:sz="16" w:space="0" w:color="000000"/>
              <w:right w:val="nil"/>
            </w:tcBorders>
            <w:shd w:val="clear" w:color="auto" w:fill="FFFFFF"/>
          </w:tcPr>
          <w:p w14:paraId="3197C5F4"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proofErr w:type="spellStart"/>
            <w:r w:rsidRPr="006169B5">
              <w:rPr>
                <w:rFonts w:ascii="Times New Roman" w:hAnsi="Times New Roman" w:cs="Times New Roman"/>
                <w:color w:val="000000"/>
                <w:sz w:val="24"/>
                <w:szCs w:val="24"/>
              </w:rPr>
              <w:t>QualityofChildRelationship</w:t>
            </w:r>
            <w:proofErr w:type="spellEnd"/>
          </w:p>
        </w:tc>
        <w:tc>
          <w:tcPr>
            <w:tcW w:w="1988" w:type="dxa"/>
            <w:tcBorders>
              <w:top w:val="nil"/>
              <w:left w:val="nil"/>
              <w:bottom w:val="nil"/>
              <w:right w:val="single" w:sz="16" w:space="0" w:color="000000"/>
            </w:tcBorders>
            <w:shd w:val="clear" w:color="auto" w:fill="FFFFFF"/>
          </w:tcPr>
          <w:p w14:paraId="2691F137"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Pearson Correlation</w:t>
            </w:r>
          </w:p>
        </w:tc>
        <w:tc>
          <w:tcPr>
            <w:tcW w:w="1468" w:type="dxa"/>
            <w:tcBorders>
              <w:top w:val="nil"/>
              <w:left w:val="single" w:sz="16" w:space="0" w:color="000000"/>
              <w:bottom w:val="nil"/>
            </w:tcBorders>
            <w:shd w:val="clear" w:color="auto" w:fill="FFFFFF"/>
            <w:vAlign w:val="center"/>
          </w:tcPr>
          <w:p w14:paraId="47DFA113"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.437</w:t>
            </w:r>
            <w:r w:rsidRPr="006169B5">
              <w:rPr>
                <w:rFonts w:ascii="Times New Roman" w:hAnsi="Times New Roman" w:cs="Times New Roman"/>
                <w:color w:val="000000"/>
                <w:sz w:val="24"/>
                <w:szCs w:val="24"/>
                <w:vertAlign w:val="superscript"/>
              </w:rPr>
              <w:t>*</w:t>
            </w:r>
          </w:p>
        </w:tc>
        <w:tc>
          <w:tcPr>
            <w:tcW w:w="1468" w:type="dxa"/>
            <w:tcBorders>
              <w:top w:val="nil"/>
              <w:bottom w:val="nil"/>
              <w:right w:val="single" w:sz="16" w:space="0" w:color="000000"/>
            </w:tcBorders>
            <w:shd w:val="clear" w:color="auto" w:fill="FFFFFF"/>
            <w:vAlign w:val="center"/>
          </w:tcPr>
          <w:p w14:paraId="6933246D"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1</w:t>
            </w:r>
          </w:p>
        </w:tc>
      </w:tr>
      <w:tr w:rsidR="00053FE5" w:rsidRPr="006169B5" w14:paraId="288832C7" w14:textId="77777777" w:rsidTr="00D1337C">
        <w:trPr>
          <w:cantSplit/>
        </w:trPr>
        <w:tc>
          <w:tcPr>
            <w:tcW w:w="2447" w:type="dxa"/>
            <w:vMerge/>
            <w:tcBorders>
              <w:top w:val="nil"/>
              <w:left w:val="single" w:sz="16" w:space="0" w:color="000000"/>
              <w:bottom w:val="single" w:sz="16" w:space="0" w:color="000000"/>
              <w:right w:val="nil"/>
            </w:tcBorders>
            <w:shd w:val="clear" w:color="auto" w:fill="FFFFFF"/>
          </w:tcPr>
          <w:p w14:paraId="027DD991" w14:textId="77777777" w:rsidR="00053FE5" w:rsidRPr="006169B5" w:rsidRDefault="00053FE5" w:rsidP="00D1337C">
            <w:pPr>
              <w:autoSpaceDE w:val="0"/>
              <w:autoSpaceDN w:val="0"/>
              <w:adjustRightInd w:val="0"/>
              <w:spacing w:after="0" w:line="240" w:lineRule="auto"/>
              <w:rPr>
                <w:rFonts w:ascii="Times New Roman" w:hAnsi="Times New Roman" w:cs="Times New Roman"/>
                <w:color w:val="000000"/>
                <w:sz w:val="24"/>
                <w:szCs w:val="24"/>
              </w:rPr>
            </w:pPr>
          </w:p>
        </w:tc>
        <w:tc>
          <w:tcPr>
            <w:tcW w:w="1988" w:type="dxa"/>
            <w:tcBorders>
              <w:top w:val="nil"/>
              <w:left w:val="nil"/>
              <w:bottom w:val="nil"/>
              <w:right w:val="single" w:sz="16" w:space="0" w:color="000000"/>
            </w:tcBorders>
            <w:shd w:val="clear" w:color="auto" w:fill="FFFFFF"/>
          </w:tcPr>
          <w:p w14:paraId="31104BB2"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Sig. (2-tailed)</w:t>
            </w:r>
          </w:p>
        </w:tc>
        <w:tc>
          <w:tcPr>
            <w:tcW w:w="1468" w:type="dxa"/>
            <w:tcBorders>
              <w:top w:val="nil"/>
              <w:left w:val="single" w:sz="16" w:space="0" w:color="000000"/>
              <w:bottom w:val="nil"/>
            </w:tcBorders>
            <w:shd w:val="clear" w:color="auto" w:fill="FFFFFF"/>
            <w:vAlign w:val="center"/>
          </w:tcPr>
          <w:p w14:paraId="5934B219"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.016</w:t>
            </w:r>
          </w:p>
        </w:tc>
        <w:tc>
          <w:tcPr>
            <w:tcW w:w="1468" w:type="dxa"/>
            <w:tcBorders>
              <w:top w:val="nil"/>
              <w:bottom w:val="nil"/>
              <w:right w:val="single" w:sz="16" w:space="0" w:color="000000"/>
            </w:tcBorders>
            <w:shd w:val="clear" w:color="auto" w:fill="FFFFFF"/>
            <w:vAlign w:val="center"/>
          </w:tcPr>
          <w:p w14:paraId="55A15008" w14:textId="77777777" w:rsidR="00053FE5" w:rsidRPr="006169B5" w:rsidRDefault="00053FE5" w:rsidP="00D1337C">
            <w:pPr>
              <w:autoSpaceDE w:val="0"/>
              <w:autoSpaceDN w:val="0"/>
              <w:adjustRightInd w:val="0"/>
              <w:spacing w:after="0" w:line="240" w:lineRule="auto"/>
              <w:rPr>
                <w:rFonts w:ascii="Times New Roman" w:hAnsi="Times New Roman" w:cs="Times New Roman"/>
                <w:sz w:val="24"/>
                <w:szCs w:val="24"/>
              </w:rPr>
            </w:pPr>
          </w:p>
        </w:tc>
      </w:tr>
      <w:tr w:rsidR="00053FE5" w:rsidRPr="006169B5" w14:paraId="06C36C11" w14:textId="77777777" w:rsidTr="00D1337C">
        <w:trPr>
          <w:cantSplit/>
        </w:trPr>
        <w:tc>
          <w:tcPr>
            <w:tcW w:w="2447" w:type="dxa"/>
            <w:vMerge/>
            <w:tcBorders>
              <w:top w:val="nil"/>
              <w:left w:val="single" w:sz="16" w:space="0" w:color="000000"/>
              <w:bottom w:val="single" w:sz="16" w:space="0" w:color="000000"/>
              <w:right w:val="nil"/>
            </w:tcBorders>
            <w:shd w:val="clear" w:color="auto" w:fill="FFFFFF"/>
          </w:tcPr>
          <w:p w14:paraId="0C10B70A" w14:textId="77777777" w:rsidR="00053FE5" w:rsidRPr="006169B5" w:rsidRDefault="00053FE5" w:rsidP="00D1337C">
            <w:pPr>
              <w:autoSpaceDE w:val="0"/>
              <w:autoSpaceDN w:val="0"/>
              <w:adjustRightInd w:val="0"/>
              <w:spacing w:after="0" w:line="240" w:lineRule="auto"/>
              <w:rPr>
                <w:rFonts w:ascii="Times New Roman" w:hAnsi="Times New Roman" w:cs="Times New Roman"/>
                <w:sz w:val="24"/>
                <w:szCs w:val="24"/>
              </w:rPr>
            </w:pPr>
          </w:p>
        </w:tc>
        <w:tc>
          <w:tcPr>
            <w:tcW w:w="1988" w:type="dxa"/>
            <w:tcBorders>
              <w:top w:val="nil"/>
              <w:left w:val="nil"/>
              <w:bottom w:val="single" w:sz="16" w:space="0" w:color="000000"/>
              <w:right w:val="single" w:sz="16" w:space="0" w:color="000000"/>
            </w:tcBorders>
            <w:shd w:val="clear" w:color="auto" w:fill="FFFFFF"/>
          </w:tcPr>
          <w:p w14:paraId="784ABDB1" w14:textId="77777777" w:rsidR="00053FE5" w:rsidRPr="006169B5" w:rsidRDefault="00053FE5" w:rsidP="00D1337C">
            <w:pPr>
              <w:autoSpaceDE w:val="0"/>
              <w:autoSpaceDN w:val="0"/>
              <w:adjustRightInd w:val="0"/>
              <w:spacing w:after="0" w:line="320" w:lineRule="atLeast"/>
              <w:ind w:left="60" w:right="60"/>
              <w:rPr>
                <w:rFonts w:ascii="Times New Roman" w:hAnsi="Times New Roman" w:cs="Times New Roman"/>
                <w:color w:val="000000"/>
                <w:sz w:val="24"/>
                <w:szCs w:val="24"/>
              </w:rPr>
            </w:pPr>
            <w:r w:rsidRPr="006169B5">
              <w:rPr>
                <w:rFonts w:ascii="Times New Roman" w:hAnsi="Times New Roman" w:cs="Times New Roman"/>
                <w:color w:val="000000"/>
                <w:sz w:val="24"/>
                <w:szCs w:val="24"/>
              </w:rPr>
              <w:t>N</w:t>
            </w:r>
          </w:p>
        </w:tc>
        <w:tc>
          <w:tcPr>
            <w:tcW w:w="1468" w:type="dxa"/>
            <w:tcBorders>
              <w:top w:val="nil"/>
              <w:left w:val="single" w:sz="16" w:space="0" w:color="000000"/>
              <w:bottom w:val="single" w:sz="16" w:space="0" w:color="000000"/>
            </w:tcBorders>
            <w:shd w:val="clear" w:color="auto" w:fill="FFFFFF"/>
            <w:vAlign w:val="center"/>
          </w:tcPr>
          <w:p w14:paraId="665C1EF1"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30</w:t>
            </w:r>
          </w:p>
        </w:tc>
        <w:tc>
          <w:tcPr>
            <w:tcW w:w="1468" w:type="dxa"/>
            <w:tcBorders>
              <w:top w:val="nil"/>
              <w:bottom w:val="single" w:sz="16" w:space="0" w:color="000000"/>
              <w:right w:val="single" w:sz="16" w:space="0" w:color="000000"/>
            </w:tcBorders>
            <w:shd w:val="clear" w:color="auto" w:fill="FFFFFF"/>
            <w:vAlign w:val="center"/>
          </w:tcPr>
          <w:p w14:paraId="771BF643" w14:textId="77777777" w:rsidR="00053FE5" w:rsidRPr="006169B5" w:rsidRDefault="00053FE5" w:rsidP="00D1337C">
            <w:pPr>
              <w:autoSpaceDE w:val="0"/>
              <w:autoSpaceDN w:val="0"/>
              <w:adjustRightInd w:val="0"/>
              <w:spacing w:after="0" w:line="320" w:lineRule="atLeast"/>
              <w:ind w:left="60" w:right="60"/>
              <w:jc w:val="right"/>
              <w:rPr>
                <w:rFonts w:ascii="Times New Roman" w:hAnsi="Times New Roman" w:cs="Times New Roman"/>
                <w:color w:val="000000"/>
                <w:sz w:val="24"/>
                <w:szCs w:val="24"/>
              </w:rPr>
            </w:pPr>
            <w:r w:rsidRPr="006169B5">
              <w:rPr>
                <w:rFonts w:ascii="Times New Roman" w:hAnsi="Times New Roman" w:cs="Times New Roman"/>
                <w:color w:val="000000"/>
                <w:sz w:val="24"/>
                <w:szCs w:val="24"/>
              </w:rPr>
              <w:t>30</w:t>
            </w:r>
          </w:p>
        </w:tc>
      </w:tr>
    </w:tbl>
    <w:p w14:paraId="1215883E" w14:textId="77777777" w:rsidR="00053FE5" w:rsidRPr="006169B5" w:rsidRDefault="00053FE5" w:rsidP="00053FE5">
      <w:pPr>
        <w:rPr>
          <w:rFonts w:ascii="Times New Roman" w:hAnsi="Times New Roman" w:cs="Times New Roman"/>
          <w:sz w:val="24"/>
          <w:szCs w:val="24"/>
        </w:rPr>
      </w:pPr>
    </w:p>
    <w:p w14:paraId="5F18719D" w14:textId="77777777" w:rsidR="00053FE5" w:rsidRPr="006169B5" w:rsidRDefault="00053FE5" w:rsidP="00053FE5">
      <w:pPr>
        <w:rPr>
          <w:rFonts w:ascii="Times New Roman" w:hAnsi="Times New Roman" w:cs="Times New Roman"/>
          <w:sz w:val="24"/>
          <w:szCs w:val="24"/>
        </w:rPr>
      </w:pPr>
    </w:p>
    <w:p w14:paraId="47CB6BA0" w14:textId="2A3E3693" w:rsidR="00053FE5" w:rsidRPr="006169B5" w:rsidRDefault="006169B5" w:rsidP="006169B5">
      <w:pPr>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053FE5" w:rsidRPr="006169B5">
        <w:rPr>
          <w:rFonts w:ascii="Times New Roman" w:hAnsi="Times New Roman" w:cs="Times New Roman"/>
          <w:sz w:val="24"/>
          <w:szCs w:val="24"/>
        </w:rPr>
        <w:t xml:space="preserve">Tell me what type of statistical test was run and what are the variables? Then interpret the data. </w:t>
      </w:r>
    </w:p>
    <w:p w14:paraId="61ECBFED" w14:textId="77777777" w:rsidR="00053FE5" w:rsidRPr="006169B5" w:rsidRDefault="00053FE5" w:rsidP="00053FE5">
      <w:pPr>
        <w:rPr>
          <w:rFonts w:ascii="Times New Roman" w:hAnsi="Times New Roman" w:cs="Times New Roman"/>
          <w:sz w:val="24"/>
          <w:szCs w:val="24"/>
        </w:rPr>
      </w:pPr>
      <w:r w:rsidRPr="006169B5">
        <w:rPr>
          <w:rFonts w:ascii="Times New Roman" w:hAnsi="Times New Roman" w:cs="Times New Roman"/>
          <w:noProof/>
          <w:sz w:val="24"/>
          <w:szCs w:val="24"/>
        </w:rPr>
        <w:drawing>
          <wp:inline distT="0" distB="0" distL="0" distR="0" wp14:anchorId="31ACF05E" wp14:editId="528E04CA">
            <wp:extent cx="5943600" cy="20173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017395"/>
                    </a:xfrm>
                    <a:prstGeom prst="rect">
                      <a:avLst/>
                    </a:prstGeom>
                  </pic:spPr>
                </pic:pic>
              </a:graphicData>
            </a:graphic>
          </wp:inline>
        </w:drawing>
      </w:r>
    </w:p>
    <w:p w14:paraId="528BC907" w14:textId="77777777" w:rsidR="00053FE5" w:rsidRPr="006169B5" w:rsidRDefault="00053FE5" w:rsidP="00053FE5">
      <w:pPr>
        <w:rPr>
          <w:rFonts w:ascii="Times New Roman" w:hAnsi="Times New Roman" w:cs="Times New Roman"/>
          <w:sz w:val="24"/>
          <w:szCs w:val="24"/>
        </w:rPr>
      </w:pPr>
    </w:p>
    <w:p w14:paraId="57ABFAE4" w14:textId="77777777" w:rsidR="00053FE5" w:rsidRPr="006169B5" w:rsidRDefault="00053FE5" w:rsidP="00053FE5">
      <w:pPr>
        <w:rPr>
          <w:rFonts w:ascii="Times New Roman" w:hAnsi="Times New Roman" w:cs="Times New Roman"/>
          <w:sz w:val="24"/>
          <w:szCs w:val="24"/>
        </w:rPr>
      </w:pPr>
    </w:p>
    <w:p w14:paraId="7BC4E580" w14:textId="27D7D542" w:rsidR="00053FE5" w:rsidRPr="006169B5" w:rsidRDefault="00053FE5" w:rsidP="006169B5">
      <w:pPr>
        <w:pStyle w:val="NoSpacing"/>
        <w:numPr>
          <w:ilvl w:val="0"/>
          <w:numId w:val="2"/>
        </w:numPr>
        <w:rPr>
          <w:rFonts w:ascii="Times New Roman" w:hAnsi="Times New Roman"/>
          <w:sz w:val="24"/>
          <w:szCs w:val="24"/>
        </w:rPr>
      </w:pPr>
      <w:r w:rsidRPr="006169B5">
        <w:rPr>
          <w:rFonts w:ascii="Times New Roman" w:hAnsi="Times New Roman"/>
          <w:sz w:val="24"/>
          <w:szCs w:val="24"/>
        </w:rPr>
        <w:t>Describe the shape of this histogram with reference to its central location, spread, skew, and kurtosis.</w:t>
      </w:r>
    </w:p>
    <w:p w14:paraId="08B20D17" w14:textId="0003BB56" w:rsidR="00053FE5" w:rsidRPr="006169B5" w:rsidRDefault="00053FE5" w:rsidP="00053FE5">
      <w:pPr>
        <w:rPr>
          <w:rFonts w:ascii="Times New Roman" w:hAnsi="Times New Roman" w:cs="Times New Roman"/>
          <w:sz w:val="24"/>
          <w:szCs w:val="24"/>
        </w:rPr>
      </w:pPr>
      <w:r w:rsidRPr="006169B5">
        <w:rPr>
          <w:rFonts w:ascii="Times New Roman" w:hAnsi="Times New Roman" w:cs="Times New Roman"/>
          <w:noProof/>
          <w:sz w:val="24"/>
          <w:szCs w:val="24"/>
        </w:rPr>
        <w:drawing>
          <wp:inline distT="0" distB="0" distL="0" distR="0" wp14:anchorId="2D5A8D87" wp14:editId="05F44D36">
            <wp:extent cx="5454650" cy="43707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57366" cy="4372889"/>
                    </a:xfrm>
                    <a:prstGeom prst="rect">
                      <a:avLst/>
                    </a:prstGeom>
                  </pic:spPr>
                </pic:pic>
              </a:graphicData>
            </a:graphic>
          </wp:inline>
        </w:drawing>
      </w:r>
    </w:p>
    <w:sectPr w:rsidR="00053FE5" w:rsidRPr="00616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C5C1C"/>
    <w:multiLevelType w:val="hybridMultilevel"/>
    <w:tmpl w:val="EE86137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FC0D10"/>
    <w:multiLevelType w:val="hybridMultilevel"/>
    <w:tmpl w:val="68BA35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E5"/>
    <w:rsid w:val="00053FE5"/>
    <w:rsid w:val="006169B5"/>
    <w:rsid w:val="00D15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06EA9"/>
  <w15:chartTrackingRefBased/>
  <w15:docId w15:val="{13786413-659B-44D1-B73B-6E9B9EB5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3F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3FE5"/>
    <w:rPr>
      <w:b/>
      <w:bCs/>
    </w:rPr>
  </w:style>
  <w:style w:type="paragraph" w:styleId="ListParagraph">
    <w:name w:val="List Paragraph"/>
    <w:basedOn w:val="Normal"/>
    <w:uiPriority w:val="34"/>
    <w:qFormat/>
    <w:rsid w:val="00053FE5"/>
    <w:pPr>
      <w:ind w:left="720"/>
      <w:contextualSpacing/>
    </w:pPr>
  </w:style>
  <w:style w:type="paragraph" w:styleId="NoSpacing">
    <w:name w:val="No Spacing"/>
    <w:uiPriority w:val="1"/>
    <w:qFormat/>
    <w:rsid w:val="00053FE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23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Ogbochi McKinney</dc:creator>
  <cp:keywords/>
  <dc:description/>
  <cp:lastModifiedBy>Ogbochi McKinney</cp:lastModifiedBy>
  <cp:revision>1</cp:revision>
  <dcterms:created xsi:type="dcterms:W3CDTF">2019-09-26T06:16:00Z</dcterms:created>
  <dcterms:modified xsi:type="dcterms:W3CDTF">2019-09-26T06:45:00Z</dcterms:modified>
</cp:coreProperties>
</file>