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3D378B" w14:textId="7601F901" w:rsidR="00DB6C33" w:rsidRPr="00DB6C33" w:rsidRDefault="00DB6C33" w:rsidP="00DB6C33">
      <w:pPr>
        <w:spacing w:before="100" w:beforeAutospacing="1" w:after="100" w:afterAutospacing="1"/>
        <w:rPr>
          <w:rFonts w:ascii="Times New Roman" w:eastAsia="Times New Roman" w:hAnsi="Times New Roman" w:cs="Times New Roman"/>
        </w:rPr>
      </w:pPr>
    </w:p>
    <w:p w14:paraId="601B7FA4" w14:textId="77777777" w:rsidR="00DB6C33" w:rsidRDefault="00DB6C33" w:rsidP="00DB6C33">
      <w:pPr>
        <w:pStyle w:val="NormalWeb"/>
        <w:numPr>
          <w:ilvl w:val="0"/>
          <w:numId w:val="6"/>
        </w:numPr>
        <w:rPr>
          <w:rFonts w:ascii="TimesNewRomanPSMT" w:hAnsi="TimesNewRomanPSMT"/>
        </w:rPr>
      </w:pPr>
      <w:r>
        <w:rPr>
          <w:rFonts w:ascii="TimesNewRomanPSMT" w:hAnsi="TimesNewRomanPSMT"/>
        </w:rPr>
        <w:t xml:space="preserve">Conceptual Questions </w:t>
      </w:r>
    </w:p>
    <w:p w14:paraId="19FCA420" w14:textId="77777777" w:rsidR="00DB6C33" w:rsidRDefault="00DB6C33" w:rsidP="00DB6C33">
      <w:pPr>
        <w:pStyle w:val="NormalWeb"/>
        <w:numPr>
          <w:ilvl w:val="1"/>
          <w:numId w:val="6"/>
        </w:numPr>
        <w:rPr>
          <w:rFonts w:ascii="TimesNewRomanPSMT" w:hAnsi="TimesNewRomanPSMT"/>
        </w:rPr>
      </w:pPr>
      <w:r>
        <w:rPr>
          <w:rFonts w:ascii="TimesNewRomanPSMT" w:hAnsi="TimesNewRomanPSMT"/>
        </w:rPr>
        <w:t xml:space="preserve">(2 marks) Clearly define the significance level of a hypothesis test. </w:t>
      </w:r>
    </w:p>
    <w:p w14:paraId="0C312889" w14:textId="77777777" w:rsidR="00DB6C33" w:rsidRDefault="00DB6C33" w:rsidP="00DB6C33">
      <w:pPr>
        <w:pStyle w:val="NormalWeb"/>
        <w:numPr>
          <w:ilvl w:val="1"/>
          <w:numId w:val="6"/>
        </w:numPr>
        <w:rPr>
          <w:rFonts w:ascii="TimesNewRomanPSMT" w:hAnsi="TimesNewRomanPSMT"/>
        </w:rPr>
      </w:pPr>
      <w:r>
        <w:rPr>
          <w:rFonts w:ascii="TimesNewRomanPSMT" w:hAnsi="TimesNewRomanPSMT"/>
        </w:rPr>
        <w:t xml:space="preserve">(2 marks) What are the 2 ways we can decrease the width of a confidence </w:t>
      </w:r>
    </w:p>
    <w:p w14:paraId="54ECB921" w14:textId="77777777" w:rsidR="00DB6C33" w:rsidRDefault="00DB6C33" w:rsidP="00DB6C33">
      <w:pPr>
        <w:pStyle w:val="NormalWeb"/>
        <w:ind w:left="1440"/>
        <w:rPr>
          <w:rFonts w:ascii="TimesNewRomanPSMT" w:hAnsi="TimesNewRomanPSMT"/>
        </w:rPr>
      </w:pPr>
      <w:r>
        <w:rPr>
          <w:rFonts w:ascii="TimesNewRomanPSMT" w:hAnsi="TimesNewRomanPSMT"/>
        </w:rPr>
        <w:t xml:space="preserve">interval? </w:t>
      </w:r>
    </w:p>
    <w:p w14:paraId="18870B05" w14:textId="77777777" w:rsidR="00DB6C33" w:rsidRDefault="00DB6C33" w:rsidP="00DB6C33">
      <w:pPr>
        <w:pStyle w:val="NormalWeb"/>
        <w:numPr>
          <w:ilvl w:val="1"/>
          <w:numId w:val="6"/>
        </w:numPr>
        <w:rPr>
          <w:rFonts w:ascii="TimesNewRomanPSMT" w:hAnsi="TimesNewRomanPSMT"/>
        </w:rPr>
      </w:pPr>
      <w:r>
        <w:rPr>
          <w:rFonts w:ascii="TimesNewRomanPSMT" w:hAnsi="TimesNewRomanPSMT"/>
        </w:rPr>
        <w:t xml:space="preserve">(2 marks) State the Central Limit Theorem </w:t>
      </w:r>
    </w:p>
    <w:p w14:paraId="0FBE851A" w14:textId="77777777" w:rsidR="00DB6C33" w:rsidRDefault="00DB6C33" w:rsidP="00DB6C33">
      <w:pPr>
        <w:pStyle w:val="NormalWeb"/>
        <w:numPr>
          <w:ilvl w:val="1"/>
          <w:numId w:val="6"/>
        </w:numPr>
        <w:rPr>
          <w:rFonts w:ascii="TimesNewRomanPSMT" w:hAnsi="TimesNewRomanPSMT"/>
        </w:rPr>
      </w:pPr>
      <w:r>
        <w:rPr>
          <w:rFonts w:ascii="TimesNewRomanPSMT" w:hAnsi="TimesNewRomanPSMT"/>
        </w:rPr>
        <w:t xml:space="preserve">(2 marks) What is the difference between a parameter and a statistic </w:t>
      </w:r>
    </w:p>
    <w:p w14:paraId="1B04F876" w14:textId="77777777" w:rsidR="00DB6C33" w:rsidRDefault="00DB6C33" w:rsidP="00DB6C33">
      <w:pPr>
        <w:pStyle w:val="NormalWeb"/>
        <w:numPr>
          <w:ilvl w:val="1"/>
          <w:numId w:val="6"/>
        </w:numPr>
        <w:rPr>
          <w:rFonts w:ascii="TimesNewRomanPSMT" w:hAnsi="TimesNewRomanPSMT"/>
        </w:rPr>
      </w:pPr>
      <w:r>
        <w:rPr>
          <w:rFonts w:ascii="TimesNewRomanPSMT" w:hAnsi="TimesNewRomanPSMT"/>
        </w:rPr>
        <w:t xml:space="preserve">(2 marks) When can we make causal claims based on a statistical study? </w:t>
      </w:r>
    </w:p>
    <w:p w14:paraId="28BC7B52" w14:textId="77777777" w:rsidR="00DB6C33" w:rsidRDefault="00DB6C33" w:rsidP="00DB6C33">
      <w:pPr>
        <w:pStyle w:val="NormalWeb"/>
        <w:numPr>
          <w:ilvl w:val="0"/>
          <w:numId w:val="6"/>
        </w:numPr>
        <w:rPr>
          <w:rFonts w:ascii="TimesNewRomanPSMT" w:hAnsi="TimesNewRomanPSMT"/>
        </w:rPr>
      </w:pPr>
      <w:r>
        <w:rPr>
          <w:rFonts w:ascii="TimesNewRomanPSMT" w:hAnsi="TimesNewRomanPSMT"/>
        </w:rPr>
        <w:t xml:space="preserve">According to Petbacker.com, 37% of Canadian households own at least 1 cat. Hence, it is reasonable to assume that a randomly selected household has a 0.37 probability of having at least 1 cat. Suppose John obtains a random sample of 10 Canadian households and, given the large number of Canadian households, it is reasonable to assume the households in John’s sample are independent of one- another. </w:t>
      </w:r>
    </w:p>
    <w:p w14:paraId="61D3B1F5" w14:textId="77777777" w:rsidR="00DB6C33" w:rsidRDefault="00DB6C33" w:rsidP="00DB6C33">
      <w:pPr>
        <w:pStyle w:val="NormalWeb"/>
        <w:numPr>
          <w:ilvl w:val="1"/>
          <w:numId w:val="6"/>
        </w:numPr>
        <w:rPr>
          <w:rFonts w:ascii="TimesNewRomanPSMT" w:hAnsi="TimesNewRomanPSMT"/>
        </w:rPr>
      </w:pPr>
      <w:r>
        <w:rPr>
          <w:rFonts w:ascii="TimesNewRomanPSMT" w:hAnsi="TimesNewRomanPSMT"/>
        </w:rPr>
        <w:t xml:space="preserve">(1 mark) What is the expected number of households that own at least 1 cat? </w:t>
      </w:r>
    </w:p>
    <w:p w14:paraId="115EF48D" w14:textId="77777777" w:rsidR="00DB6C33" w:rsidRDefault="00DB6C33" w:rsidP="00DB6C33">
      <w:pPr>
        <w:pStyle w:val="NormalWeb"/>
        <w:numPr>
          <w:ilvl w:val="1"/>
          <w:numId w:val="6"/>
        </w:numPr>
        <w:rPr>
          <w:rFonts w:ascii="TimesNewRomanPSMT" w:hAnsi="TimesNewRomanPSMT"/>
        </w:rPr>
      </w:pPr>
      <w:r>
        <w:rPr>
          <w:rFonts w:ascii="TimesNewRomanPSMT" w:hAnsi="TimesNewRomanPSMT"/>
        </w:rPr>
        <w:t xml:space="preserve">(2 marks) What is the standard deviation for the number of households that own at least 1 cat? </w:t>
      </w:r>
    </w:p>
    <w:p w14:paraId="02D871F5" w14:textId="77777777" w:rsidR="00DB6C33" w:rsidRDefault="00DB6C33" w:rsidP="00DB6C33">
      <w:pPr>
        <w:pStyle w:val="NormalWeb"/>
        <w:numPr>
          <w:ilvl w:val="1"/>
          <w:numId w:val="6"/>
        </w:numPr>
        <w:rPr>
          <w:rFonts w:ascii="TimesNewRomanPSMT" w:hAnsi="TimesNewRomanPSMT"/>
        </w:rPr>
      </w:pPr>
      <w:r>
        <w:rPr>
          <w:rFonts w:ascii="TimesNewRomanPSMT" w:hAnsi="TimesNewRomanPSMT"/>
        </w:rPr>
        <w:t xml:space="preserve">(2 marks) Give a simple interpretation of your answers from (a) and (b) </w:t>
      </w:r>
    </w:p>
    <w:p w14:paraId="44988857" w14:textId="77777777" w:rsidR="00DB6C33" w:rsidRDefault="00DB6C33" w:rsidP="00DB6C33">
      <w:pPr>
        <w:pStyle w:val="NormalWeb"/>
        <w:numPr>
          <w:ilvl w:val="1"/>
          <w:numId w:val="6"/>
        </w:numPr>
        <w:rPr>
          <w:rFonts w:ascii="TimesNewRomanPSMT" w:hAnsi="TimesNewRomanPSMT"/>
        </w:rPr>
      </w:pPr>
      <w:r>
        <w:rPr>
          <w:rFonts w:ascii="TimesNewRomanPSMT" w:hAnsi="TimesNewRomanPSMT"/>
        </w:rPr>
        <w:t xml:space="preserve">(3 marks) What is the probability that the number of households with at </w:t>
      </w:r>
    </w:p>
    <w:p w14:paraId="2AB33E43" w14:textId="77777777" w:rsidR="00DB6C33" w:rsidRDefault="00DB6C33" w:rsidP="00DB6C33">
      <w:pPr>
        <w:pStyle w:val="NormalWeb"/>
        <w:ind w:left="1440"/>
        <w:rPr>
          <w:rFonts w:ascii="TimesNewRomanPSMT" w:hAnsi="TimesNewRomanPSMT"/>
        </w:rPr>
      </w:pPr>
      <w:r>
        <w:rPr>
          <w:rFonts w:ascii="TimesNewRomanPSMT" w:hAnsi="TimesNewRomanPSMT"/>
        </w:rPr>
        <w:t xml:space="preserve">least 1 cat is at least 3 but at most 5 </w:t>
      </w:r>
    </w:p>
    <w:p w14:paraId="396853DA" w14:textId="77777777" w:rsidR="00DB6C33" w:rsidRDefault="00DB6C33" w:rsidP="00DB6C33">
      <w:pPr>
        <w:pStyle w:val="NormalWeb"/>
        <w:numPr>
          <w:ilvl w:val="1"/>
          <w:numId w:val="6"/>
        </w:numPr>
        <w:rPr>
          <w:rFonts w:ascii="TimesNewRomanPSMT" w:hAnsi="TimesNewRomanPSMT"/>
        </w:rPr>
      </w:pPr>
      <w:r>
        <w:rPr>
          <w:rFonts w:ascii="TimesNewRomanPSMT" w:hAnsi="TimesNewRomanPSMT"/>
        </w:rPr>
        <w:t xml:space="preserve">(3 marks) What is the probability that at least 2 of the households in </w:t>
      </w:r>
    </w:p>
    <w:p w14:paraId="72659EEB" w14:textId="77777777" w:rsidR="00DB6C33" w:rsidRDefault="00DB6C33" w:rsidP="00DB6C33">
      <w:pPr>
        <w:pStyle w:val="NormalWeb"/>
        <w:ind w:left="1440"/>
        <w:rPr>
          <w:rFonts w:ascii="TimesNewRomanPSMT" w:hAnsi="TimesNewRomanPSMT"/>
        </w:rPr>
      </w:pPr>
      <w:r>
        <w:rPr>
          <w:rFonts w:ascii="TimesNewRomanPSMT" w:hAnsi="TimesNewRomanPSMT"/>
        </w:rPr>
        <w:t xml:space="preserve">John’s sample have at least 1 cat? </w:t>
      </w:r>
    </w:p>
    <w:p w14:paraId="3F8E9D93" w14:textId="77777777" w:rsidR="00DB6C33" w:rsidRDefault="00DB6C33" w:rsidP="00DB6C33">
      <w:pPr>
        <w:pStyle w:val="NormalWeb"/>
        <w:numPr>
          <w:ilvl w:val="0"/>
          <w:numId w:val="6"/>
        </w:numPr>
        <w:rPr>
          <w:rFonts w:ascii="TimesNewRomanPSMT" w:hAnsi="TimesNewRomanPSMT"/>
        </w:rPr>
      </w:pPr>
      <w:r>
        <w:rPr>
          <w:rFonts w:ascii="TimesNewRomanPSMT" w:hAnsi="TimesNewRomanPSMT"/>
        </w:rPr>
        <w:t xml:space="preserve">In 1905, a study found that the brain weights of Swedish men are approximately normally distributed with a mean of 1.40 kg and a standard deviation of 0.11kg. </w:t>
      </w:r>
    </w:p>
    <w:p w14:paraId="5D3FE226" w14:textId="77777777" w:rsidR="00DB6C33" w:rsidRDefault="00DB6C33" w:rsidP="00DB6C33">
      <w:pPr>
        <w:pStyle w:val="NormalWeb"/>
        <w:numPr>
          <w:ilvl w:val="1"/>
          <w:numId w:val="6"/>
        </w:numPr>
        <w:rPr>
          <w:rFonts w:ascii="TimesNewRomanPSMT" w:hAnsi="TimesNewRomanPSMT"/>
        </w:rPr>
      </w:pPr>
      <w:r>
        <w:rPr>
          <w:rFonts w:ascii="TimesNewRomanPSMT" w:hAnsi="TimesNewRomanPSMT"/>
        </w:rPr>
        <w:t xml:space="preserve">(3 marks) What is the probability that a randomly selected Swedish man </w:t>
      </w:r>
    </w:p>
    <w:p w14:paraId="76D3AC29" w14:textId="77777777" w:rsidR="00DB6C33" w:rsidRDefault="00DB6C33" w:rsidP="00DB6C33">
      <w:pPr>
        <w:pStyle w:val="NormalWeb"/>
        <w:ind w:left="1440"/>
        <w:rPr>
          <w:rFonts w:ascii="TimesNewRomanPSMT" w:hAnsi="TimesNewRomanPSMT"/>
        </w:rPr>
      </w:pPr>
      <w:r>
        <w:rPr>
          <w:rFonts w:ascii="TimesNewRomanPSMT" w:hAnsi="TimesNewRomanPSMT"/>
        </w:rPr>
        <w:t xml:space="preserve">has a brain that weighs less than 1.25 kg? </w:t>
      </w:r>
    </w:p>
    <w:p w14:paraId="3180915D" w14:textId="77777777" w:rsidR="00DB6C33" w:rsidRDefault="00DB6C33" w:rsidP="00DB6C33">
      <w:pPr>
        <w:pStyle w:val="NormalWeb"/>
        <w:numPr>
          <w:ilvl w:val="1"/>
          <w:numId w:val="6"/>
        </w:numPr>
        <w:rPr>
          <w:rFonts w:ascii="TimesNewRomanPSMT" w:hAnsi="TimesNewRomanPSMT"/>
        </w:rPr>
      </w:pPr>
      <w:r>
        <w:rPr>
          <w:rFonts w:ascii="TimesNewRomanPSMT" w:hAnsi="TimesNewRomanPSMT"/>
        </w:rPr>
        <w:t>(3 marks) What is the 90</w:t>
      </w:r>
      <w:proofErr w:type="spellStart"/>
      <w:r>
        <w:rPr>
          <w:rFonts w:ascii="TimesNewRomanPSMT" w:hAnsi="TimesNewRomanPSMT"/>
          <w:position w:val="8"/>
          <w:sz w:val="16"/>
          <w:szCs w:val="16"/>
        </w:rPr>
        <w:t>th</w:t>
      </w:r>
      <w:proofErr w:type="spellEnd"/>
      <w:r>
        <w:rPr>
          <w:rFonts w:ascii="TimesNewRomanPSMT" w:hAnsi="TimesNewRomanPSMT"/>
          <w:position w:val="8"/>
          <w:sz w:val="16"/>
          <w:szCs w:val="16"/>
        </w:rPr>
        <w:t xml:space="preserve"> </w:t>
      </w:r>
      <w:r>
        <w:rPr>
          <w:rFonts w:ascii="TimesNewRomanPSMT" w:hAnsi="TimesNewRomanPSMT"/>
        </w:rPr>
        <w:t xml:space="preserve">percentile of Brain weights for Swedish men? </w:t>
      </w:r>
    </w:p>
    <w:p w14:paraId="2C5568FD" w14:textId="77777777" w:rsidR="00DB6C33" w:rsidRDefault="00DB6C33" w:rsidP="00DB6C33">
      <w:pPr>
        <w:pStyle w:val="NormalWeb"/>
        <w:numPr>
          <w:ilvl w:val="1"/>
          <w:numId w:val="6"/>
        </w:numPr>
        <w:rPr>
          <w:rFonts w:ascii="TimesNewRomanPSMT" w:hAnsi="TimesNewRomanPSMT"/>
        </w:rPr>
      </w:pPr>
      <w:r>
        <w:rPr>
          <w:rFonts w:ascii="TimesNewRomanPSMT" w:hAnsi="TimesNewRomanPSMT"/>
        </w:rPr>
        <w:t xml:space="preserve">(4 marks) Suppose a random sample of 4 Swedish men is to be obtained. </w:t>
      </w:r>
    </w:p>
    <w:p w14:paraId="63A98155" w14:textId="77777777" w:rsidR="00DB6C33" w:rsidRDefault="00DB6C33" w:rsidP="00DB6C33">
      <w:pPr>
        <w:pStyle w:val="NormalWeb"/>
        <w:ind w:left="1440"/>
        <w:rPr>
          <w:rFonts w:ascii="TimesNewRomanPSMT" w:hAnsi="TimesNewRomanPSMT"/>
        </w:rPr>
      </w:pPr>
      <w:r>
        <w:rPr>
          <w:rFonts w:ascii="TimesNewRomanPSMT" w:hAnsi="TimesNewRomanPSMT"/>
        </w:rPr>
        <w:t xml:space="preserve">What is the probability that their average brain weight is between 1.35 kg and 1.45kg? </w:t>
      </w:r>
    </w:p>
    <w:p w14:paraId="78D38865" w14:textId="77777777" w:rsidR="00DB6C33" w:rsidRDefault="00DB6C33" w:rsidP="00DB6C33">
      <w:pPr>
        <w:pStyle w:val="NormalWeb"/>
        <w:numPr>
          <w:ilvl w:val="0"/>
          <w:numId w:val="7"/>
        </w:numPr>
        <w:rPr>
          <w:rFonts w:ascii="TimesNewRomanPSMT" w:hAnsi="TimesNewRomanPSMT"/>
        </w:rPr>
      </w:pPr>
      <w:r>
        <w:rPr>
          <w:rFonts w:ascii="TimesNewRomanPSMT" w:hAnsi="TimesNewRomanPSMT"/>
        </w:rPr>
        <w:t xml:space="preserve">A typical housecat sleeps 18 hours per day. John wishes to estimate the average amount of sleep obtained by Ellie (the older of his two cats). John records the number of hours Ellie spends sleeping each day, over the course of a 30-day period. On average, Ellie slept 19 hours per day with a standard deviation of 2 hours, and the distribution of her hours of sleep was strongly skewed to the left. </w:t>
      </w:r>
    </w:p>
    <w:p w14:paraId="662487D2" w14:textId="77777777" w:rsidR="00DB6C33" w:rsidRDefault="00DB6C33" w:rsidP="00DB6C33">
      <w:pPr>
        <w:pStyle w:val="NormalWeb"/>
        <w:numPr>
          <w:ilvl w:val="1"/>
          <w:numId w:val="7"/>
        </w:numPr>
        <w:rPr>
          <w:rFonts w:ascii="TimesNewRomanPSMT" w:hAnsi="TimesNewRomanPSMT"/>
        </w:rPr>
      </w:pPr>
      <w:r>
        <w:rPr>
          <w:rFonts w:ascii="TimesNewRomanPSMT" w:hAnsi="TimesNewRomanPSMT"/>
        </w:rPr>
        <w:lastRenderedPageBreak/>
        <w:t xml:space="preserve">(3 marks) Compute a 90% confidence interval for the mean number of hours Ellie sleeps in a day. </w:t>
      </w:r>
    </w:p>
    <w:p w14:paraId="227B6A51" w14:textId="77777777" w:rsidR="00DB6C33" w:rsidRDefault="00DB6C33" w:rsidP="00DB6C33">
      <w:pPr>
        <w:pStyle w:val="NormalWeb"/>
        <w:numPr>
          <w:ilvl w:val="1"/>
          <w:numId w:val="7"/>
        </w:numPr>
        <w:rPr>
          <w:rFonts w:ascii="TimesNewRomanPSMT" w:hAnsi="TimesNewRomanPSMT"/>
        </w:rPr>
      </w:pPr>
      <w:r>
        <w:rPr>
          <w:rFonts w:ascii="TimesNewRomanPSMT" w:hAnsi="TimesNewRomanPSMT"/>
        </w:rPr>
        <w:t xml:space="preserve">(2 mark) Does the interval obtained in (a) provide evidence to suggest that the Ellies’s average hours of daily sleep differs from that of a typical housecat? Explain briefly. </w:t>
      </w:r>
    </w:p>
    <w:p w14:paraId="73AA75E5" w14:textId="77777777" w:rsidR="00DB6C33" w:rsidRDefault="00DB6C33" w:rsidP="00DB6C33">
      <w:pPr>
        <w:pStyle w:val="NormalWeb"/>
        <w:numPr>
          <w:ilvl w:val="1"/>
          <w:numId w:val="7"/>
        </w:numPr>
        <w:rPr>
          <w:rFonts w:ascii="TimesNewRomanPSMT" w:hAnsi="TimesNewRomanPSMT"/>
        </w:rPr>
      </w:pPr>
      <w:r>
        <w:rPr>
          <w:rFonts w:ascii="TimesNewRomanPSMT" w:hAnsi="TimesNewRomanPSMT"/>
        </w:rPr>
        <w:t xml:space="preserve">(2 marks) Do you feel it is reasonable to make inferences based off of the interval in (a)? Specifically, are there any obvious threats to the assumptions needed for this interval to be valid? </w:t>
      </w:r>
    </w:p>
    <w:p w14:paraId="6D79D58A" w14:textId="3993BD8E" w:rsidR="00DB6C33" w:rsidRDefault="00DB6C33" w:rsidP="00DB6C33">
      <w:pPr>
        <w:pStyle w:val="NormalWeb"/>
        <w:numPr>
          <w:ilvl w:val="0"/>
          <w:numId w:val="7"/>
        </w:numPr>
        <w:rPr>
          <w:rFonts w:ascii="TimesNewRomanPSMT" w:hAnsi="TimesNewRomanPSMT"/>
        </w:rPr>
      </w:pPr>
      <w:r>
        <w:rPr>
          <w:rFonts w:ascii="TimesNewRomanPSMT" w:hAnsi="TimesNewRomanPSMT"/>
        </w:rPr>
        <w:t xml:space="preserve">John suspects that students who wear glasses tend to finish exams faster than students without glasses. In order to test this claim, John records the average and standard deviation for the minutes taken to complete an exam in his Stat 151 class. </w:t>
      </w:r>
    </w:p>
    <w:tbl>
      <w:tblPr>
        <w:tblStyle w:val="TableGrid"/>
        <w:tblW w:w="0" w:type="auto"/>
        <w:tblLook w:val="04A0" w:firstRow="1" w:lastRow="0" w:firstColumn="1" w:lastColumn="0" w:noHBand="0" w:noVBand="1"/>
      </w:tblPr>
      <w:tblGrid>
        <w:gridCol w:w="2337"/>
        <w:gridCol w:w="2337"/>
        <w:gridCol w:w="2338"/>
        <w:gridCol w:w="2338"/>
      </w:tblGrid>
      <w:tr w:rsidR="00DB6C33" w14:paraId="7F74FA66" w14:textId="77777777" w:rsidTr="00DB6C33">
        <w:tc>
          <w:tcPr>
            <w:tcW w:w="2337" w:type="dxa"/>
          </w:tcPr>
          <w:p w14:paraId="4708CE6D" w14:textId="77777777" w:rsidR="00DB6C33" w:rsidRDefault="00DB6C33" w:rsidP="00DB6C33">
            <w:pPr>
              <w:pStyle w:val="NormalWeb"/>
              <w:rPr>
                <w:rFonts w:ascii="TimesNewRomanPSMT" w:hAnsi="TimesNewRomanPSMT"/>
              </w:rPr>
            </w:pPr>
          </w:p>
        </w:tc>
        <w:tc>
          <w:tcPr>
            <w:tcW w:w="2337" w:type="dxa"/>
          </w:tcPr>
          <w:p w14:paraId="37E3FAF3" w14:textId="3E37CAF4" w:rsidR="00DB6C33" w:rsidRDefault="00DB6C33" w:rsidP="00DB6C33">
            <w:pPr>
              <w:pStyle w:val="NormalWeb"/>
              <w:rPr>
                <w:rFonts w:ascii="TimesNewRomanPSMT" w:hAnsi="TimesNewRomanPSMT"/>
              </w:rPr>
            </w:pPr>
            <w:r>
              <w:rPr>
                <w:rFonts w:ascii="TimesNewRomanPSMT" w:hAnsi="TimesNewRomanPSMT"/>
              </w:rPr>
              <w:t>Sample Size</w:t>
            </w:r>
          </w:p>
        </w:tc>
        <w:tc>
          <w:tcPr>
            <w:tcW w:w="2338" w:type="dxa"/>
          </w:tcPr>
          <w:p w14:paraId="401EFD77" w14:textId="0191EB89" w:rsidR="00DB6C33" w:rsidRDefault="00DB6C33" w:rsidP="00DB6C33">
            <w:pPr>
              <w:pStyle w:val="NormalWeb"/>
              <w:rPr>
                <w:rFonts w:ascii="TimesNewRomanPSMT" w:hAnsi="TimesNewRomanPSMT"/>
              </w:rPr>
            </w:pPr>
            <w:r>
              <w:rPr>
                <w:rFonts w:ascii="TimesNewRomanPSMT" w:hAnsi="TimesNewRomanPSMT"/>
              </w:rPr>
              <w:t xml:space="preserve">Average </w:t>
            </w:r>
          </w:p>
        </w:tc>
        <w:tc>
          <w:tcPr>
            <w:tcW w:w="2338" w:type="dxa"/>
          </w:tcPr>
          <w:p w14:paraId="7FEE991D" w14:textId="200C146F" w:rsidR="00DB6C33" w:rsidRDefault="00DB6C33" w:rsidP="00DB6C33">
            <w:pPr>
              <w:pStyle w:val="NormalWeb"/>
              <w:rPr>
                <w:rFonts w:ascii="TimesNewRomanPSMT" w:hAnsi="TimesNewRomanPSMT"/>
              </w:rPr>
            </w:pPr>
            <w:r>
              <w:rPr>
                <w:rFonts w:ascii="TimesNewRomanPSMT" w:hAnsi="TimesNewRomanPSMT"/>
              </w:rPr>
              <w:t xml:space="preserve">Standard Deviation </w:t>
            </w:r>
          </w:p>
        </w:tc>
      </w:tr>
      <w:tr w:rsidR="00DB6C33" w14:paraId="1D77545F" w14:textId="77777777" w:rsidTr="00DB6C33">
        <w:tc>
          <w:tcPr>
            <w:tcW w:w="2337" w:type="dxa"/>
          </w:tcPr>
          <w:p w14:paraId="45B7077A" w14:textId="29E59BD2" w:rsidR="00DB6C33" w:rsidRDefault="00DB6C33" w:rsidP="00DB6C33">
            <w:pPr>
              <w:pStyle w:val="NormalWeb"/>
              <w:rPr>
                <w:rFonts w:ascii="TimesNewRomanPSMT" w:hAnsi="TimesNewRomanPSMT"/>
              </w:rPr>
            </w:pPr>
            <w:r>
              <w:rPr>
                <w:rFonts w:ascii="TimesNewRomanPSMT" w:hAnsi="TimesNewRomanPSMT"/>
              </w:rPr>
              <w:t>Glasses</w:t>
            </w:r>
          </w:p>
        </w:tc>
        <w:tc>
          <w:tcPr>
            <w:tcW w:w="2337" w:type="dxa"/>
          </w:tcPr>
          <w:p w14:paraId="19A6A6DE" w14:textId="1BE50279" w:rsidR="00DB6C33" w:rsidRDefault="00DB6C33" w:rsidP="00DB6C33">
            <w:pPr>
              <w:pStyle w:val="NormalWeb"/>
              <w:rPr>
                <w:rFonts w:ascii="TimesNewRomanPSMT" w:hAnsi="TimesNewRomanPSMT"/>
              </w:rPr>
            </w:pPr>
            <w:r>
              <w:rPr>
                <w:rFonts w:ascii="TimesNewRomanPSMT" w:hAnsi="TimesNewRomanPSMT"/>
              </w:rPr>
              <w:t>16</w:t>
            </w:r>
          </w:p>
        </w:tc>
        <w:tc>
          <w:tcPr>
            <w:tcW w:w="2338" w:type="dxa"/>
          </w:tcPr>
          <w:p w14:paraId="295C5A6E" w14:textId="7BE6B3DD" w:rsidR="00DB6C33" w:rsidRDefault="00DB6C33" w:rsidP="00DB6C33">
            <w:pPr>
              <w:pStyle w:val="NormalWeb"/>
              <w:rPr>
                <w:rFonts w:ascii="TimesNewRomanPSMT" w:hAnsi="TimesNewRomanPSMT"/>
              </w:rPr>
            </w:pPr>
            <w:r>
              <w:rPr>
                <w:rFonts w:ascii="TimesNewRomanPSMT" w:hAnsi="TimesNewRomanPSMT"/>
              </w:rPr>
              <w:t>41.4</w:t>
            </w:r>
          </w:p>
        </w:tc>
        <w:tc>
          <w:tcPr>
            <w:tcW w:w="2338" w:type="dxa"/>
          </w:tcPr>
          <w:p w14:paraId="57060840" w14:textId="5C8F2962" w:rsidR="00DB6C33" w:rsidRDefault="00DB6C33" w:rsidP="00DB6C33">
            <w:pPr>
              <w:pStyle w:val="NormalWeb"/>
              <w:rPr>
                <w:rFonts w:ascii="TimesNewRomanPSMT" w:hAnsi="TimesNewRomanPSMT"/>
              </w:rPr>
            </w:pPr>
            <w:r>
              <w:rPr>
                <w:rFonts w:ascii="TimesNewRomanPSMT" w:hAnsi="TimesNewRomanPSMT"/>
              </w:rPr>
              <w:t>4</w:t>
            </w:r>
          </w:p>
        </w:tc>
      </w:tr>
      <w:tr w:rsidR="00DB6C33" w14:paraId="5DBDDC31" w14:textId="77777777" w:rsidTr="00DB6C33">
        <w:tc>
          <w:tcPr>
            <w:tcW w:w="2337" w:type="dxa"/>
          </w:tcPr>
          <w:p w14:paraId="05EC812E" w14:textId="3AC85DB9" w:rsidR="00DB6C33" w:rsidRDefault="00DB6C33" w:rsidP="00DB6C33">
            <w:pPr>
              <w:pStyle w:val="NormalWeb"/>
              <w:rPr>
                <w:rFonts w:ascii="TimesNewRomanPSMT" w:hAnsi="TimesNewRomanPSMT"/>
              </w:rPr>
            </w:pPr>
            <w:r>
              <w:rPr>
                <w:rFonts w:ascii="TimesNewRomanPSMT" w:hAnsi="TimesNewRomanPSMT"/>
              </w:rPr>
              <w:t xml:space="preserve">No Glasses </w:t>
            </w:r>
          </w:p>
        </w:tc>
        <w:tc>
          <w:tcPr>
            <w:tcW w:w="2337" w:type="dxa"/>
          </w:tcPr>
          <w:p w14:paraId="5D246BD2" w14:textId="7278EDFB" w:rsidR="00DB6C33" w:rsidRDefault="00DB6C33" w:rsidP="00DB6C33">
            <w:pPr>
              <w:pStyle w:val="NormalWeb"/>
              <w:rPr>
                <w:rFonts w:ascii="TimesNewRomanPSMT" w:hAnsi="TimesNewRomanPSMT"/>
              </w:rPr>
            </w:pPr>
            <w:r>
              <w:rPr>
                <w:rFonts w:ascii="TimesNewRomanPSMT" w:hAnsi="TimesNewRomanPSMT"/>
              </w:rPr>
              <w:t>64</w:t>
            </w:r>
          </w:p>
        </w:tc>
        <w:tc>
          <w:tcPr>
            <w:tcW w:w="2338" w:type="dxa"/>
          </w:tcPr>
          <w:p w14:paraId="59493446" w14:textId="756BBE29" w:rsidR="00DB6C33" w:rsidRDefault="00DB6C33" w:rsidP="00DB6C33">
            <w:pPr>
              <w:pStyle w:val="NormalWeb"/>
              <w:rPr>
                <w:rFonts w:ascii="TimesNewRomanPSMT" w:hAnsi="TimesNewRomanPSMT"/>
              </w:rPr>
            </w:pPr>
            <w:r>
              <w:rPr>
                <w:rFonts w:ascii="TimesNewRomanPSMT" w:hAnsi="TimesNewRomanPSMT"/>
              </w:rPr>
              <w:t>45.4</w:t>
            </w:r>
          </w:p>
        </w:tc>
        <w:tc>
          <w:tcPr>
            <w:tcW w:w="2338" w:type="dxa"/>
          </w:tcPr>
          <w:p w14:paraId="68674B3A" w14:textId="39BA9B31" w:rsidR="00DB6C33" w:rsidRDefault="00DB6C33" w:rsidP="00DB6C33">
            <w:pPr>
              <w:pStyle w:val="NormalWeb"/>
              <w:rPr>
                <w:rFonts w:ascii="TimesNewRomanPSMT" w:hAnsi="TimesNewRomanPSMT"/>
              </w:rPr>
            </w:pPr>
            <w:r>
              <w:rPr>
                <w:rFonts w:ascii="TimesNewRomanPSMT" w:hAnsi="TimesNewRomanPSMT"/>
              </w:rPr>
              <w:t>13.86</w:t>
            </w:r>
          </w:p>
        </w:tc>
      </w:tr>
    </w:tbl>
    <w:p w14:paraId="73DBC254" w14:textId="77777777" w:rsidR="00DB6C33" w:rsidRDefault="00DB6C33" w:rsidP="00DB6C33">
      <w:pPr>
        <w:pStyle w:val="NormalWeb"/>
        <w:rPr>
          <w:rFonts w:ascii="TimesNewRomanPSMT" w:hAnsi="TimesNewRomanPSMT"/>
        </w:rPr>
      </w:pPr>
    </w:p>
    <w:p w14:paraId="44902147" w14:textId="77777777" w:rsidR="00DB6C33" w:rsidRPr="00DB6C33" w:rsidRDefault="00DB6C33" w:rsidP="00DB6C33">
      <w:pPr>
        <w:pStyle w:val="ListParagraph"/>
        <w:numPr>
          <w:ilvl w:val="1"/>
          <w:numId w:val="7"/>
        </w:numPr>
        <w:spacing w:before="100" w:beforeAutospacing="1" w:after="100" w:afterAutospacing="1"/>
        <w:rPr>
          <w:rFonts w:ascii="Times New Roman" w:eastAsia="Times New Roman" w:hAnsi="Times New Roman" w:cs="Times New Roman"/>
        </w:rPr>
      </w:pPr>
      <w:r w:rsidRPr="00DB6C33">
        <w:rPr>
          <w:rFonts w:ascii="TimesNewRomanPSMT" w:eastAsia="Times New Roman" w:hAnsi="TimesNewRomanPSMT" w:cs="Times New Roman"/>
        </w:rPr>
        <w:t>(8 marks) Does the above data provide sufficient evidence to suggest that the Stat 151 students with glasses write exams faster than those without glasses? Test at a significance level of α=0.05.</w:t>
      </w:r>
    </w:p>
    <w:p w14:paraId="04F24E40" w14:textId="37A618D8" w:rsidR="00DB6C33" w:rsidRPr="00DB6C33" w:rsidRDefault="00DB6C33" w:rsidP="00DB6C33">
      <w:pPr>
        <w:pStyle w:val="ListParagraph"/>
        <w:numPr>
          <w:ilvl w:val="1"/>
          <w:numId w:val="7"/>
        </w:numPr>
        <w:spacing w:before="100" w:beforeAutospacing="1" w:after="100" w:afterAutospacing="1"/>
        <w:rPr>
          <w:rFonts w:ascii="Times New Roman" w:eastAsia="Times New Roman" w:hAnsi="Times New Roman" w:cs="Times New Roman"/>
        </w:rPr>
      </w:pPr>
      <w:r w:rsidRPr="00DB6C33">
        <w:rPr>
          <w:rFonts w:ascii="TimesNewRomanPSMT" w:eastAsia="Times New Roman" w:hAnsi="TimesNewRomanPSMT" w:cs="Times New Roman"/>
        </w:rPr>
        <w:t xml:space="preserve">(2 marks) Can John claim that these results apply to all individuals? Explain. </w:t>
      </w:r>
    </w:p>
    <w:p w14:paraId="7A13DFF8" w14:textId="77777777" w:rsidR="00DB6C33" w:rsidRPr="00DB6C33" w:rsidRDefault="00DB6C33" w:rsidP="00DB6C33">
      <w:pPr>
        <w:spacing w:before="100" w:beforeAutospacing="1" w:after="100" w:afterAutospacing="1"/>
        <w:rPr>
          <w:rFonts w:ascii="Times New Roman" w:eastAsia="Times New Roman" w:hAnsi="Times New Roman" w:cs="Times New Roman"/>
        </w:rPr>
      </w:pPr>
    </w:p>
    <w:p w14:paraId="0E5142C8" w14:textId="77777777" w:rsidR="00DB6C33" w:rsidRPr="00DB6C33" w:rsidRDefault="00DB6C33" w:rsidP="00DB6C33">
      <w:pPr>
        <w:numPr>
          <w:ilvl w:val="0"/>
          <w:numId w:val="7"/>
        </w:numPr>
        <w:spacing w:before="100" w:beforeAutospacing="1" w:after="100" w:afterAutospacing="1"/>
        <w:rPr>
          <w:rFonts w:ascii="TimesNewRomanPSMT" w:eastAsia="Times New Roman" w:hAnsi="TimesNewRomanPSMT" w:cs="Times New Roman"/>
        </w:rPr>
      </w:pPr>
      <w:r w:rsidRPr="00DB6C33">
        <w:rPr>
          <w:rFonts w:ascii="TimesNewRomanPSMT" w:eastAsia="Times New Roman" w:hAnsi="TimesNewRomanPSMT" w:cs="Times New Roman"/>
        </w:rPr>
        <w:t xml:space="preserve">According to data released by Statistics Canada. In both 2006 and 2011, the percentage of individuals who are fluent in French is greater among individuals living B.C. than those living in Alberta. Specifically, in 2006, 7.3% of the B.C. population was fluent in French vs 6.9% in Alberta; in 2011 6.9% in B.C. vs 6.6% in Alberta. </w:t>
      </w:r>
    </w:p>
    <w:p w14:paraId="5E7BAF59" w14:textId="77777777" w:rsidR="00DB6C33" w:rsidRPr="00DB6C33" w:rsidRDefault="00DB6C33" w:rsidP="00DB6C33">
      <w:pPr>
        <w:spacing w:before="100" w:beforeAutospacing="1" w:after="100" w:afterAutospacing="1"/>
        <w:ind w:left="720"/>
        <w:rPr>
          <w:rFonts w:ascii="TimesNewRomanPSMT" w:eastAsia="Times New Roman" w:hAnsi="TimesNewRomanPSMT" w:cs="Times New Roman"/>
        </w:rPr>
      </w:pPr>
      <w:r w:rsidRPr="00DB6C33">
        <w:rPr>
          <w:rFonts w:ascii="TimesNewRomanPSMT" w:eastAsia="Times New Roman" w:hAnsi="TimesNewRomanPSMT" w:cs="Times New Roman"/>
        </w:rPr>
        <w:t xml:space="preserve">A researcher is interested in testing whether this trend has persisted into present times. Thus, the researcher collects a random sample of 500 individuals from B.C. and a random sample of 500 individuals from Alberta. 35 of the individuals in the B.C. sample report that they are fluent in French, while only 30 of the individuals in the Alberta sample report that they are fluent in French. </w:t>
      </w:r>
    </w:p>
    <w:p w14:paraId="4A02C81E" w14:textId="77777777" w:rsidR="00DB6C33" w:rsidRPr="00DB6C33" w:rsidRDefault="00DB6C33" w:rsidP="00DB6C33">
      <w:pPr>
        <w:numPr>
          <w:ilvl w:val="1"/>
          <w:numId w:val="7"/>
        </w:numPr>
        <w:spacing w:before="100" w:beforeAutospacing="1" w:after="100" w:afterAutospacing="1"/>
        <w:rPr>
          <w:rFonts w:ascii="TimesNewRomanPSMT" w:eastAsia="Times New Roman" w:hAnsi="TimesNewRomanPSMT" w:cs="Times New Roman"/>
        </w:rPr>
      </w:pPr>
      <w:r w:rsidRPr="00DB6C33">
        <w:rPr>
          <w:rFonts w:ascii="TimesNewRomanPSMT" w:eastAsia="Times New Roman" w:hAnsi="TimesNewRomanPSMT" w:cs="Times New Roman"/>
        </w:rPr>
        <w:t xml:space="preserve">(8 marks) Does this provide evidence that the proportion of French speakers in B.C. is greater than that of Alberta? Test at a 10% significance level. </w:t>
      </w:r>
    </w:p>
    <w:p w14:paraId="67C3F81E" w14:textId="77777777" w:rsidR="00DB6C33" w:rsidRPr="00DB6C33" w:rsidRDefault="00DB6C33" w:rsidP="00DB6C33">
      <w:pPr>
        <w:numPr>
          <w:ilvl w:val="1"/>
          <w:numId w:val="7"/>
        </w:numPr>
        <w:spacing w:before="100" w:beforeAutospacing="1" w:after="100" w:afterAutospacing="1"/>
        <w:rPr>
          <w:rFonts w:ascii="TimesNewRomanPSMT" w:eastAsia="Times New Roman" w:hAnsi="TimesNewRomanPSMT" w:cs="Times New Roman"/>
        </w:rPr>
      </w:pPr>
      <w:r w:rsidRPr="00DB6C33">
        <w:rPr>
          <w:rFonts w:ascii="TimesNewRomanPSMT" w:eastAsia="Times New Roman" w:hAnsi="TimesNewRomanPSMT" w:cs="Times New Roman"/>
        </w:rPr>
        <w:t xml:space="preserve">(2 marks) Are there any threats to the assumptions needed for this test to be valid? Explain. </w:t>
      </w:r>
    </w:p>
    <w:p w14:paraId="64129334" w14:textId="48650E4A" w:rsidR="00DB6C33" w:rsidRDefault="00DB6C33" w:rsidP="00DB6C33">
      <w:pPr>
        <w:numPr>
          <w:ilvl w:val="0"/>
          <w:numId w:val="7"/>
        </w:numPr>
        <w:spacing w:before="100" w:beforeAutospacing="1" w:after="100" w:afterAutospacing="1"/>
        <w:rPr>
          <w:rFonts w:ascii="TimesNewRomanPSMT" w:eastAsia="Times New Roman" w:hAnsi="TimesNewRomanPSMT" w:cs="Times New Roman"/>
        </w:rPr>
      </w:pPr>
      <w:r w:rsidRPr="00DB6C33">
        <w:rPr>
          <w:rFonts w:ascii="TimesNewRomanPSMT" w:eastAsia="Times New Roman" w:hAnsi="TimesNewRomanPSMT" w:cs="Times New Roman"/>
        </w:rPr>
        <w:t xml:space="preserve">A horribly jaded statistics instructor is interested in comparing Canadian politicians to U.S. politicians. The instructor collects a random sample consisting of 30 Canadian politicians and 70 U.S. Politicians, and he classifies each politician as one of the following: Liar, Thief, Idiot, Scoundrel. The data are summarized in the following 2-way table. </w:t>
      </w:r>
    </w:p>
    <w:tbl>
      <w:tblPr>
        <w:tblStyle w:val="TableGrid"/>
        <w:tblW w:w="0" w:type="auto"/>
        <w:tblLook w:val="04A0" w:firstRow="1" w:lastRow="0" w:firstColumn="1" w:lastColumn="0" w:noHBand="0" w:noVBand="1"/>
      </w:tblPr>
      <w:tblGrid>
        <w:gridCol w:w="1558"/>
        <w:gridCol w:w="1558"/>
        <w:gridCol w:w="1558"/>
        <w:gridCol w:w="1558"/>
        <w:gridCol w:w="1559"/>
        <w:gridCol w:w="1559"/>
      </w:tblGrid>
      <w:tr w:rsidR="00DB6C33" w14:paraId="43B6FDFB" w14:textId="77777777" w:rsidTr="00DB6C33">
        <w:tc>
          <w:tcPr>
            <w:tcW w:w="1558" w:type="dxa"/>
          </w:tcPr>
          <w:p w14:paraId="6A8B99DD" w14:textId="77777777" w:rsidR="00DB6C33" w:rsidRDefault="00DB6C33" w:rsidP="00DB6C33">
            <w:pPr>
              <w:spacing w:before="100" w:beforeAutospacing="1" w:after="100" w:afterAutospacing="1"/>
              <w:rPr>
                <w:rFonts w:ascii="TimesNewRomanPSMT" w:eastAsia="Times New Roman" w:hAnsi="TimesNewRomanPSMT" w:cs="Times New Roman"/>
              </w:rPr>
            </w:pPr>
          </w:p>
        </w:tc>
        <w:tc>
          <w:tcPr>
            <w:tcW w:w="1558" w:type="dxa"/>
          </w:tcPr>
          <w:p w14:paraId="089A9CDD" w14:textId="4464DB69" w:rsidR="00DB6C33" w:rsidRDefault="00DB6C33" w:rsidP="00DB6C33">
            <w:pPr>
              <w:spacing w:before="100" w:beforeAutospacing="1" w:after="100" w:afterAutospacing="1"/>
              <w:rPr>
                <w:rFonts w:ascii="TimesNewRomanPSMT" w:eastAsia="Times New Roman" w:hAnsi="TimesNewRomanPSMT" w:cs="Times New Roman"/>
              </w:rPr>
            </w:pPr>
            <w:r>
              <w:rPr>
                <w:rFonts w:ascii="TimesNewRomanPSMT" w:eastAsia="Times New Roman" w:hAnsi="TimesNewRomanPSMT" w:cs="Times New Roman"/>
              </w:rPr>
              <w:t>Liar</w:t>
            </w:r>
          </w:p>
        </w:tc>
        <w:tc>
          <w:tcPr>
            <w:tcW w:w="1558" w:type="dxa"/>
          </w:tcPr>
          <w:p w14:paraId="2E807B24" w14:textId="3B55D4D7" w:rsidR="00DB6C33" w:rsidRDefault="00DB6C33" w:rsidP="00DB6C33">
            <w:pPr>
              <w:spacing w:before="100" w:beforeAutospacing="1" w:after="100" w:afterAutospacing="1"/>
              <w:rPr>
                <w:rFonts w:ascii="TimesNewRomanPSMT" w:eastAsia="Times New Roman" w:hAnsi="TimesNewRomanPSMT" w:cs="Times New Roman"/>
              </w:rPr>
            </w:pPr>
            <w:r>
              <w:rPr>
                <w:rFonts w:ascii="TimesNewRomanPSMT" w:eastAsia="Times New Roman" w:hAnsi="TimesNewRomanPSMT" w:cs="Times New Roman"/>
              </w:rPr>
              <w:t>Thief</w:t>
            </w:r>
          </w:p>
        </w:tc>
        <w:tc>
          <w:tcPr>
            <w:tcW w:w="1558" w:type="dxa"/>
          </w:tcPr>
          <w:p w14:paraId="1200D80B" w14:textId="60ABF47F" w:rsidR="00DB6C33" w:rsidRDefault="00DB6C33" w:rsidP="00DB6C33">
            <w:pPr>
              <w:spacing w:before="100" w:beforeAutospacing="1" w:after="100" w:afterAutospacing="1"/>
              <w:rPr>
                <w:rFonts w:ascii="TimesNewRomanPSMT" w:eastAsia="Times New Roman" w:hAnsi="TimesNewRomanPSMT" w:cs="Times New Roman"/>
              </w:rPr>
            </w:pPr>
            <w:r>
              <w:rPr>
                <w:rFonts w:ascii="TimesNewRomanPSMT" w:eastAsia="Times New Roman" w:hAnsi="TimesNewRomanPSMT" w:cs="Times New Roman"/>
              </w:rPr>
              <w:t>Idiot</w:t>
            </w:r>
          </w:p>
        </w:tc>
        <w:tc>
          <w:tcPr>
            <w:tcW w:w="1559" w:type="dxa"/>
          </w:tcPr>
          <w:p w14:paraId="456CC7CE" w14:textId="7F79C4AF" w:rsidR="00DB6C33" w:rsidRDefault="00DB6C33" w:rsidP="00DB6C33">
            <w:pPr>
              <w:spacing w:before="100" w:beforeAutospacing="1" w:after="100" w:afterAutospacing="1"/>
              <w:rPr>
                <w:rFonts w:ascii="TimesNewRomanPSMT" w:eastAsia="Times New Roman" w:hAnsi="TimesNewRomanPSMT" w:cs="Times New Roman"/>
              </w:rPr>
            </w:pPr>
            <w:r>
              <w:rPr>
                <w:rFonts w:ascii="TimesNewRomanPSMT" w:eastAsia="Times New Roman" w:hAnsi="TimesNewRomanPSMT" w:cs="Times New Roman"/>
              </w:rPr>
              <w:t>Scoundrel</w:t>
            </w:r>
          </w:p>
        </w:tc>
        <w:tc>
          <w:tcPr>
            <w:tcW w:w="1559" w:type="dxa"/>
          </w:tcPr>
          <w:p w14:paraId="793A114F" w14:textId="51D74077" w:rsidR="00DB6C33" w:rsidRDefault="00DB6C33" w:rsidP="00DB6C33">
            <w:pPr>
              <w:spacing w:before="100" w:beforeAutospacing="1" w:after="100" w:afterAutospacing="1"/>
              <w:rPr>
                <w:rFonts w:ascii="TimesNewRomanPSMT" w:eastAsia="Times New Roman" w:hAnsi="TimesNewRomanPSMT" w:cs="Times New Roman"/>
              </w:rPr>
            </w:pPr>
            <w:r>
              <w:rPr>
                <w:rFonts w:ascii="TimesNewRomanPSMT" w:eastAsia="Times New Roman" w:hAnsi="TimesNewRomanPSMT" w:cs="Times New Roman"/>
              </w:rPr>
              <w:t>Total</w:t>
            </w:r>
          </w:p>
        </w:tc>
      </w:tr>
      <w:tr w:rsidR="00DB6C33" w14:paraId="694267F0" w14:textId="77777777" w:rsidTr="00DB6C33">
        <w:tc>
          <w:tcPr>
            <w:tcW w:w="1558" w:type="dxa"/>
          </w:tcPr>
          <w:p w14:paraId="5E3A70CE" w14:textId="78BD141E" w:rsidR="00DB6C33" w:rsidRDefault="00DB6C33" w:rsidP="00DB6C33">
            <w:pPr>
              <w:spacing w:before="100" w:beforeAutospacing="1" w:after="100" w:afterAutospacing="1"/>
              <w:rPr>
                <w:rFonts w:ascii="TimesNewRomanPSMT" w:eastAsia="Times New Roman" w:hAnsi="TimesNewRomanPSMT" w:cs="Times New Roman"/>
              </w:rPr>
            </w:pPr>
            <w:proofErr w:type="gramStart"/>
            <w:r>
              <w:rPr>
                <w:rFonts w:ascii="TimesNewRomanPSMT" w:eastAsia="Times New Roman" w:hAnsi="TimesNewRomanPSMT" w:cs="Times New Roman"/>
              </w:rPr>
              <w:t>U.S</w:t>
            </w:r>
            <w:proofErr w:type="gramEnd"/>
          </w:p>
        </w:tc>
        <w:tc>
          <w:tcPr>
            <w:tcW w:w="1558" w:type="dxa"/>
          </w:tcPr>
          <w:p w14:paraId="03067AE3" w14:textId="493BEC42" w:rsidR="00DB6C33" w:rsidRDefault="00DB6C33" w:rsidP="00DB6C33">
            <w:pPr>
              <w:spacing w:before="100" w:beforeAutospacing="1" w:after="100" w:afterAutospacing="1"/>
              <w:rPr>
                <w:rFonts w:ascii="TimesNewRomanPSMT" w:eastAsia="Times New Roman" w:hAnsi="TimesNewRomanPSMT" w:cs="Times New Roman"/>
              </w:rPr>
            </w:pPr>
            <w:r>
              <w:rPr>
                <w:rFonts w:ascii="TimesNewRomanPSMT" w:eastAsia="Times New Roman" w:hAnsi="TimesNewRomanPSMT" w:cs="Times New Roman"/>
              </w:rPr>
              <w:t>20</w:t>
            </w:r>
          </w:p>
        </w:tc>
        <w:tc>
          <w:tcPr>
            <w:tcW w:w="1558" w:type="dxa"/>
          </w:tcPr>
          <w:p w14:paraId="2AA50718" w14:textId="21CE0F3B" w:rsidR="00DB6C33" w:rsidRDefault="00DB6C33" w:rsidP="00DB6C33">
            <w:pPr>
              <w:spacing w:before="100" w:beforeAutospacing="1" w:after="100" w:afterAutospacing="1"/>
              <w:rPr>
                <w:rFonts w:ascii="TimesNewRomanPSMT" w:eastAsia="Times New Roman" w:hAnsi="TimesNewRomanPSMT" w:cs="Times New Roman"/>
              </w:rPr>
            </w:pPr>
            <w:r>
              <w:rPr>
                <w:rFonts w:ascii="TimesNewRomanPSMT" w:eastAsia="Times New Roman" w:hAnsi="TimesNewRomanPSMT" w:cs="Times New Roman"/>
              </w:rPr>
              <w:t>35</w:t>
            </w:r>
          </w:p>
        </w:tc>
        <w:tc>
          <w:tcPr>
            <w:tcW w:w="1558" w:type="dxa"/>
          </w:tcPr>
          <w:p w14:paraId="180DF924" w14:textId="05E21134" w:rsidR="00DB6C33" w:rsidRDefault="00DB6C33" w:rsidP="00DB6C33">
            <w:pPr>
              <w:spacing w:before="100" w:beforeAutospacing="1" w:after="100" w:afterAutospacing="1"/>
              <w:rPr>
                <w:rFonts w:ascii="TimesNewRomanPSMT" w:eastAsia="Times New Roman" w:hAnsi="TimesNewRomanPSMT" w:cs="Times New Roman"/>
              </w:rPr>
            </w:pPr>
            <w:r>
              <w:rPr>
                <w:rFonts w:ascii="TimesNewRomanPSMT" w:eastAsia="Times New Roman" w:hAnsi="TimesNewRomanPSMT" w:cs="Times New Roman"/>
              </w:rPr>
              <w:t>10</w:t>
            </w:r>
          </w:p>
        </w:tc>
        <w:tc>
          <w:tcPr>
            <w:tcW w:w="1559" w:type="dxa"/>
          </w:tcPr>
          <w:p w14:paraId="6B1BA741" w14:textId="4CBA9FD4" w:rsidR="00DB6C33" w:rsidRDefault="00DB6C33" w:rsidP="00DB6C33">
            <w:pPr>
              <w:spacing w:before="100" w:beforeAutospacing="1" w:after="100" w:afterAutospacing="1"/>
              <w:rPr>
                <w:rFonts w:ascii="TimesNewRomanPSMT" w:eastAsia="Times New Roman" w:hAnsi="TimesNewRomanPSMT" w:cs="Times New Roman"/>
              </w:rPr>
            </w:pPr>
            <w:r>
              <w:rPr>
                <w:rFonts w:ascii="TimesNewRomanPSMT" w:eastAsia="Times New Roman" w:hAnsi="TimesNewRomanPSMT" w:cs="Times New Roman"/>
              </w:rPr>
              <w:t>5</w:t>
            </w:r>
          </w:p>
        </w:tc>
        <w:tc>
          <w:tcPr>
            <w:tcW w:w="1559" w:type="dxa"/>
          </w:tcPr>
          <w:p w14:paraId="1EEC45E7" w14:textId="3FAFCC84" w:rsidR="00DB6C33" w:rsidRDefault="00DB6C33" w:rsidP="00DB6C33">
            <w:pPr>
              <w:spacing w:before="100" w:beforeAutospacing="1" w:after="100" w:afterAutospacing="1"/>
              <w:rPr>
                <w:rFonts w:ascii="TimesNewRomanPSMT" w:eastAsia="Times New Roman" w:hAnsi="TimesNewRomanPSMT" w:cs="Times New Roman"/>
              </w:rPr>
            </w:pPr>
            <w:r>
              <w:rPr>
                <w:rFonts w:ascii="TimesNewRomanPSMT" w:eastAsia="Times New Roman" w:hAnsi="TimesNewRomanPSMT" w:cs="Times New Roman"/>
              </w:rPr>
              <w:t>70</w:t>
            </w:r>
          </w:p>
        </w:tc>
      </w:tr>
      <w:tr w:rsidR="00DB6C33" w14:paraId="0AC76702" w14:textId="77777777" w:rsidTr="00DB6C33">
        <w:tc>
          <w:tcPr>
            <w:tcW w:w="1558" w:type="dxa"/>
          </w:tcPr>
          <w:p w14:paraId="339A44CB" w14:textId="6ECC73BF" w:rsidR="00DB6C33" w:rsidRDefault="00DB6C33" w:rsidP="00DB6C33">
            <w:pPr>
              <w:spacing w:before="100" w:beforeAutospacing="1" w:after="100" w:afterAutospacing="1"/>
              <w:rPr>
                <w:rFonts w:ascii="TimesNewRomanPSMT" w:eastAsia="Times New Roman" w:hAnsi="TimesNewRomanPSMT" w:cs="Times New Roman"/>
              </w:rPr>
            </w:pPr>
            <w:r>
              <w:rPr>
                <w:rFonts w:ascii="TimesNewRomanPSMT" w:eastAsia="Times New Roman" w:hAnsi="TimesNewRomanPSMT" w:cs="Times New Roman"/>
              </w:rPr>
              <w:t xml:space="preserve">Canada </w:t>
            </w:r>
          </w:p>
        </w:tc>
        <w:tc>
          <w:tcPr>
            <w:tcW w:w="1558" w:type="dxa"/>
          </w:tcPr>
          <w:p w14:paraId="404DFB16" w14:textId="5645C536" w:rsidR="00DB6C33" w:rsidRDefault="00DB6C33" w:rsidP="00DB6C33">
            <w:pPr>
              <w:spacing w:before="100" w:beforeAutospacing="1" w:after="100" w:afterAutospacing="1"/>
              <w:rPr>
                <w:rFonts w:ascii="TimesNewRomanPSMT" w:eastAsia="Times New Roman" w:hAnsi="TimesNewRomanPSMT" w:cs="Times New Roman"/>
              </w:rPr>
            </w:pPr>
            <w:r>
              <w:rPr>
                <w:rFonts w:ascii="TimesNewRomanPSMT" w:eastAsia="Times New Roman" w:hAnsi="TimesNewRomanPSMT" w:cs="Times New Roman"/>
              </w:rPr>
              <w:t>5</w:t>
            </w:r>
          </w:p>
        </w:tc>
        <w:tc>
          <w:tcPr>
            <w:tcW w:w="1558" w:type="dxa"/>
          </w:tcPr>
          <w:p w14:paraId="0AA63E95" w14:textId="4DAB799D" w:rsidR="00DB6C33" w:rsidRDefault="00DB6C33" w:rsidP="00DB6C33">
            <w:pPr>
              <w:spacing w:before="100" w:beforeAutospacing="1" w:after="100" w:afterAutospacing="1"/>
              <w:rPr>
                <w:rFonts w:ascii="TimesNewRomanPSMT" w:eastAsia="Times New Roman" w:hAnsi="TimesNewRomanPSMT" w:cs="Times New Roman"/>
              </w:rPr>
            </w:pPr>
            <w:r>
              <w:rPr>
                <w:rFonts w:ascii="TimesNewRomanPSMT" w:eastAsia="Times New Roman" w:hAnsi="TimesNewRomanPSMT" w:cs="Times New Roman"/>
              </w:rPr>
              <w:t>7</w:t>
            </w:r>
          </w:p>
        </w:tc>
        <w:tc>
          <w:tcPr>
            <w:tcW w:w="1558" w:type="dxa"/>
          </w:tcPr>
          <w:p w14:paraId="26BB8776" w14:textId="3AA48CA4" w:rsidR="00DB6C33" w:rsidRDefault="00DB6C33" w:rsidP="00DB6C33">
            <w:pPr>
              <w:spacing w:before="100" w:beforeAutospacing="1" w:after="100" w:afterAutospacing="1"/>
              <w:rPr>
                <w:rFonts w:ascii="TimesNewRomanPSMT" w:eastAsia="Times New Roman" w:hAnsi="TimesNewRomanPSMT" w:cs="Times New Roman"/>
              </w:rPr>
            </w:pPr>
            <w:r>
              <w:rPr>
                <w:rFonts w:ascii="TimesNewRomanPSMT" w:eastAsia="Times New Roman" w:hAnsi="TimesNewRomanPSMT" w:cs="Times New Roman"/>
              </w:rPr>
              <w:t>15</w:t>
            </w:r>
          </w:p>
        </w:tc>
        <w:tc>
          <w:tcPr>
            <w:tcW w:w="1559" w:type="dxa"/>
          </w:tcPr>
          <w:p w14:paraId="03488F97" w14:textId="55B437F5" w:rsidR="00DB6C33" w:rsidRDefault="00DB6C33" w:rsidP="00DB6C33">
            <w:pPr>
              <w:spacing w:before="100" w:beforeAutospacing="1" w:after="100" w:afterAutospacing="1"/>
              <w:rPr>
                <w:rFonts w:ascii="TimesNewRomanPSMT" w:eastAsia="Times New Roman" w:hAnsi="TimesNewRomanPSMT" w:cs="Times New Roman"/>
              </w:rPr>
            </w:pPr>
            <w:r>
              <w:rPr>
                <w:rFonts w:ascii="TimesNewRomanPSMT" w:eastAsia="Times New Roman" w:hAnsi="TimesNewRomanPSMT" w:cs="Times New Roman"/>
              </w:rPr>
              <w:t>3</w:t>
            </w:r>
          </w:p>
        </w:tc>
        <w:tc>
          <w:tcPr>
            <w:tcW w:w="1559" w:type="dxa"/>
          </w:tcPr>
          <w:p w14:paraId="11B93F8B" w14:textId="3A54D05D" w:rsidR="00DB6C33" w:rsidRDefault="00DB6C33" w:rsidP="00DB6C33">
            <w:pPr>
              <w:spacing w:before="100" w:beforeAutospacing="1" w:after="100" w:afterAutospacing="1"/>
              <w:rPr>
                <w:rFonts w:ascii="TimesNewRomanPSMT" w:eastAsia="Times New Roman" w:hAnsi="TimesNewRomanPSMT" w:cs="Times New Roman"/>
              </w:rPr>
            </w:pPr>
            <w:r>
              <w:rPr>
                <w:rFonts w:ascii="TimesNewRomanPSMT" w:eastAsia="Times New Roman" w:hAnsi="TimesNewRomanPSMT" w:cs="Times New Roman"/>
              </w:rPr>
              <w:t>30</w:t>
            </w:r>
          </w:p>
        </w:tc>
      </w:tr>
      <w:tr w:rsidR="00DB6C33" w14:paraId="33726D54" w14:textId="77777777" w:rsidTr="00DB6C33">
        <w:tc>
          <w:tcPr>
            <w:tcW w:w="1558" w:type="dxa"/>
          </w:tcPr>
          <w:p w14:paraId="1EC761FD" w14:textId="4DF76015" w:rsidR="00DB6C33" w:rsidRDefault="00DB6C33" w:rsidP="00DB6C33">
            <w:pPr>
              <w:spacing w:before="100" w:beforeAutospacing="1" w:after="100" w:afterAutospacing="1"/>
              <w:rPr>
                <w:rFonts w:ascii="TimesNewRomanPSMT" w:eastAsia="Times New Roman" w:hAnsi="TimesNewRomanPSMT" w:cs="Times New Roman"/>
              </w:rPr>
            </w:pPr>
            <w:r>
              <w:rPr>
                <w:rFonts w:ascii="TimesNewRomanPSMT" w:eastAsia="Times New Roman" w:hAnsi="TimesNewRomanPSMT" w:cs="Times New Roman"/>
              </w:rPr>
              <w:t>Total</w:t>
            </w:r>
          </w:p>
        </w:tc>
        <w:tc>
          <w:tcPr>
            <w:tcW w:w="1558" w:type="dxa"/>
          </w:tcPr>
          <w:p w14:paraId="6206EB78" w14:textId="048A4715" w:rsidR="00DB6C33" w:rsidRDefault="00DB6C33" w:rsidP="00DB6C33">
            <w:pPr>
              <w:spacing w:before="100" w:beforeAutospacing="1" w:after="100" w:afterAutospacing="1"/>
              <w:rPr>
                <w:rFonts w:ascii="TimesNewRomanPSMT" w:eastAsia="Times New Roman" w:hAnsi="TimesNewRomanPSMT" w:cs="Times New Roman"/>
              </w:rPr>
            </w:pPr>
            <w:r>
              <w:rPr>
                <w:rFonts w:ascii="TimesNewRomanPSMT" w:eastAsia="Times New Roman" w:hAnsi="TimesNewRomanPSMT" w:cs="Times New Roman"/>
              </w:rPr>
              <w:t>25</w:t>
            </w:r>
          </w:p>
        </w:tc>
        <w:tc>
          <w:tcPr>
            <w:tcW w:w="1558" w:type="dxa"/>
          </w:tcPr>
          <w:p w14:paraId="3E843C27" w14:textId="28226DE5" w:rsidR="00DB6C33" w:rsidRDefault="00DB6C33" w:rsidP="00DB6C33">
            <w:pPr>
              <w:spacing w:before="100" w:beforeAutospacing="1" w:after="100" w:afterAutospacing="1"/>
              <w:rPr>
                <w:rFonts w:ascii="TimesNewRomanPSMT" w:eastAsia="Times New Roman" w:hAnsi="TimesNewRomanPSMT" w:cs="Times New Roman"/>
              </w:rPr>
            </w:pPr>
            <w:r>
              <w:rPr>
                <w:rFonts w:ascii="TimesNewRomanPSMT" w:eastAsia="Times New Roman" w:hAnsi="TimesNewRomanPSMT" w:cs="Times New Roman"/>
              </w:rPr>
              <w:t>42</w:t>
            </w:r>
          </w:p>
        </w:tc>
        <w:tc>
          <w:tcPr>
            <w:tcW w:w="1558" w:type="dxa"/>
          </w:tcPr>
          <w:p w14:paraId="72046AAC" w14:textId="56D6A190" w:rsidR="00DB6C33" w:rsidRDefault="00DB6C33" w:rsidP="00DB6C33">
            <w:pPr>
              <w:spacing w:before="100" w:beforeAutospacing="1" w:after="100" w:afterAutospacing="1"/>
              <w:rPr>
                <w:rFonts w:ascii="TimesNewRomanPSMT" w:eastAsia="Times New Roman" w:hAnsi="TimesNewRomanPSMT" w:cs="Times New Roman"/>
              </w:rPr>
            </w:pPr>
            <w:r>
              <w:rPr>
                <w:rFonts w:ascii="TimesNewRomanPSMT" w:eastAsia="Times New Roman" w:hAnsi="TimesNewRomanPSMT" w:cs="Times New Roman"/>
              </w:rPr>
              <w:t>25</w:t>
            </w:r>
          </w:p>
        </w:tc>
        <w:tc>
          <w:tcPr>
            <w:tcW w:w="1559" w:type="dxa"/>
          </w:tcPr>
          <w:p w14:paraId="2E7D45C4" w14:textId="0300FC3D" w:rsidR="00DB6C33" w:rsidRDefault="00DB6C33" w:rsidP="00DB6C33">
            <w:pPr>
              <w:spacing w:before="100" w:beforeAutospacing="1" w:after="100" w:afterAutospacing="1"/>
              <w:rPr>
                <w:rFonts w:ascii="TimesNewRomanPSMT" w:eastAsia="Times New Roman" w:hAnsi="TimesNewRomanPSMT" w:cs="Times New Roman"/>
              </w:rPr>
            </w:pPr>
            <w:r>
              <w:rPr>
                <w:rFonts w:ascii="TimesNewRomanPSMT" w:eastAsia="Times New Roman" w:hAnsi="TimesNewRomanPSMT" w:cs="Times New Roman"/>
              </w:rPr>
              <w:t>8</w:t>
            </w:r>
          </w:p>
        </w:tc>
        <w:tc>
          <w:tcPr>
            <w:tcW w:w="1559" w:type="dxa"/>
          </w:tcPr>
          <w:p w14:paraId="16EA3EA8" w14:textId="3204D099" w:rsidR="00DB6C33" w:rsidRDefault="00DB6C33" w:rsidP="00DB6C33">
            <w:pPr>
              <w:spacing w:before="100" w:beforeAutospacing="1" w:after="100" w:afterAutospacing="1"/>
              <w:rPr>
                <w:rFonts w:ascii="TimesNewRomanPSMT" w:eastAsia="Times New Roman" w:hAnsi="TimesNewRomanPSMT" w:cs="Times New Roman"/>
              </w:rPr>
            </w:pPr>
            <w:r>
              <w:rPr>
                <w:rFonts w:ascii="TimesNewRomanPSMT" w:eastAsia="Times New Roman" w:hAnsi="TimesNewRomanPSMT" w:cs="Times New Roman"/>
              </w:rPr>
              <w:t>100</w:t>
            </w:r>
          </w:p>
        </w:tc>
      </w:tr>
    </w:tbl>
    <w:p w14:paraId="67E203A6" w14:textId="64B2DE2E" w:rsidR="00DB6C33" w:rsidRDefault="00DB6C33" w:rsidP="00DB6C33">
      <w:pPr>
        <w:spacing w:before="100" w:beforeAutospacing="1" w:after="100" w:afterAutospacing="1"/>
        <w:rPr>
          <w:rFonts w:ascii="TimesNewRomanPSMT" w:eastAsia="Times New Roman" w:hAnsi="TimesNewRomanPSMT" w:cs="Times New Roman"/>
        </w:rPr>
      </w:pPr>
    </w:p>
    <w:p w14:paraId="458CF082" w14:textId="77777777" w:rsidR="00DB6C33" w:rsidRPr="00DB6C33" w:rsidRDefault="00DB6C33" w:rsidP="00DB6C33">
      <w:pPr>
        <w:spacing w:before="100" w:beforeAutospacing="1" w:after="100" w:afterAutospacing="1"/>
        <w:rPr>
          <w:rFonts w:ascii="Times New Roman" w:eastAsia="Times New Roman" w:hAnsi="Times New Roman" w:cs="Times New Roman"/>
        </w:rPr>
      </w:pPr>
      <w:r w:rsidRPr="00DB6C33">
        <w:rPr>
          <w:rFonts w:ascii="TimesNewRomanPSMT" w:eastAsia="Times New Roman" w:hAnsi="TimesNewRomanPSMT" w:cs="Times New Roman"/>
        </w:rPr>
        <w:t xml:space="preserve">Do the data provide evidence of a difference in proportions of politician classification between the U.S. and Canada? </w:t>
      </w:r>
    </w:p>
    <w:p w14:paraId="4AF3728F" w14:textId="77777777" w:rsidR="00DB6C33" w:rsidRPr="00DB6C33" w:rsidRDefault="00DB6C33" w:rsidP="00DB6C33">
      <w:pPr>
        <w:numPr>
          <w:ilvl w:val="0"/>
          <w:numId w:val="9"/>
        </w:numPr>
        <w:spacing w:before="100" w:beforeAutospacing="1" w:after="100" w:afterAutospacing="1"/>
        <w:rPr>
          <w:rFonts w:ascii="Times New Roman" w:eastAsia="Times New Roman" w:hAnsi="Times New Roman" w:cs="Times New Roman"/>
        </w:rPr>
      </w:pPr>
      <w:proofErr w:type="gramStart"/>
      <w:r w:rsidRPr="00DB6C33">
        <w:rPr>
          <w:rFonts w:ascii="TimesNewRomanPSMT" w:eastAsia="Times New Roman" w:hAnsi="TimesNewRomanPSMT" w:cs="Times New Roman"/>
        </w:rPr>
        <w:t>a)  (</w:t>
      </w:r>
      <w:proofErr w:type="gramEnd"/>
      <w:r w:rsidRPr="00DB6C33">
        <w:rPr>
          <w:rFonts w:ascii="TimesNewRomanPSMT" w:eastAsia="Times New Roman" w:hAnsi="TimesNewRomanPSMT" w:cs="Times New Roman"/>
        </w:rPr>
        <w:t xml:space="preserve">8 marks) Test at a significance level of 1% </w:t>
      </w:r>
    </w:p>
    <w:p w14:paraId="787EAECA" w14:textId="77777777" w:rsidR="00DB6C33" w:rsidRPr="00DB6C33" w:rsidRDefault="00DB6C33" w:rsidP="00DB6C33">
      <w:pPr>
        <w:numPr>
          <w:ilvl w:val="0"/>
          <w:numId w:val="9"/>
        </w:numPr>
        <w:spacing w:before="100" w:beforeAutospacing="1" w:after="100" w:afterAutospacing="1"/>
        <w:rPr>
          <w:rFonts w:ascii="Times New Roman" w:eastAsia="Times New Roman" w:hAnsi="Times New Roman" w:cs="Times New Roman"/>
        </w:rPr>
      </w:pPr>
      <w:proofErr w:type="gramStart"/>
      <w:r w:rsidRPr="00DB6C33">
        <w:rPr>
          <w:rFonts w:ascii="TimesNewRomanPSMT" w:eastAsia="Times New Roman" w:hAnsi="TimesNewRomanPSMT" w:cs="Times New Roman"/>
        </w:rPr>
        <w:t>b)  (</w:t>
      </w:r>
      <w:proofErr w:type="gramEnd"/>
      <w:r w:rsidRPr="00DB6C33">
        <w:rPr>
          <w:rFonts w:ascii="TimesNewRomanPSMT" w:eastAsia="Times New Roman" w:hAnsi="TimesNewRomanPSMT" w:cs="Times New Roman"/>
        </w:rPr>
        <w:t xml:space="preserve">2 mark) Is there anything that makes the above test be invalid? </w:t>
      </w:r>
    </w:p>
    <w:p w14:paraId="3D02739C" w14:textId="77777777" w:rsidR="00DB6C33" w:rsidRPr="00DB6C33" w:rsidRDefault="00DB6C33" w:rsidP="00DB6C33">
      <w:pPr>
        <w:spacing w:before="100" w:beforeAutospacing="1" w:after="100" w:afterAutospacing="1"/>
        <w:rPr>
          <w:rFonts w:ascii="TimesNewRomanPSMT" w:eastAsia="Times New Roman" w:hAnsi="TimesNewRomanPSMT" w:cs="Times New Roman"/>
        </w:rPr>
      </w:pPr>
    </w:p>
    <w:p w14:paraId="2F5D521C" w14:textId="77777777" w:rsidR="00DB6C33" w:rsidRPr="00DB6C33" w:rsidRDefault="00DB6C33" w:rsidP="00DB6C33">
      <w:pPr>
        <w:spacing w:before="100" w:beforeAutospacing="1" w:after="100" w:afterAutospacing="1"/>
        <w:rPr>
          <w:rFonts w:ascii="Times New Roman" w:eastAsia="Times New Roman" w:hAnsi="Times New Roman" w:cs="Times New Roman"/>
        </w:rPr>
      </w:pPr>
    </w:p>
    <w:p w14:paraId="31752C5E" w14:textId="77777777" w:rsidR="00DB6C33" w:rsidRDefault="00DB6C33"/>
    <w:sectPr w:rsidR="00DB6C33" w:rsidSect="005A413C">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80BEC"/>
    <w:multiLevelType w:val="multilevel"/>
    <w:tmpl w:val="36327894"/>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EA3D82"/>
    <w:multiLevelType w:val="multilevel"/>
    <w:tmpl w:val="E1FC0C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8333FE"/>
    <w:multiLevelType w:val="multilevel"/>
    <w:tmpl w:val="910270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6228D4"/>
    <w:multiLevelType w:val="multilevel"/>
    <w:tmpl w:val="1A12A56C"/>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E810066"/>
    <w:multiLevelType w:val="multilevel"/>
    <w:tmpl w:val="D9F8AB3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E655A5D"/>
    <w:multiLevelType w:val="multilevel"/>
    <w:tmpl w:val="E2A69A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7AC4F0B"/>
    <w:multiLevelType w:val="multilevel"/>
    <w:tmpl w:val="604244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DD45D27"/>
    <w:multiLevelType w:val="multilevel"/>
    <w:tmpl w:val="B148A670"/>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8E82A25"/>
    <w:multiLevelType w:val="multilevel"/>
    <w:tmpl w:val="2F149E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4"/>
  </w:num>
  <w:num w:numId="3">
    <w:abstractNumId w:val="3"/>
  </w:num>
  <w:num w:numId="4">
    <w:abstractNumId w:val="6"/>
  </w:num>
  <w:num w:numId="5">
    <w:abstractNumId w:val="5"/>
  </w:num>
  <w:num w:numId="6">
    <w:abstractNumId w:val="2"/>
  </w:num>
  <w:num w:numId="7">
    <w:abstractNumId w:val="0"/>
  </w:num>
  <w:num w:numId="8">
    <w:abstractNumId w:val="7"/>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6C33"/>
    <w:rsid w:val="003B00EF"/>
    <w:rsid w:val="005A413C"/>
    <w:rsid w:val="00DB6C33"/>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ecimalSymbol w:val="."/>
  <w:listSeparator w:val=","/>
  <w14:docId w14:val="1D83DF80"/>
  <w15:chartTrackingRefBased/>
  <w15:docId w15:val="{B8EC1D04-2AC1-424A-B5CE-4B2E346AE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B6C33"/>
    <w:pPr>
      <w:spacing w:before="100" w:beforeAutospacing="1" w:after="100" w:afterAutospacing="1"/>
    </w:pPr>
    <w:rPr>
      <w:rFonts w:ascii="Times New Roman" w:eastAsia="Times New Roman" w:hAnsi="Times New Roman" w:cs="Times New Roman"/>
    </w:rPr>
  </w:style>
  <w:style w:type="paragraph" w:styleId="ListParagraph">
    <w:name w:val="List Paragraph"/>
    <w:basedOn w:val="Normal"/>
    <w:uiPriority w:val="34"/>
    <w:qFormat/>
    <w:rsid w:val="00DB6C33"/>
    <w:pPr>
      <w:ind w:left="720"/>
      <w:contextualSpacing/>
    </w:pPr>
  </w:style>
  <w:style w:type="table" w:styleId="TableGrid">
    <w:name w:val="Table Grid"/>
    <w:basedOn w:val="TableNormal"/>
    <w:uiPriority w:val="39"/>
    <w:rsid w:val="00DB6C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9619287">
      <w:bodyDiv w:val="1"/>
      <w:marLeft w:val="0"/>
      <w:marRight w:val="0"/>
      <w:marTop w:val="0"/>
      <w:marBottom w:val="0"/>
      <w:divBdr>
        <w:top w:val="none" w:sz="0" w:space="0" w:color="auto"/>
        <w:left w:val="none" w:sz="0" w:space="0" w:color="auto"/>
        <w:bottom w:val="none" w:sz="0" w:space="0" w:color="auto"/>
        <w:right w:val="none" w:sz="0" w:space="0" w:color="auto"/>
      </w:divBdr>
      <w:divsChild>
        <w:div w:id="1510214701">
          <w:marLeft w:val="0"/>
          <w:marRight w:val="0"/>
          <w:marTop w:val="0"/>
          <w:marBottom w:val="0"/>
          <w:divBdr>
            <w:top w:val="none" w:sz="0" w:space="0" w:color="auto"/>
            <w:left w:val="none" w:sz="0" w:space="0" w:color="auto"/>
            <w:bottom w:val="none" w:sz="0" w:space="0" w:color="auto"/>
            <w:right w:val="none" w:sz="0" w:space="0" w:color="auto"/>
          </w:divBdr>
          <w:divsChild>
            <w:div w:id="744451609">
              <w:marLeft w:val="0"/>
              <w:marRight w:val="0"/>
              <w:marTop w:val="0"/>
              <w:marBottom w:val="0"/>
              <w:divBdr>
                <w:top w:val="none" w:sz="0" w:space="0" w:color="auto"/>
                <w:left w:val="none" w:sz="0" w:space="0" w:color="auto"/>
                <w:bottom w:val="none" w:sz="0" w:space="0" w:color="auto"/>
                <w:right w:val="none" w:sz="0" w:space="0" w:color="auto"/>
              </w:divBdr>
              <w:divsChild>
                <w:div w:id="1660385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0822874">
      <w:bodyDiv w:val="1"/>
      <w:marLeft w:val="0"/>
      <w:marRight w:val="0"/>
      <w:marTop w:val="0"/>
      <w:marBottom w:val="0"/>
      <w:divBdr>
        <w:top w:val="none" w:sz="0" w:space="0" w:color="auto"/>
        <w:left w:val="none" w:sz="0" w:space="0" w:color="auto"/>
        <w:bottom w:val="none" w:sz="0" w:space="0" w:color="auto"/>
        <w:right w:val="none" w:sz="0" w:space="0" w:color="auto"/>
      </w:divBdr>
      <w:divsChild>
        <w:div w:id="2145077070">
          <w:marLeft w:val="0"/>
          <w:marRight w:val="0"/>
          <w:marTop w:val="0"/>
          <w:marBottom w:val="0"/>
          <w:divBdr>
            <w:top w:val="none" w:sz="0" w:space="0" w:color="auto"/>
            <w:left w:val="none" w:sz="0" w:space="0" w:color="auto"/>
            <w:bottom w:val="none" w:sz="0" w:space="0" w:color="auto"/>
            <w:right w:val="none" w:sz="0" w:space="0" w:color="auto"/>
          </w:divBdr>
          <w:divsChild>
            <w:div w:id="217060160">
              <w:marLeft w:val="0"/>
              <w:marRight w:val="0"/>
              <w:marTop w:val="0"/>
              <w:marBottom w:val="0"/>
              <w:divBdr>
                <w:top w:val="none" w:sz="0" w:space="0" w:color="auto"/>
                <w:left w:val="none" w:sz="0" w:space="0" w:color="auto"/>
                <w:bottom w:val="none" w:sz="0" w:space="0" w:color="auto"/>
                <w:right w:val="none" w:sz="0" w:space="0" w:color="auto"/>
              </w:divBdr>
              <w:divsChild>
                <w:div w:id="34028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1686015">
      <w:bodyDiv w:val="1"/>
      <w:marLeft w:val="0"/>
      <w:marRight w:val="0"/>
      <w:marTop w:val="0"/>
      <w:marBottom w:val="0"/>
      <w:divBdr>
        <w:top w:val="none" w:sz="0" w:space="0" w:color="auto"/>
        <w:left w:val="none" w:sz="0" w:space="0" w:color="auto"/>
        <w:bottom w:val="none" w:sz="0" w:space="0" w:color="auto"/>
        <w:right w:val="none" w:sz="0" w:space="0" w:color="auto"/>
      </w:divBdr>
      <w:divsChild>
        <w:div w:id="153835727">
          <w:marLeft w:val="0"/>
          <w:marRight w:val="0"/>
          <w:marTop w:val="0"/>
          <w:marBottom w:val="0"/>
          <w:divBdr>
            <w:top w:val="none" w:sz="0" w:space="0" w:color="auto"/>
            <w:left w:val="none" w:sz="0" w:space="0" w:color="auto"/>
            <w:bottom w:val="none" w:sz="0" w:space="0" w:color="auto"/>
            <w:right w:val="none" w:sz="0" w:space="0" w:color="auto"/>
          </w:divBdr>
          <w:divsChild>
            <w:div w:id="843739211">
              <w:marLeft w:val="0"/>
              <w:marRight w:val="0"/>
              <w:marTop w:val="0"/>
              <w:marBottom w:val="0"/>
              <w:divBdr>
                <w:top w:val="none" w:sz="0" w:space="0" w:color="auto"/>
                <w:left w:val="none" w:sz="0" w:space="0" w:color="auto"/>
                <w:bottom w:val="none" w:sz="0" w:space="0" w:color="auto"/>
                <w:right w:val="none" w:sz="0" w:space="0" w:color="auto"/>
              </w:divBdr>
              <w:divsChild>
                <w:div w:id="1377586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4305763">
      <w:bodyDiv w:val="1"/>
      <w:marLeft w:val="0"/>
      <w:marRight w:val="0"/>
      <w:marTop w:val="0"/>
      <w:marBottom w:val="0"/>
      <w:divBdr>
        <w:top w:val="none" w:sz="0" w:space="0" w:color="auto"/>
        <w:left w:val="none" w:sz="0" w:space="0" w:color="auto"/>
        <w:bottom w:val="none" w:sz="0" w:space="0" w:color="auto"/>
        <w:right w:val="none" w:sz="0" w:space="0" w:color="auto"/>
      </w:divBdr>
      <w:divsChild>
        <w:div w:id="825825573">
          <w:marLeft w:val="0"/>
          <w:marRight w:val="0"/>
          <w:marTop w:val="0"/>
          <w:marBottom w:val="0"/>
          <w:divBdr>
            <w:top w:val="none" w:sz="0" w:space="0" w:color="auto"/>
            <w:left w:val="none" w:sz="0" w:space="0" w:color="auto"/>
            <w:bottom w:val="none" w:sz="0" w:space="0" w:color="auto"/>
            <w:right w:val="none" w:sz="0" w:space="0" w:color="auto"/>
          </w:divBdr>
          <w:divsChild>
            <w:div w:id="614947163">
              <w:marLeft w:val="0"/>
              <w:marRight w:val="0"/>
              <w:marTop w:val="0"/>
              <w:marBottom w:val="0"/>
              <w:divBdr>
                <w:top w:val="none" w:sz="0" w:space="0" w:color="auto"/>
                <w:left w:val="none" w:sz="0" w:space="0" w:color="auto"/>
                <w:bottom w:val="none" w:sz="0" w:space="0" w:color="auto"/>
                <w:right w:val="none" w:sz="0" w:space="0" w:color="auto"/>
              </w:divBdr>
              <w:divsChild>
                <w:div w:id="187529981">
                  <w:marLeft w:val="0"/>
                  <w:marRight w:val="0"/>
                  <w:marTop w:val="0"/>
                  <w:marBottom w:val="0"/>
                  <w:divBdr>
                    <w:top w:val="none" w:sz="0" w:space="0" w:color="auto"/>
                    <w:left w:val="none" w:sz="0" w:space="0" w:color="auto"/>
                    <w:bottom w:val="none" w:sz="0" w:space="0" w:color="auto"/>
                    <w:right w:val="none" w:sz="0" w:space="0" w:color="auto"/>
                  </w:divBdr>
                </w:div>
                <w:div w:id="1737433388">
                  <w:marLeft w:val="0"/>
                  <w:marRight w:val="0"/>
                  <w:marTop w:val="0"/>
                  <w:marBottom w:val="0"/>
                  <w:divBdr>
                    <w:top w:val="none" w:sz="0" w:space="0" w:color="auto"/>
                    <w:left w:val="none" w:sz="0" w:space="0" w:color="auto"/>
                    <w:bottom w:val="none" w:sz="0" w:space="0" w:color="auto"/>
                    <w:right w:val="none" w:sz="0" w:space="0" w:color="auto"/>
                  </w:divBdr>
                </w:div>
                <w:div w:id="453254243">
                  <w:marLeft w:val="0"/>
                  <w:marRight w:val="0"/>
                  <w:marTop w:val="0"/>
                  <w:marBottom w:val="0"/>
                  <w:divBdr>
                    <w:top w:val="none" w:sz="0" w:space="0" w:color="auto"/>
                    <w:left w:val="none" w:sz="0" w:space="0" w:color="auto"/>
                    <w:bottom w:val="none" w:sz="0" w:space="0" w:color="auto"/>
                    <w:right w:val="none" w:sz="0" w:space="0" w:color="auto"/>
                  </w:divBdr>
                </w:div>
              </w:divsChild>
            </w:div>
            <w:div w:id="1018576978">
              <w:marLeft w:val="0"/>
              <w:marRight w:val="0"/>
              <w:marTop w:val="0"/>
              <w:marBottom w:val="0"/>
              <w:divBdr>
                <w:top w:val="none" w:sz="0" w:space="0" w:color="auto"/>
                <w:left w:val="none" w:sz="0" w:space="0" w:color="auto"/>
                <w:bottom w:val="none" w:sz="0" w:space="0" w:color="auto"/>
                <w:right w:val="none" w:sz="0" w:space="0" w:color="auto"/>
              </w:divBdr>
              <w:divsChild>
                <w:div w:id="683358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3278277">
      <w:bodyDiv w:val="1"/>
      <w:marLeft w:val="0"/>
      <w:marRight w:val="0"/>
      <w:marTop w:val="0"/>
      <w:marBottom w:val="0"/>
      <w:divBdr>
        <w:top w:val="none" w:sz="0" w:space="0" w:color="auto"/>
        <w:left w:val="none" w:sz="0" w:space="0" w:color="auto"/>
        <w:bottom w:val="none" w:sz="0" w:space="0" w:color="auto"/>
        <w:right w:val="none" w:sz="0" w:space="0" w:color="auto"/>
      </w:divBdr>
      <w:divsChild>
        <w:div w:id="897545324">
          <w:marLeft w:val="0"/>
          <w:marRight w:val="0"/>
          <w:marTop w:val="0"/>
          <w:marBottom w:val="0"/>
          <w:divBdr>
            <w:top w:val="none" w:sz="0" w:space="0" w:color="auto"/>
            <w:left w:val="none" w:sz="0" w:space="0" w:color="auto"/>
            <w:bottom w:val="none" w:sz="0" w:space="0" w:color="auto"/>
            <w:right w:val="none" w:sz="0" w:space="0" w:color="auto"/>
          </w:divBdr>
          <w:divsChild>
            <w:div w:id="1504323788">
              <w:marLeft w:val="0"/>
              <w:marRight w:val="0"/>
              <w:marTop w:val="0"/>
              <w:marBottom w:val="0"/>
              <w:divBdr>
                <w:top w:val="none" w:sz="0" w:space="0" w:color="auto"/>
                <w:left w:val="none" w:sz="0" w:space="0" w:color="auto"/>
                <w:bottom w:val="none" w:sz="0" w:space="0" w:color="auto"/>
                <w:right w:val="none" w:sz="0" w:space="0" w:color="auto"/>
              </w:divBdr>
              <w:divsChild>
                <w:div w:id="1098064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256885">
          <w:marLeft w:val="0"/>
          <w:marRight w:val="0"/>
          <w:marTop w:val="0"/>
          <w:marBottom w:val="0"/>
          <w:divBdr>
            <w:top w:val="none" w:sz="0" w:space="0" w:color="auto"/>
            <w:left w:val="none" w:sz="0" w:space="0" w:color="auto"/>
            <w:bottom w:val="none" w:sz="0" w:space="0" w:color="auto"/>
            <w:right w:val="none" w:sz="0" w:space="0" w:color="auto"/>
          </w:divBdr>
          <w:divsChild>
            <w:div w:id="124852702">
              <w:marLeft w:val="0"/>
              <w:marRight w:val="0"/>
              <w:marTop w:val="0"/>
              <w:marBottom w:val="0"/>
              <w:divBdr>
                <w:top w:val="none" w:sz="0" w:space="0" w:color="auto"/>
                <w:left w:val="none" w:sz="0" w:space="0" w:color="auto"/>
                <w:bottom w:val="none" w:sz="0" w:space="0" w:color="auto"/>
                <w:right w:val="none" w:sz="0" w:space="0" w:color="auto"/>
              </w:divBdr>
              <w:divsChild>
                <w:div w:id="852301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4314905">
      <w:bodyDiv w:val="1"/>
      <w:marLeft w:val="0"/>
      <w:marRight w:val="0"/>
      <w:marTop w:val="0"/>
      <w:marBottom w:val="0"/>
      <w:divBdr>
        <w:top w:val="none" w:sz="0" w:space="0" w:color="auto"/>
        <w:left w:val="none" w:sz="0" w:space="0" w:color="auto"/>
        <w:bottom w:val="none" w:sz="0" w:space="0" w:color="auto"/>
        <w:right w:val="none" w:sz="0" w:space="0" w:color="auto"/>
      </w:divBdr>
      <w:divsChild>
        <w:div w:id="281886425">
          <w:marLeft w:val="0"/>
          <w:marRight w:val="0"/>
          <w:marTop w:val="0"/>
          <w:marBottom w:val="0"/>
          <w:divBdr>
            <w:top w:val="none" w:sz="0" w:space="0" w:color="auto"/>
            <w:left w:val="none" w:sz="0" w:space="0" w:color="auto"/>
            <w:bottom w:val="none" w:sz="0" w:space="0" w:color="auto"/>
            <w:right w:val="none" w:sz="0" w:space="0" w:color="auto"/>
          </w:divBdr>
          <w:divsChild>
            <w:div w:id="236287839">
              <w:marLeft w:val="0"/>
              <w:marRight w:val="0"/>
              <w:marTop w:val="0"/>
              <w:marBottom w:val="0"/>
              <w:divBdr>
                <w:top w:val="none" w:sz="0" w:space="0" w:color="auto"/>
                <w:left w:val="none" w:sz="0" w:space="0" w:color="auto"/>
                <w:bottom w:val="none" w:sz="0" w:space="0" w:color="auto"/>
                <w:right w:val="none" w:sz="0" w:space="0" w:color="auto"/>
              </w:divBdr>
              <w:divsChild>
                <w:div w:id="115725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401673">
          <w:marLeft w:val="0"/>
          <w:marRight w:val="0"/>
          <w:marTop w:val="0"/>
          <w:marBottom w:val="0"/>
          <w:divBdr>
            <w:top w:val="none" w:sz="0" w:space="0" w:color="auto"/>
            <w:left w:val="none" w:sz="0" w:space="0" w:color="auto"/>
            <w:bottom w:val="none" w:sz="0" w:space="0" w:color="auto"/>
            <w:right w:val="none" w:sz="0" w:space="0" w:color="auto"/>
          </w:divBdr>
          <w:divsChild>
            <w:div w:id="1642005401">
              <w:marLeft w:val="0"/>
              <w:marRight w:val="0"/>
              <w:marTop w:val="0"/>
              <w:marBottom w:val="0"/>
              <w:divBdr>
                <w:top w:val="none" w:sz="0" w:space="0" w:color="auto"/>
                <w:left w:val="none" w:sz="0" w:space="0" w:color="auto"/>
                <w:bottom w:val="none" w:sz="0" w:space="0" w:color="auto"/>
                <w:right w:val="none" w:sz="0" w:space="0" w:color="auto"/>
              </w:divBdr>
              <w:divsChild>
                <w:div w:id="684013514">
                  <w:marLeft w:val="0"/>
                  <w:marRight w:val="0"/>
                  <w:marTop w:val="0"/>
                  <w:marBottom w:val="0"/>
                  <w:divBdr>
                    <w:top w:val="none" w:sz="0" w:space="0" w:color="auto"/>
                    <w:left w:val="none" w:sz="0" w:space="0" w:color="auto"/>
                    <w:bottom w:val="none" w:sz="0" w:space="0" w:color="auto"/>
                    <w:right w:val="none" w:sz="0" w:space="0" w:color="auto"/>
                  </w:divBdr>
                </w:div>
              </w:divsChild>
            </w:div>
            <w:div w:id="1115096180">
              <w:marLeft w:val="0"/>
              <w:marRight w:val="0"/>
              <w:marTop w:val="0"/>
              <w:marBottom w:val="0"/>
              <w:divBdr>
                <w:top w:val="none" w:sz="0" w:space="0" w:color="auto"/>
                <w:left w:val="none" w:sz="0" w:space="0" w:color="auto"/>
                <w:bottom w:val="none" w:sz="0" w:space="0" w:color="auto"/>
                <w:right w:val="none" w:sz="0" w:space="0" w:color="auto"/>
              </w:divBdr>
              <w:divsChild>
                <w:div w:id="221252406">
                  <w:marLeft w:val="0"/>
                  <w:marRight w:val="0"/>
                  <w:marTop w:val="0"/>
                  <w:marBottom w:val="0"/>
                  <w:divBdr>
                    <w:top w:val="none" w:sz="0" w:space="0" w:color="auto"/>
                    <w:left w:val="none" w:sz="0" w:space="0" w:color="auto"/>
                    <w:bottom w:val="none" w:sz="0" w:space="0" w:color="auto"/>
                    <w:right w:val="none" w:sz="0" w:space="0" w:color="auto"/>
                  </w:divBdr>
                </w:div>
                <w:div w:id="514923228">
                  <w:marLeft w:val="0"/>
                  <w:marRight w:val="0"/>
                  <w:marTop w:val="0"/>
                  <w:marBottom w:val="0"/>
                  <w:divBdr>
                    <w:top w:val="none" w:sz="0" w:space="0" w:color="auto"/>
                    <w:left w:val="none" w:sz="0" w:space="0" w:color="auto"/>
                    <w:bottom w:val="none" w:sz="0" w:space="0" w:color="auto"/>
                    <w:right w:val="none" w:sz="0" w:space="0" w:color="auto"/>
                  </w:divBdr>
                </w:div>
                <w:div w:id="1825703708">
                  <w:marLeft w:val="0"/>
                  <w:marRight w:val="0"/>
                  <w:marTop w:val="0"/>
                  <w:marBottom w:val="0"/>
                  <w:divBdr>
                    <w:top w:val="none" w:sz="0" w:space="0" w:color="auto"/>
                    <w:left w:val="none" w:sz="0" w:space="0" w:color="auto"/>
                    <w:bottom w:val="none" w:sz="0" w:space="0" w:color="auto"/>
                    <w:right w:val="none" w:sz="0" w:space="0" w:color="auto"/>
                  </w:divBdr>
                </w:div>
              </w:divsChild>
            </w:div>
            <w:div w:id="2044283045">
              <w:marLeft w:val="0"/>
              <w:marRight w:val="0"/>
              <w:marTop w:val="0"/>
              <w:marBottom w:val="0"/>
              <w:divBdr>
                <w:top w:val="none" w:sz="0" w:space="0" w:color="auto"/>
                <w:left w:val="none" w:sz="0" w:space="0" w:color="auto"/>
                <w:bottom w:val="none" w:sz="0" w:space="0" w:color="auto"/>
                <w:right w:val="none" w:sz="0" w:space="0" w:color="auto"/>
              </w:divBdr>
              <w:divsChild>
                <w:div w:id="1403023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300456">
          <w:marLeft w:val="0"/>
          <w:marRight w:val="0"/>
          <w:marTop w:val="0"/>
          <w:marBottom w:val="0"/>
          <w:divBdr>
            <w:top w:val="none" w:sz="0" w:space="0" w:color="auto"/>
            <w:left w:val="none" w:sz="0" w:space="0" w:color="auto"/>
            <w:bottom w:val="none" w:sz="0" w:space="0" w:color="auto"/>
            <w:right w:val="none" w:sz="0" w:space="0" w:color="auto"/>
          </w:divBdr>
          <w:divsChild>
            <w:div w:id="2101178166">
              <w:marLeft w:val="0"/>
              <w:marRight w:val="0"/>
              <w:marTop w:val="0"/>
              <w:marBottom w:val="0"/>
              <w:divBdr>
                <w:top w:val="none" w:sz="0" w:space="0" w:color="auto"/>
                <w:left w:val="none" w:sz="0" w:space="0" w:color="auto"/>
                <w:bottom w:val="none" w:sz="0" w:space="0" w:color="auto"/>
                <w:right w:val="none" w:sz="0" w:space="0" w:color="auto"/>
              </w:divBdr>
              <w:divsChild>
                <w:div w:id="1640189674">
                  <w:marLeft w:val="0"/>
                  <w:marRight w:val="0"/>
                  <w:marTop w:val="0"/>
                  <w:marBottom w:val="0"/>
                  <w:divBdr>
                    <w:top w:val="none" w:sz="0" w:space="0" w:color="auto"/>
                    <w:left w:val="none" w:sz="0" w:space="0" w:color="auto"/>
                    <w:bottom w:val="none" w:sz="0" w:space="0" w:color="auto"/>
                    <w:right w:val="none" w:sz="0" w:space="0" w:color="auto"/>
                  </w:divBdr>
                </w:div>
              </w:divsChild>
            </w:div>
            <w:div w:id="805588602">
              <w:marLeft w:val="0"/>
              <w:marRight w:val="0"/>
              <w:marTop w:val="0"/>
              <w:marBottom w:val="0"/>
              <w:divBdr>
                <w:top w:val="none" w:sz="0" w:space="0" w:color="auto"/>
                <w:left w:val="none" w:sz="0" w:space="0" w:color="auto"/>
                <w:bottom w:val="none" w:sz="0" w:space="0" w:color="auto"/>
                <w:right w:val="none" w:sz="0" w:space="0" w:color="auto"/>
              </w:divBdr>
              <w:divsChild>
                <w:div w:id="607812077">
                  <w:marLeft w:val="0"/>
                  <w:marRight w:val="0"/>
                  <w:marTop w:val="0"/>
                  <w:marBottom w:val="0"/>
                  <w:divBdr>
                    <w:top w:val="none" w:sz="0" w:space="0" w:color="auto"/>
                    <w:left w:val="none" w:sz="0" w:space="0" w:color="auto"/>
                    <w:bottom w:val="none" w:sz="0" w:space="0" w:color="auto"/>
                    <w:right w:val="none" w:sz="0" w:space="0" w:color="auto"/>
                  </w:divBdr>
                </w:div>
                <w:div w:id="332143609">
                  <w:marLeft w:val="0"/>
                  <w:marRight w:val="0"/>
                  <w:marTop w:val="0"/>
                  <w:marBottom w:val="0"/>
                  <w:divBdr>
                    <w:top w:val="none" w:sz="0" w:space="0" w:color="auto"/>
                    <w:left w:val="none" w:sz="0" w:space="0" w:color="auto"/>
                    <w:bottom w:val="none" w:sz="0" w:space="0" w:color="auto"/>
                    <w:right w:val="none" w:sz="0" w:space="0" w:color="auto"/>
                  </w:divBdr>
                </w:div>
              </w:divsChild>
            </w:div>
            <w:div w:id="751970737">
              <w:marLeft w:val="0"/>
              <w:marRight w:val="0"/>
              <w:marTop w:val="0"/>
              <w:marBottom w:val="0"/>
              <w:divBdr>
                <w:top w:val="none" w:sz="0" w:space="0" w:color="auto"/>
                <w:left w:val="none" w:sz="0" w:space="0" w:color="auto"/>
                <w:bottom w:val="none" w:sz="0" w:space="0" w:color="auto"/>
                <w:right w:val="none" w:sz="0" w:space="0" w:color="auto"/>
              </w:divBdr>
              <w:divsChild>
                <w:div w:id="569120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501895">
      <w:bodyDiv w:val="1"/>
      <w:marLeft w:val="0"/>
      <w:marRight w:val="0"/>
      <w:marTop w:val="0"/>
      <w:marBottom w:val="0"/>
      <w:divBdr>
        <w:top w:val="none" w:sz="0" w:space="0" w:color="auto"/>
        <w:left w:val="none" w:sz="0" w:space="0" w:color="auto"/>
        <w:bottom w:val="none" w:sz="0" w:space="0" w:color="auto"/>
        <w:right w:val="none" w:sz="0" w:space="0" w:color="auto"/>
      </w:divBdr>
      <w:divsChild>
        <w:div w:id="1032534427">
          <w:marLeft w:val="0"/>
          <w:marRight w:val="0"/>
          <w:marTop w:val="0"/>
          <w:marBottom w:val="0"/>
          <w:divBdr>
            <w:top w:val="none" w:sz="0" w:space="0" w:color="auto"/>
            <w:left w:val="none" w:sz="0" w:space="0" w:color="auto"/>
            <w:bottom w:val="none" w:sz="0" w:space="0" w:color="auto"/>
            <w:right w:val="none" w:sz="0" w:space="0" w:color="auto"/>
          </w:divBdr>
          <w:divsChild>
            <w:div w:id="1277522350">
              <w:marLeft w:val="0"/>
              <w:marRight w:val="0"/>
              <w:marTop w:val="0"/>
              <w:marBottom w:val="0"/>
              <w:divBdr>
                <w:top w:val="none" w:sz="0" w:space="0" w:color="auto"/>
                <w:left w:val="none" w:sz="0" w:space="0" w:color="auto"/>
                <w:bottom w:val="none" w:sz="0" w:space="0" w:color="auto"/>
                <w:right w:val="none" w:sz="0" w:space="0" w:color="auto"/>
              </w:divBdr>
              <w:divsChild>
                <w:div w:id="146310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730</Words>
  <Characters>4161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Avneet  Dhillon</dc:creator>
  <cp:keywords/>
  <dc:description/>
  <cp:lastModifiedBy>Avneet  Dhillon</cp:lastModifiedBy>
  <cp:revision>1</cp:revision>
  <dcterms:created xsi:type="dcterms:W3CDTF">2020-04-16T02:05:00Z</dcterms:created>
  <dcterms:modified xsi:type="dcterms:W3CDTF">2020-04-16T02:16:00Z</dcterms:modified>
</cp:coreProperties>
</file>