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DFDC02" w14:textId="77777777" w:rsidR="006C0544" w:rsidRDefault="006C0544">
      <w:pPr>
        <w:pStyle w:val="Title"/>
      </w:pPr>
      <w:r>
        <w:t>ST 522 – Analysis Project</w:t>
      </w:r>
    </w:p>
    <w:p w14:paraId="1C084465" w14:textId="77777777" w:rsidR="006C0544" w:rsidRDefault="006C0544">
      <w:pPr>
        <w:jc w:val="center"/>
        <w:rPr>
          <w:b/>
          <w:bCs/>
          <w:sz w:val="32"/>
        </w:rPr>
      </w:pPr>
    </w:p>
    <w:p w14:paraId="0434A05A" w14:textId="2A2DF02C" w:rsidR="006C0544" w:rsidRDefault="006C0544">
      <w:pPr>
        <w:pStyle w:val="Subtitle"/>
      </w:pPr>
      <w:r>
        <w:t>Due:  May 0</w:t>
      </w:r>
      <w:r w:rsidR="00A01269">
        <w:t>2</w:t>
      </w:r>
      <w:r>
        <w:t>, 20</w:t>
      </w:r>
      <w:r w:rsidR="00A01269">
        <w:t>20</w:t>
      </w:r>
    </w:p>
    <w:p w14:paraId="71F83F02" w14:textId="77777777" w:rsidR="006C0544" w:rsidRDefault="006C0544">
      <w:pPr>
        <w:jc w:val="center"/>
      </w:pPr>
    </w:p>
    <w:p w14:paraId="5B963745" w14:textId="77777777" w:rsidR="006C0544" w:rsidRDefault="006C0544">
      <w:pPr>
        <w:jc w:val="center"/>
      </w:pPr>
    </w:p>
    <w:p w14:paraId="2CD34289" w14:textId="77777777" w:rsidR="006C0544" w:rsidRDefault="006C0544">
      <w:pPr>
        <w:pStyle w:val="BodyTextIndent"/>
        <w:rPr>
          <w:sz w:val="24"/>
        </w:rPr>
      </w:pPr>
      <w:r>
        <w:rPr>
          <w:sz w:val="24"/>
        </w:rPr>
        <w:t>You have been provided with 3 SAS datasets.  These files are data from your two snack food stores, The Snack Shack, which has two locations, one in Tuscaloosa and one in Northport.</w:t>
      </w:r>
    </w:p>
    <w:p w14:paraId="3FAC4DE6" w14:textId="77777777" w:rsidR="006C0544" w:rsidRDefault="006C0544">
      <w:pPr>
        <w:ind w:left="360"/>
        <w:jc w:val="both"/>
      </w:pPr>
    </w:p>
    <w:p w14:paraId="50353902" w14:textId="77777777" w:rsidR="006C0544" w:rsidRDefault="006C0544">
      <w:pPr>
        <w:ind w:left="360"/>
        <w:jc w:val="both"/>
      </w:pPr>
      <w:r>
        <w:t>The SAS datasets are as follows:</w:t>
      </w:r>
    </w:p>
    <w:p w14:paraId="24D8F45E" w14:textId="77777777" w:rsidR="006C0544" w:rsidRDefault="006C0544">
      <w:pPr>
        <w:ind w:left="360"/>
        <w:jc w:val="both"/>
      </w:pPr>
    </w:p>
    <w:p w14:paraId="3223908B" w14:textId="77777777" w:rsidR="006C0544" w:rsidRDefault="006C0544">
      <w:pPr>
        <w:ind w:left="360"/>
        <w:jc w:val="both"/>
      </w:pPr>
      <w:proofErr w:type="spellStart"/>
      <w:r>
        <w:rPr>
          <w:b/>
          <w:bCs/>
          <w:i/>
          <w:iCs/>
        </w:rPr>
        <w:t>TransactionMaster</w:t>
      </w:r>
      <w:proofErr w:type="spellEnd"/>
      <w:r>
        <w:t xml:space="preserve"> – This dataset contains a listing of all transactions that took place between 4/01/2007 and 04/06/2007 at a Snack Shack store.  The layout of this table is as follows:</w:t>
      </w:r>
    </w:p>
    <w:p w14:paraId="196CE889" w14:textId="77777777" w:rsidR="006C0544" w:rsidRDefault="006C0544">
      <w:pPr>
        <w:ind w:left="360"/>
        <w:jc w:val="both"/>
      </w:pPr>
    </w:p>
    <w:p w14:paraId="0221808D" w14:textId="77777777" w:rsidR="006C0544" w:rsidRDefault="006C0544">
      <w:pPr>
        <w:ind w:left="360"/>
        <w:jc w:val="both"/>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6681"/>
      </w:tblGrid>
      <w:tr w:rsidR="006C0544" w14:paraId="398FD389" w14:textId="77777777">
        <w:tc>
          <w:tcPr>
            <w:tcW w:w="0" w:type="auto"/>
            <w:shd w:val="clear" w:color="auto" w:fill="E0E0E0"/>
            <w:vAlign w:val="center"/>
          </w:tcPr>
          <w:p w14:paraId="5A4D5E37" w14:textId="77777777" w:rsidR="006C0544" w:rsidRDefault="006C0544">
            <w:pPr>
              <w:jc w:val="center"/>
              <w:rPr>
                <w:b/>
                <w:bCs/>
              </w:rPr>
            </w:pPr>
            <w:r>
              <w:rPr>
                <w:b/>
                <w:bCs/>
              </w:rPr>
              <w:t>Variable Name</w:t>
            </w:r>
          </w:p>
        </w:tc>
        <w:tc>
          <w:tcPr>
            <w:tcW w:w="0" w:type="auto"/>
            <w:shd w:val="clear" w:color="auto" w:fill="E0E0E0"/>
            <w:vAlign w:val="center"/>
          </w:tcPr>
          <w:p w14:paraId="65243846" w14:textId="77777777" w:rsidR="006C0544" w:rsidRDefault="006C0544">
            <w:pPr>
              <w:pStyle w:val="Heading1"/>
            </w:pPr>
            <w:r>
              <w:t>Description</w:t>
            </w:r>
          </w:p>
        </w:tc>
      </w:tr>
      <w:tr w:rsidR="006C0544" w14:paraId="25103217" w14:textId="77777777">
        <w:tc>
          <w:tcPr>
            <w:tcW w:w="0" w:type="auto"/>
            <w:vAlign w:val="center"/>
          </w:tcPr>
          <w:p w14:paraId="5DB2FD25" w14:textId="77777777" w:rsidR="006C0544" w:rsidRDefault="006C0544">
            <w:pPr>
              <w:jc w:val="center"/>
            </w:pPr>
            <w:proofErr w:type="spellStart"/>
            <w:r>
              <w:t>TransactID</w:t>
            </w:r>
            <w:proofErr w:type="spellEnd"/>
          </w:p>
        </w:tc>
        <w:tc>
          <w:tcPr>
            <w:tcW w:w="0" w:type="auto"/>
          </w:tcPr>
          <w:p w14:paraId="36A64E22" w14:textId="77777777" w:rsidR="006C0544" w:rsidRDefault="006C0544">
            <w:pPr>
              <w:jc w:val="both"/>
            </w:pPr>
            <w:r>
              <w:t>The Identification Number assigned to each unique transaction.</w:t>
            </w:r>
          </w:p>
        </w:tc>
      </w:tr>
      <w:tr w:rsidR="006C0544" w14:paraId="475780E4" w14:textId="77777777">
        <w:tc>
          <w:tcPr>
            <w:tcW w:w="0" w:type="auto"/>
            <w:vAlign w:val="center"/>
          </w:tcPr>
          <w:p w14:paraId="795E579F" w14:textId="77777777" w:rsidR="006C0544" w:rsidRDefault="006C0544">
            <w:pPr>
              <w:jc w:val="center"/>
            </w:pPr>
            <w:r>
              <w:t>Location</w:t>
            </w:r>
          </w:p>
        </w:tc>
        <w:tc>
          <w:tcPr>
            <w:tcW w:w="0" w:type="auto"/>
          </w:tcPr>
          <w:p w14:paraId="3354629A" w14:textId="77777777" w:rsidR="006C0544" w:rsidRDefault="006C0544">
            <w:pPr>
              <w:jc w:val="both"/>
            </w:pPr>
            <w:r>
              <w:t>The Snack Shack location where the transaction takes place.  This is either Tuscaloosa or Northport.</w:t>
            </w:r>
          </w:p>
        </w:tc>
      </w:tr>
      <w:tr w:rsidR="006C0544" w14:paraId="443617E0" w14:textId="77777777">
        <w:tc>
          <w:tcPr>
            <w:tcW w:w="0" w:type="auto"/>
            <w:vAlign w:val="center"/>
          </w:tcPr>
          <w:p w14:paraId="02F88798" w14:textId="77777777" w:rsidR="006C0544" w:rsidRDefault="006C0544">
            <w:pPr>
              <w:jc w:val="center"/>
            </w:pPr>
            <w:proofErr w:type="spellStart"/>
            <w:r>
              <w:t>SaleDate</w:t>
            </w:r>
            <w:proofErr w:type="spellEnd"/>
          </w:p>
        </w:tc>
        <w:tc>
          <w:tcPr>
            <w:tcW w:w="0" w:type="auto"/>
          </w:tcPr>
          <w:p w14:paraId="137680C1" w14:textId="77777777" w:rsidR="006C0544" w:rsidRDefault="006C0544">
            <w:pPr>
              <w:jc w:val="both"/>
            </w:pPr>
            <w:r>
              <w:t>The Sale Date of the Transaction.</w:t>
            </w:r>
          </w:p>
        </w:tc>
      </w:tr>
    </w:tbl>
    <w:p w14:paraId="6A3EB9D9" w14:textId="77777777" w:rsidR="006C0544" w:rsidRDefault="006C0544">
      <w:pPr>
        <w:ind w:left="360"/>
        <w:jc w:val="both"/>
      </w:pPr>
    </w:p>
    <w:p w14:paraId="036CB2FF" w14:textId="77777777" w:rsidR="006C0544" w:rsidRDefault="006C0544">
      <w:pPr>
        <w:ind w:left="360"/>
        <w:jc w:val="both"/>
      </w:pPr>
    </w:p>
    <w:p w14:paraId="7C1B8918" w14:textId="77777777" w:rsidR="006C0544" w:rsidRDefault="006C0544">
      <w:pPr>
        <w:ind w:left="360"/>
        <w:jc w:val="both"/>
      </w:pPr>
      <w:proofErr w:type="spellStart"/>
      <w:r>
        <w:rPr>
          <w:b/>
          <w:bCs/>
          <w:i/>
          <w:iCs/>
        </w:rPr>
        <w:t>TransactionDetail</w:t>
      </w:r>
      <w:proofErr w:type="spellEnd"/>
      <w:r>
        <w:t xml:space="preserve"> – This dataset contains a listing of what items and how many of each item was purchased in each transaction.  The layout of the table is as follows:</w:t>
      </w:r>
    </w:p>
    <w:p w14:paraId="47676138" w14:textId="77777777" w:rsidR="006C0544" w:rsidRDefault="006C0544">
      <w:pPr>
        <w:ind w:left="360"/>
        <w:jc w:val="both"/>
      </w:pPr>
    </w:p>
    <w:p w14:paraId="640972CA" w14:textId="77777777" w:rsidR="006C0544" w:rsidRDefault="006C0544">
      <w:pPr>
        <w:ind w:left="360"/>
        <w:jc w:val="both"/>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7"/>
        <w:gridCol w:w="6773"/>
      </w:tblGrid>
      <w:tr w:rsidR="006C0544" w14:paraId="7CF344CE" w14:textId="77777777">
        <w:tc>
          <w:tcPr>
            <w:tcW w:w="0" w:type="auto"/>
            <w:shd w:val="clear" w:color="auto" w:fill="E0E0E0"/>
          </w:tcPr>
          <w:p w14:paraId="59859A3B" w14:textId="77777777" w:rsidR="006C0544" w:rsidRDefault="006C0544">
            <w:pPr>
              <w:jc w:val="center"/>
              <w:rPr>
                <w:b/>
                <w:bCs/>
              </w:rPr>
            </w:pPr>
            <w:r>
              <w:rPr>
                <w:b/>
                <w:bCs/>
              </w:rPr>
              <w:t>Variable Name</w:t>
            </w:r>
          </w:p>
        </w:tc>
        <w:tc>
          <w:tcPr>
            <w:tcW w:w="0" w:type="auto"/>
            <w:shd w:val="clear" w:color="auto" w:fill="E0E0E0"/>
          </w:tcPr>
          <w:p w14:paraId="757AA405" w14:textId="77777777" w:rsidR="006C0544" w:rsidRDefault="006C0544">
            <w:pPr>
              <w:jc w:val="center"/>
              <w:rPr>
                <w:b/>
                <w:bCs/>
              </w:rPr>
            </w:pPr>
            <w:r>
              <w:rPr>
                <w:b/>
                <w:bCs/>
              </w:rPr>
              <w:t>Description</w:t>
            </w:r>
          </w:p>
        </w:tc>
      </w:tr>
      <w:tr w:rsidR="006C0544" w14:paraId="3F300E68" w14:textId="77777777">
        <w:tc>
          <w:tcPr>
            <w:tcW w:w="0" w:type="auto"/>
            <w:vAlign w:val="center"/>
          </w:tcPr>
          <w:p w14:paraId="1BA38FBE" w14:textId="77777777" w:rsidR="006C0544" w:rsidRDefault="006C0544">
            <w:pPr>
              <w:jc w:val="center"/>
            </w:pPr>
            <w:proofErr w:type="spellStart"/>
            <w:r>
              <w:t>TransactID</w:t>
            </w:r>
            <w:proofErr w:type="spellEnd"/>
          </w:p>
        </w:tc>
        <w:tc>
          <w:tcPr>
            <w:tcW w:w="0" w:type="auto"/>
            <w:vAlign w:val="center"/>
          </w:tcPr>
          <w:p w14:paraId="6CCE3E11" w14:textId="77777777" w:rsidR="006C0544" w:rsidRDefault="006C0544">
            <w:r>
              <w:t>The Identification Number assigned to each unique transaction.</w:t>
            </w:r>
          </w:p>
        </w:tc>
      </w:tr>
      <w:tr w:rsidR="006C0544" w14:paraId="002C9889" w14:textId="77777777">
        <w:tc>
          <w:tcPr>
            <w:tcW w:w="0" w:type="auto"/>
            <w:vAlign w:val="center"/>
          </w:tcPr>
          <w:p w14:paraId="31A58BEA" w14:textId="77777777" w:rsidR="006C0544" w:rsidRDefault="006C0544">
            <w:pPr>
              <w:jc w:val="center"/>
            </w:pPr>
            <w:proofErr w:type="spellStart"/>
            <w:r>
              <w:t>ItemNo</w:t>
            </w:r>
            <w:proofErr w:type="spellEnd"/>
          </w:p>
        </w:tc>
        <w:tc>
          <w:tcPr>
            <w:tcW w:w="0" w:type="auto"/>
            <w:vAlign w:val="center"/>
          </w:tcPr>
          <w:p w14:paraId="36F56B92" w14:textId="77777777" w:rsidR="006C0544" w:rsidRDefault="006C0544">
            <w:r>
              <w:t>The item number of the product.  This is divided into 3 categories.  Sodas are coded 10xx, Candies are coded 20xx, and Chips are coded 30xx.</w:t>
            </w:r>
          </w:p>
        </w:tc>
      </w:tr>
      <w:tr w:rsidR="006C0544" w14:paraId="54596FBB" w14:textId="77777777">
        <w:tc>
          <w:tcPr>
            <w:tcW w:w="0" w:type="auto"/>
            <w:vAlign w:val="center"/>
          </w:tcPr>
          <w:p w14:paraId="49E460BD" w14:textId="77777777" w:rsidR="006C0544" w:rsidRDefault="006C0544">
            <w:pPr>
              <w:jc w:val="center"/>
            </w:pPr>
            <w:r>
              <w:t>Quantity</w:t>
            </w:r>
          </w:p>
        </w:tc>
        <w:tc>
          <w:tcPr>
            <w:tcW w:w="0" w:type="auto"/>
            <w:vAlign w:val="center"/>
          </w:tcPr>
          <w:p w14:paraId="59600981" w14:textId="77777777" w:rsidR="006C0544" w:rsidRDefault="006C0544">
            <w:r>
              <w:t>The number of each item that was purchased during a unique transaction.</w:t>
            </w:r>
          </w:p>
        </w:tc>
      </w:tr>
    </w:tbl>
    <w:p w14:paraId="062038EC" w14:textId="77777777" w:rsidR="006C0544" w:rsidRDefault="006C0544">
      <w:pPr>
        <w:jc w:val="both"/>
      </w:pPr>
    </w:p>
    <w:p w14:paraId="1D345D00" w14:textId="77777777" w:rsidR="006C0544" w:rsidRDefault="006C0544">
      <w:pPr>
        <w:jc w:val="both"/>
      </w:pPr>
    </w:p>
    <w:p w14:paraId="7CE0835E" w14:textId="77777777" w:rsidR="006C0544" w:rsidRDefault="006C0544">
      <w:pPr>
        <w:jc w:val="both"/>
      </w:pPr>
    </w:p>
    <w:p w14:paraId="4C1C9A18" w14:textId="77777777" w:rsidR="006C0544" w:rsidRDefault="006C0544">
      <w:pPr>
        <w:jc w:val="both"/>
      </w:pPr>
    </w:p>
    <w:p w14:paraId="005068C2" w14:textId="77777777" w:rsidR="0077179D" w:rsidRDefault="0077179D">
      <w:pPr>
        <w:jc w:val="both"/>
      </w:pPr>
    </w:p>
    <w:p w14:paraId="27CF8C61" w14:textId="77777777" w:rsidR="0077179D" w:rsidRDefault="0077179D">
      <w:pPr>
        <w:jc w:val="both"/>
      </w:pPr>
    </w:p>
    <w:p w14:paraId="60493E07" w14:textId="77777777" w:rsidR="006C0544" w:rsidRDefault="006C0544">
      <w:pPr>
        <w:jc w:val="both"/>
      </w:pPr>
    </w:p>
    <w:p w14:paraId="74DD8422" w14:textId="77777777" w:rsidR="006C0544" w:rsidRDefault="006C0544">
      <w:pPr>
        <w:jc w:val="both"/>
      </w:pPr>
    </w:p>
    <w:p w14:paraId="7122F446" w14:textId="77777777" w:rsidR="006C0544" w:rsidRDefault="006C0544">
      <w:pPr>
        <w:pStyle w:val="BodyTextIndent2"/>
        <w:rPr>
          <w:sz w:val="32"/>
        </w:rPr>
      </w:pPr>
      <w:r>
        <w:rPr>
          <w:b/>
          <w:bCs/>
          <w:i/>
          <w:iCs/>
        </w:rPr>
        <w:lastRenderedPageBreak/>
        <w:t>Item</w:t>
      </w:r>
      <w:r>
        <w:t xml:space="preserve"> – This dataset contains a listing of the Items that are for sale at the stores.  The layout of the table is as follows:</w:t>
      </w:r>
    </w:p>
    <w:p w14:paraId="65021F3B" w14:textId="77777777" w:rsidR="006C0544" w:rsidRDefault="006C0544">
      <w:pPr>
        <w:ind w:left="360"/>
        <w:jc w:val="both"/>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0"/>
        <w:gridCol w:w="6780"/>
      </w:tblGrid>
      <w:tr w:rsidR="006C0544" w14:paraId="4EC0D72A" w14:textId="77777777">
        <w:tc>
          <w:tcPr>
            <w:tcW w:w="0" w:type="auto"/>
            <w:shd w:val="clear" w:color="auto" w:fill="E0E0E0"/>
            <w:vAlign w:val="center"/>
          </w:tcPr>
          <w:p w14:paraId="1D7519BD" w14:textId="77777777" w:rsidR="006C0544" w:rsidRDefault="006C0544">
            <w:pPr>
              <w:jc w:val="center"/>
              <w:rPr>
                <w:b/>
                <w:bCs/>
              </w:rPr>
            </w:pPr>
            <w:r>
              <w:rPr>
                <w:b/>
                <w:bCs/>
              </w:rPr>
              <w:t>Variable Name</w:t>
            </w:r>
          </w:p>
        </w:tc>
        <w:tc>
          <w:tcPr>
            <w:tcW w:w="0" w:type="auto"/>
            <w:shd w:val="clear" w:color="auto" w:fill="E0E0E0"/>
            <w:vAlign w:val="center"/>
          </w:tcPr>
          <w:p w14:paraId="30693271" w14:textId="77777777" w:rsidR="006C0544" w:rsidRDefault="006C0544">
            <w:pPr>
              <w:jc w:val="center"/>
              <w:rPr>
                <w:b/>
                <w:bCs/>
              </w:rPr>
            </w:pPr>
            <w:r>
              <w:rPr>
                <w:b/>
                <w:bCs/>
              </w:rPr>
              <w:t>Description</w:t>
            </w:r>
          </w:p>
        </w:tc>
      </w:tr>
      <w:tr w:rsidR="006C0544" w14:paraId="3B542F08" w14:textId="77777777">
        <w:tc>
          <w:tcPr>
            <w:tcW w:w="0" w:type="auto"/>
            <w:vAlign w:val="center"/>
          </w:tcPr>
          <w:p w14:paraId="570B5659" w14:textId="77777777" w:rsidR="006C0544" w:rsidRDefault="006C0544">
            <w:pPr>
              <w:jc w:val="center"/>
            </w:pPr>
            <w:proofErr w:type="spellStart"/>
            <w:r>
              <w:t>ItemNo</w:t>
            </w:r>
            <w:proofErr w:type="spellEnd"/>
          </w:p>
        </w:tc>
        <w:tc>
          <w:tcPr>
            <w:tcW w:w="0" w:type="auto"/>
            <w:vAlign w:val="center"/>
          </w:tcPr>
          <w:p w14:paraId="68FC8A58" w14:textId="77777777" w:rsidR="006C0544" w:rsidRDefault="006C0544">
            <w:r>
              <w:t>The item number of the product.  This is divided into 3 categories.  Sodas are coded 10xx, Candies are coded 20xx, and Chips are coded 30xx.</w:t>
            </w:r>
          </w:p>
        </w:tc>
      </w:tr>
      <w:tr w:rsidR="006C0544" w14:paraId="1E7A475D" w14:textId="77777777">
        <w:tc>
          <w:tcPr>
            <w:tcW w:w="0" w:type="auto"/>
            <w:vAlign w:val="center"/>
          </w:tcPr>
          <w:p w14:paraId="279D1050" w14:textId="77777777" w:rsidR="006C0544" w:rsidRDefault="006C0544">
            <w:pPr>
              <w:jc w:val="center"/>
            </w:pPr>
            <w:proofErr w:type="spellStart"/>
            <w:r>
              <w:t>ItemName</w:t>
            </w:r>
            <w:proofErr w:type="spellEnd"/>
          </w:p>
        </w:tc>
        <w:tc>
          <w:tcPr>
            <w:tcW w:w="0" w:type="auto"/>
            <w:vAlign w:val="center"/>
          </w:tcPr>
          <w:p w14:paraId="4F878EB3" w14:textId="77777777" w:rsidR="006C0544" w:rsidRDefault="006C0544">
            <w:r>
              <w:t>The name of the item.</w:t>
            </w:r>
          </w:p>
        </w:tc>
      </w:tr>
      <w:tr w:rsidR="006C0544" w14:paraId="3DAAC61A" w14:textId="77777777">
        <w:tc>
          <w:tcPr>
            <w:tcW w:w="0" w:type="auto"/>
            <w:vAlign w:val="center"/>
          </w:tcPr>
          <w:p w14:paraId="5410888F" w14:textId="77777777" w:rsidR="006C0544" w:rsidRDefault="006C0544">
            <w:pPr>
              <w:jc w:val="center"/>
            </w:pPr>
            <w:r>
              <w:t>Company</w:t>
            </w:r>
          </w:p>
        </w:tc>
        <w:tc>
          <w:tcPr>
            <w:tcW w:w="0" w:type="auto"/>
            <w:vAlign w:val="center"/>
          </w:tcPr>
          <w:p w14:paraId="1953C49F" w14:textId="77777777" w:rsidR="006C0544" w:rsidRDefault="006C0544">
            <w:r>
              <w:t>The company that manufactures the item.</w:t>
            </w:r>
          </w:p>
        </w:tc>
      </w:tr>
      <w:tr w:rsidR="006C0544" w14:paraId="7A4AF930" w14:textId="77777777">
        <w:tc>
          <w:tcPr>
            <w:tcW w:w="0" w:type="auto"/>
            <w:vAlign w:val="center"/>
          </w:tcPr>
          <w:p w14:paraId="5B7EB214" w14:textId="77777777" w:rsidR="006C0544" w:rsidRDefault="006C0544">
            <w:pPr>
              <w:jc w:val="center"/>
            </w:pPr>
            <w:proofErr w:type="spellStart"/>
            <w:r>
              <w:t>UnitSize</w:t>
            </w:r>
            <w:proofErr w:type="spellEnd"/>
          </w:p>
        </w:tc>
        <w:tc>
          <w:tcPr>
            <w:tcW w:w="0" w:type="auto"/>
            <w:vAlign w:val="center"/>
          </w:tcPr>
          <w:p w14:paraId="268292EB" w14:textId="77777777" w:rsidR="006C0544" w:rsidRDefault="006C0544">
            <w:r>
              <w:t>The Unit Size of the item.</w:t>
            </w:r>
          </w:p>
        </w:tc>
      </w:tr>
      <w:tr w:rsidR="006C0544" w14:paraId="0312B79A" w14:textId="77777777">
        <w:tc>
          <w:tcPr>
            <w:tcW w:w="0" w:type="auto"/>
            <w:vAlign w:val="center"/>
          </w:tcPr>
          <w:p w14:paraId="2946B301" w14:textId="77777777" w:rsidR="006C0544" w:rsidRDefault="006C0544">
            <w:pPr>
              <w:jc w:val="center"/>
            </w:pPr>
            <w:proofErr w:type="spellStart"/>
            <w:r>
              <w:t>RetailPrice</w:t>
            </w:r>
            <w:proofErr w:type="spellEnd"/>
          </w:p>
        </w:tc>
        <w:tc>
          <w:tcPr>
            <w:tcW w:w="0" w:type="auto"/>
            <w:vAlign w:val="center"/>
          </w:tcPr>
          <w:p w14:paraId="184DFDEA" w14:textId="77777777" w:rsidR="006C0544" w:rsidRDefault="006C0544">
            <w:r>
              <w:t>The price that The Snack Shack charges for retail purchase of the item.</w:t>
            </w:r>
          </w:p>
        </w:tc>
      </w:tr>
      <w:tr w:rsidR="006C0544" w14:paraId="0785E166" w14:textId="77777777">
        <w:tc>
          <w:tcPr>
            <w:tcW w:w="0" w:type="auto"/>
            <w:vAlign w:val="center"/>
          </w:tcPr>
          <w:p w14:paraId="001A4E44" w14:textId="77777777" w:rsidR="006C0544" w:rsidRDefault="006C0544">
            <w:pPr>
              <w:jc w:val="center"/>
            </w:pPr>
            <w:proofErr w:type="spellStart"/>
            <w:r>
              <w:t>UnitCost</w:t>
            </w:r>
            <w:proofErr w:type="spellEnd"/>
          </w:p>
        </w:tc>
        <w:tc>
          <w:tcPr>
            <w:tcW w:w="0" w:type="auto"/>
            <w:vAlign w:val="center"/>
          </w:tcPr>
          <w:p w14:paraId="0C39267B" w14:textId="77777777" w:rsidR="006C0544" w:rsidRDefault="006C0544">
            <w:r>
              <w:t>The cost to Snack Shack to purchase the item from the wholesaler.  (</w:t>
            </w:r>
            <w:r>
              <w:rPr>
                <w:i/>
                <w:iCs/>
              </w:rPr>
              <w:t>Note – Profit can be defined as Retail Price minus Unit Cost.</w:t>
            </w:r>
          </w:p>
        </w:tc>
      </w:tr>
    </w:tbl>
    <w:p w14:paraId="3624A96E" w14:textId="77777777" w:rsidR="006C0544" w:rsidRDefault="006C0544">
      <w:pPr>
        <w:ind w:left="360"/>
        <w:jc w:val="both"/>
      </w:pPr>
    </w:p>
    <w:p w14:paraId="3784BFDE" w14:textId="77777777" w:rsidR="006C0544" w:rsidRDefault="006C0544">
      <w:pPr>
        <w:ind w:left="360"/>
        <w:jc w:val="both"/>
      </w:pPr>
    </w:p>
    <w:p w14:paraId="7AC17F63" w14:textId="77777777" w:rsidR="006C0544" w:rsidRDefault="006C0544">
      <w:pPr>
        <w:ind w:left="360"/>
        <w:jc w:val="both"/>
      </w:pPr>
      <w:r>
        <w:t xml:space="preserve">Each </w:t>
      </w:r>
      <w:r w:rsidR="00256DD4">
        <w:t>person</w:t>
      </w:r>
      <w:r>
        <w:t xml:space="preserve"> is directed to produce reports to the CEO of the Snack Shack (i.e. – Me) detailing various aspects of its operation.  It is up to each individual to decide what aspects of the business should be reported to the CEO.  Your only requirement is that you have to use SAS to complete this assignment.  A couple of suggestions to start would be (you are not limited to these):</w:t>
      </w:r>
    </w:p>
    <w:p w14:paraId="6C40EDB3" w14:textId="77777777" w:rsidR="006C0544" w:rsidRDefault="006C0544">
      <w:pPr>
        <w:ind w:left="360"/>
        <w:jc w:val="both"/>
      </w:pPr>
    </w:p>
    <w:p w14:paraId="11EBEC3C" w14:textId="77777777" w:rsidR="006C0544" w:rsidRDefault="006C0544">
      <w:pPr>
        <w:numPr>
          <w:ilvl w:val="0"/>
          <w:numId w:val="2"/>
        </w:numPr>
        <w:jc w:val="both"/>
      </w:pPr>
      <w:r>
        <w:t>You may want to use SQL to join the tables</w:t>
      </w:r>
    </w:p>
    <w:p w14:paraId="22D2652F" w14:textId="77777777" w:rsidR="006C0544" w:rsidRDefault="006C0544">
      <w:pPr>
        <w:numPr>
          <w:ilvl w:val="0"/>
          <w:numId w:val="2"/>
        </w:numPr>
        <w:jc w:val="both"/>
      </w:pPr>
      <w:r>
        <w:t>You may want to include summaries of both revenues and profits by Item.  You may also want to split this out by location.  Do any items sell better at one location?</w:t>
      </w:r>
    </w:p>
    <w:p w14:paraId="7C807611" w14:textId="77777777" w:rsidR="006C0544" w:rsidRDefault="006C0544">
      <w:pPr>
        <w:numPr>
          <w:ilvl w:val="0"/>
          <w:numId w:val="2"/>
        </w:numPr>
        <w:jc w:val="both"/>
      </w:pPr>
      <w:r>
        <w:t>If you run reports for multiple locations, perhaps write a SAS Macro to only have to code once, but run the program for both locations.</w:t>
      </w:r>
    </w:p>
    <w:p w14:paraId="673E5AA4" w14:textId="77777777" w:rsidR="006C0544" w:rsidRDefault="006C0544">
      <w:pPr>
        <w:numPr>
          <w:ilvl w:val="0"/>
          <w:numId w:val="2"/>
        </w:numPr>
        <w:jc w:val="both"/>
      </w:pPr>
      <w:r>
        <w:t>Describe which items are selling and which ones aren’t.</w:t>
      </w:r>
    </w:p>
    <w:p w14:paraId="5E283824" w14:textId="77777777" w:rsidR="006C0544" w:rsidRDefault="006C0544">
      <w:pPr>
        <w:numPr>
          <w:ilvl w:val="0"/>
          <w:numId w:val="2"/>
        </w:numPr>
        <w:jc w:val="both"/>
      </w:pPr>
      <w:r>
        <w:t>Describe which items are the most profitable.</w:t>
      </w:r>
    </w:p>
    <w:p w14:paraId="47FEB2DE" w14:textId="77777777" w:rsidR="006C0544" w:rsidRDefault="006C0544">
      <w:pPr>
        <w:numPr>
          <w:ilvl w:val="0"/>
          <w:numId w:val="2"/>
        </w:numPr>
        <w:jc w:val="both"/>
      </w:pPr>
      <w:r>
        <w:t>Are any sale dates better than others?</w:t>
      </w:r>
    </w:p>
    <w:p w14:paraId="1120B6CF" w14:textId="77777777" w:rsidR="006C0544" w:rsidRDefault="006C0544">
      <w:pPr>
        <w:numPr>
          <w:ilvl w:val="0"/>
          <w:numId w:val="2"/>
        </w:numPr>
        <w:jc w:val="both"/>
      </w:pPr>
      <w:r>
        <w:t>Which companies have the highest sales?</w:t>
      </w:r>
    </w:p>
    <w:p w14:paraId="2F11D39B" w14:textId="77777777" w:rsidR="006C0544" w:rsidRDefault="006C0544">
      <w:pPr>
        <w:numPr>
          <w:ilvl w:val="0"/>
          <w:numId w:val="2"/>
        </w:numPr>
        <w:jc w:val="both"/>
      </w:pPr>
      <w:r>
        <w:t>Include and reference printed SAS reports to support your findings.</w:t>
      </w:r>
    </w:p>
    <w:p w14:paraId="59EFA1D2" w14:textId="77777777" w:rsidR="006C0544" w:rsidRDefault="006C0544">
      <w:pPr>
        <w:numPr>
          <w:ilvl w:val="0"/>
          <w:numId w:val="2"/>
        </w:numPr>
        <w:jc w:val="both"/>
      </w:pPr>
      <w:r>
        <w:t>Be creative and include your own analyses!</w:t>
      </w:r>
    </w:p>
    <w:p w14:paraId="591FDE30" w14:textId="77777777" w:rsidR="006C0544" w:rsidRDefault="006C0544">
      <w:pPr>
        <w:ind w:left="360"/>
        <w:jc w:val="both"/>
      </w:pPr>
    </w:p>
    <w:p w14:paraId="369BBCAB" w14:textId="77777777" w:rsidR="006C0544" w:rsidRDefault="006C0544">
      <w:pPr>
        <w:ind w:left="360"/>
        <w:jc w:val="both"/>
      </w:pPr>
      <w:r>
        <w:t>Pleas</w:t>
      </w:r>
      <w:r w:rsidR="00E730DB">
        <w:t xml:space="preserve">e include a title page with your name </w:t>
      </w:r>
      <w:r>
        <w:t>as well as a text summary of your findings on another page followed by your analytical findings.  Also, please submit a printout of your SAS code.</w:t>
      </w:r>
    </w:p>
    <w:p w14:paraId="0FA1AED0" w14:textId="77777777" w:rsidR="006C0544" w:rsidRDefault="006C0544">
      <w:pPr>
        <w:ind w:left="360"/>
        <w:jc w:val="both"/>
      </w:pPr>
    </w:p>
    <w:p w14:paraId="3DA37AC0" w14:textId="36747421" w:rsidR="006C0544" w:rsidRDefault="006C0544">
      <w:pPr>
        <w:ind w:left="360"/>
        <w:jc w:val="both"/>
      </w:pPr>
      <w:bookmarkStart w:id="0" w:name="_GoBack"/>
      <w:bookmarkEnd w:id="0"/>
    </w:p>
    <w:sectPr w:rsidR="006C05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063144"/>
    <w:multiLevelType w:val="hybridMultilevel"/>
    <w:tmpl w:val="5086835A"/>
    <w:lvl w:ilvl="0" w:tplc="42ECC3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CB62779"/>
    <w:multiLevelType w:val="hybridMultilevel"/>
    <w:tmpl w:val="1264F3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544"/>
    <w:rsid w:val="002011E8"/>
    <w:rsid w:val="00224209"/>
    <w:rsid w:val="00256DD4"/>
    <w:rsid w:val="002C3E7B"/>
    <w:rsid w:val="002D7FBC"/>
    <w:rsid w:val="00443158"/>
    <w:rsid w:val="006C0544"/>
    <w:rsid w:val="0077179D"/>
    <w:rsid w:val="00783596"/>
    <w:rsid w:val="00802C7A"/>
    <w:rsid w:val="00873ED1"/>
    <w:rsid w:val="00A01269"/>
    <w:rsid w:val="00E73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348FF87"/>
  <w14:defaultImageDpi w14:val="32767"/>
  <w15:chartTrackingRefBased/>
  <w15:docId w15:val="{4C28D27A-6F7D-A043-AA2F-2F62F14CF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2"/>
    </w:rPr>
  </w:style>
  <w:style w:type="paragraph" w:styleId="Subtitle">
    <w:name w:val="Subtitle"/>
    <w:basedOn w:val="Normal"/>
    <w:qFormat/>
    <w:pPr>
      <w:jc w:val="center"/>
    </w:pPr>
    <w:rPr>
      <w:b/>
      <w:bCs/>
      <w:sz w:val="32"/>
    </w:rPr>
  </w:style>
  <w:style w:type="paragraph" w:styleId="BodyTextIndent">
    <w:name w:val="Body Text Indent"/>
    <w:basedOn w:val="Normal"/>
    <w:pPr>
      <w:ind w:left="360"/>
      <w:jc w:val="both"/>
    </w:pPr>
    <w:rPr>
      <w:sz w:val="32"/>
    </w:rPr>
  </w:style>
  <w:style w:type="paragraph" w:styleId="BodyTextIndent2">
    <w:name w:val="Body Text Indent 2"/>
    <w:basedOn w:val="Normal"/>
    <w:pPr>
      <w:ind w:left="3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ST 522 – Analysis Project</vt:lpstr>
    </vt:vector>
  </TitlesOfParts>
  <Company>bcbsa</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522 – Analysis Project</dc:title>
  <dc:subject/>
  <dc:creator>data</dc:creator>
  <cp:keywords/>
  <dc:description/>
  <cp:lastModifiedBy>Kar, Eyup</cp:lastModifiedBy>
  <cp:revision>2</cp:revision>
  <dcterms:created xsi:type="dcterms:W3CDTF">2018-03-06T20:23:00Z</dcterms:created>
  <dcterms:modified xsi:type="dcterms:W3CDTF">2020-04-22T08:01:00Z</dcterms:modified>
</cp:coreProperties>
</file>