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102B7" w14:textId="7293F52C" w:rsidR="00437DB5" w:rsidRDefault="00437DB5" w:rsidP="00437DB5">
      <w:pPr>
        <w:rPr>
          <w:b/>
        </w:rPr>
      </w:pPr>
      <w:r>
        <w:rPr>
          <w:b/>
        </w:rPr>
        <w:t>Name:</w:t>
      </w:r>
      <w:r w:rsidR="0012271E">
        <w:rPr>
          <w:b/>
        </w:rPr>
        <w:t xml:space="preserve"> Carmona Ross</w:t>
      </w:r>
    </w:p>
    <w:p w14:paraId="12F5CB93" w14:textId="77777777" w:rsidR="00437DB5" w:rsidRDefault="00437DB5" w:rsidP="001A691E">
      <w:pPr>
        <w:jc w:val="center"/>
        <w:rPr>
          <w:b/>
        </w:rPr>
      </w:pPr>
    </w:p>
    <w:p w14:paraId="0288C822" w14:textId="5791E472" w:rsidR="00A06409" w:rsidRDefault="00A06409" w:rsidP="001A691E">
      <w:pPr>
        <w:jc w:val="center"/>
        <w:rPr>
          <w:b/>
        </w:rPr>
      </w:pPr>
      <w:r w:rsidRPr="0095300E">
        <w:rPr>
          <w:b/>
        </w:rPr>
        <w:t>ED 504: Quantitative Research Methods</w:t>
      </w:r>
    </w:p>
    <w:p w14:paraId="0288C824" w14:textId="4FE03C22" w:rsidR="00A06409" w:rsidRDefault="00437DB5" w:rsidP="00437DB5">
      <w:pPr>
        <w:jc w:val="center"/>
        <w:rPr>
          <w:b/>
        </w:rPr>
      </w:pPr>
      <w:r>
        <w:rPr>
          <w:b/>
        </w:rPr>
        <w:t>Problem Set #2 (10 points total)</w:t>
      </w:r>
    </w:p>
    <w:p w14:paraId="686FBC2B" w14:textId="5D24E0FE" w:rsidR="00437DB5" w:rsidRDefault="00437DB5" w:rsidP="00437DB5">
      <w:pPr>
        <w:jc w:val="center"/>
        <w:rPr>
          <w:b/>
        </w:rPr>
      </w:pPr>
      <w:r>
        <w:rPr>
          <w:b/>
        </w:rPr>
        <w:t>Due before class on Tuesday, April</w:t>
      </w:r>
      <w:r w:rsidR="00B72995">
        <w:rPr>
          <w:b/>
        </w:rPr>
        <w:t xml:space="preserve"> 20</w:t>
      </w:r>
      <w:r w:rsidR="00B72995" w:rsidRPr="00B72995">
        <w:rPr>
          <w:b/>
          <w:vertAlign w:val="superscript"/>
        </w:rPr>
        <w:t>th</w:t>
      </w:r>
      <w:r w:rsidR="00B72995">
        <w:rPr>
          <w:b/>
        </w:rPr>
        <w:t xml:space="preserve"> </w:t>
      </w:r>
    </w:p>
    <w:p w14:paraId="0288C825" w14:textId="77777777" w:rsidR="00A06409" w:rsidRDefault="00A06409" w:rsidP="001A691E"/>
    <w:p w14:paraId="0288C826" w14:textId="77777777" w:rsidR="00A06409" w:rsidRDefault="00A06409" w:rsidP="00E26A30"/>
    <w:p w14:paraId="0288C827" w14:textId="77777777" w:rsidR="00A06409" w:rsidRDefault="00A06409" w:rsidP="00E26A30"/>
    <w:p w14:paraId="0288C828" w14:textId="00CA8DF3" w:rsidR="00A06409" w:rsidRDefault="00A06409" w:rsidP="00E26A30">
      <w:r>
        <w:t xml:space="preserve">1. </w:t>
      </w:r>
      <w:r w:rsidR="000F4F71">
        <w:t>(</w:t>
      </w:r>
      <w:r w:rsidR="00324A79">
        <w:t>5</w:t>
      </w:r>
      <w:r w:rsidR="000F4F71">
        <w:t xml:space="preserve"> points total) </w:t>
      </w:r>
      <w:r>
        <w:t xml:space="preserve">Though family income is often used as an indicator of a student’s socioeconomic status, the education levels of the parents or guardians, particularly the mother or female guardian, also have been shown to be important for students’ educational aspirations and outcomes. Using the Recent College Graduate Survey data, determine if there was </w:t>
      </w:r>
      <w:commentRangeStart w:id="0"/>
      <w:r w:rsidRPr="00DB629A">
        <w:rPr>
          <w:highlight w:val="yellow"/>
        </w:rPr>
        <w:t xml:space="preserve">a </w:t>
      </w:r>
      <w:r w:rsidRPr="00E66132">
        <w:rPr>
          <w:highlight w:val="yellow"/>
          <w:u w:val="single"/>
        </w:rPr>
        <w:t>relationship</w:t>
      </w:r>
      <w:r w:rsidRPr="00DB629A">
        <w:rPr>
          <w:highlight w:val="yellow"/>
        </w:rPr>
        <w:t xml:space="preserve"> between</w:t>
      </w:r>
      <w:r>
        <w:t xml:space="preserve"> the graduates’ </w:t>
      </w:r>
      <w:r w:rsidRPr="00DB629A">
        <w:rPr>
          <w:highlight w:val="yellow"/>
        </w:rPr>
        <w:t>educational expectations</w:t>
      </w:r>
      <w:r>
        <w:t xml:space="preserve"> (variable XQ101) and the </w:t>
      </w:r>
      <w:r w:rsidRPr="00DB629A">
        <w:rPr>
          <w:highlight w:val="yellow"/>
        </w:rPr>
        <w:t>educational level</w:t>
      </w:r>
      <w:r>
        <w:t xml:space="preserve"> of their mothers/female guardian</w:t>
      </w:r>
      <w:r w:rsidR="00863843">
        <w:t>s</w:t>
      </w:r>
      <w:r>
        <w:t xml:space="preserve"> (variable XMOMED).  </w:t>
      </w:r>
      <w:commentRangeEnd w:id="0"/>
      <w:r w:rsidR="00E66132">
        <w:rPr>
          <w:rStyle w:val="CommentReference"/>
        </w:rPr>
        <w:commentReference w:id="0"/>
      </w:r>
    </w:p>
    <w:p w14:paraId="0288C829" w14:textId="77777777" w:rsidR="00A06409" w:rsidRDefault="00A06409" w:rsidP="00E26A30"/>
    <w:p w14:paraId="0288C82A" w14:textId="2AE2CE91" w:rsidR="00A06409" w:rsidRDefault="00A06409" w:rsidP="00E26A30">
      <w:proofErr w:type="spellStart"/>
      <w:r>
        <w:t>i</w:t>
      </w:r>
      <w:proofErr w:type="spellEnd"/>
      <w:r>
        <w:t xml:space="preserve">. </w:t>
      </w:r>
      <w:r w:rsidR="008518EA">
        <w:t xml:space="preserve">(1 point) </w:t>
      </w:r>
      <w:r>
        <w:t xml:space="preserve">Before conducting a statistical test, use SPSS to </w:t>
      </w:r>
      <w:r w:rsidRPr="003B4088">
        <w:rPr>
          <w:highlight w:val="yellow"/>
        </w:rPr>
        <w:t>calculate appropriate descriptive</w:t>
      </w:r>
      <w:r>
        <w:t xml:space="preserve"> statistics for each of the two variables separately (XQ101 and XMOMED). Use your SPSS results to describe in words the graduates’ educational expectations and the educational levels of the graduates’ mothers/female guardians.   </w:t>
      </w:r>
    </w:p>
    <w:p w14:paraId="0288C82C" w14:textId="77777777" w:rsidR="00A06409" w:rsidRDefault="00A06409" w:rsidP="00E26A30"/>
    <w:p w14:paraId="0288C82F" w14:textId="789ED5B7" w:rsidR="00A06409" w:rsidRDefault="00A06409" w:rsidP="00E26A30">
      <w:r>
        <w:t xml:space="preserve">ii. </w:t>
      </w:r>
      <w:r w:rsidR="008518EA">
        <w:t>(</w:t>
      </w:r>
      <w:r w:rsidR="00860B31">
        <w:t>1</w:t>
      </w:r>
      <w:r w:rsidR="008518EA">
        <w:t xml:space="preserve"> point) </w:t>
      </w:r>
      <w:r>
        <w:t>State a null hypothesis and alternative hypothesis for this question.</w:t>
      </w:r>
    </w:p>
    <w:p w14:paraId="0288C831" w14:textId="77777777" w:rsidR="00A06409" w:rsidRDefault="00A06409" w:rsidP="00E26A30"/>
    <w:p w14:paraId="0288C832" w14:textId="77777777" w:rsidR="00A06409" w:rsidRDefault="00A06409" w:rsidP="00E26A30"/>
    <w:p w14:paraId="0288C834" w14:textId="20D62A2A" w:rsidR="00A06409" w:rsidRDefault="00A06409" w:rsidP="00E26A30">
      <w:r>
        <w:t xml:space="preserve">iii. </w:t>
      </w:r>
      <w:r w:rsidR="000F4F71">
        <w:t>(</w:t>
      </w:r>
      <w:r w:rsidR="00E503DE">
        <w:t>3</w:t>
      </w:r>
      <w:r w:rsidR="000F4F71">
        <w:t xml:space="preserve"> points) </w:t>
      </w:r>
      <w:r>
        <w:t xml:space="preserve">There are </w:t>
      </w:r>
      <w:r w:rsidRPr="00E66132">
        <w:rPr>
          <w:highlight w:val="yellow"/>
        </w:rPr>
        <w:t>two inferential tests</w:t>
      </w:r>
      <w:r>
        <w:t xml:space="preserve"> that you can use to examine this relationship. Conduct </w:t>
      </w:r>
      <w:r w:rsidRPr="0021294A">
        <w:rPr>
          <w:b/>
          <w:bCs/>
          <w:u w:val="single"/>
        </w:rPr>
        <w:t>both</w:t>
      </w:r>
      <w:r w:rsidRPr="00E71BE0">
        <w:rPr>
          <w:u w:val="single"/>
        </w:rPr>
        <w:t xml:space="preserve"> </w:t>
      </w:r>
      <w:r>
        <w:t>tests and report your findings/conclusions. Be sure to use conventional reporting standards.</w:t>
      </w:r>
      <w:r w:rsidR="00865291">
        <w:t xml:space="preserve"> Please copy and paste the SPSS output results in your response so that I can see the results that you </w:t>
      </w:r>
      <w:proofErr w:type="gramStart"/>
      <w:r w:rsidR="00865291">
        <w:t>obtained</w:t>
      </w:r>
      <w:r w:rsidR="00865291" w:rsidRPr="003B4088">
        <w:rPr>
          <w:b/>
          <w:bCs/>
        </w:rPr>
        <w:t>.</w:t>
      </w:r>
      <w:r w:rsidR="003B4088" w:rsidRPr="003B4088">
        <w:rPr>
          <w:b/>
          <w:bCs/>
        </w:rPr>
        <w:t>(</w:t>
      </w:r>
      <w:proofErr w:type="gramEnd"/>
      <w:r w:rsidR="003B4088" w:rsidRPr="003B4088">
        <w:rPr>
          <w:b/>
          <w:bCs/>
        </w:rPr>
        <w:t xml:space="preserve"> Chi-Square/ Spearman</w:t>
      </w:r>
      <w:r w:rsidR="003B4088">
        <w:t>)</w:t>
      </w:r>
    </w:p>
    <w:p w14:paraId="0288C835" w14:textId="77777777" w:rsidR="00A06409" w:rsidRDefault="00A06409" w:rsidP="00E26A30"/>
    <w:p w14:paraId="0288C836" w14:textId="77777777" w:rsidR="00A06409" w:rsidRDefault="00A06409" w:rsidP="00E26A30"/>
    <w:p w14:paraId="0288C838" w14:textId="77777777" w:rsidR="00A06409" w:rsidRDefault="00A06409" w:rsidP="00E71BE0"/>
    <w:p w14:paraId="1EE54E63" w14:textId="3C468F11" w:rsidR="00E503DE" w:rsidRDefault="00A06409" w:rsidP="00E503DE">
      <w:r>
        <w:t xml:space="preserve">2. </w:t>
      </w:r>
      <w:r w:rsidR="00196E2B">
        <w:t>(</w:t>
      </w:r>
      <w:r w:rsidR="00E503DE">
        <w:t>3</w:t>
      </w:r>
      <w:r w:rsidR="00196E2B">
        <w:t xml:space="preserve"> points) </w:t>
      </w:r>
      <w:r>
        <w:t xml:space="preserve">Among all recent college graduates, was there a </w:t>
      </w:r>
      <w:commentRangeStart w:id="1"/>
      <w:r w:rsidRPr="00C02246">
        <w:rPr>
          <w:highlight w:val="yellow"/>
        </w:rPr>
        <w:t>difference in the mean amount</w:t>
      </w:r>
      <w:r>
        <w:t xml:space="preserve"> </w:t>
      </w:r>
      <w:commentRangeEnd w:id="1"/>
      <w:r w:rsidR="00584A2B">
        <w:rPr>
          <w:rStyle w:val="CommentReference"/>
        </w:rPr>
        <w:commentReference w:id="1"/>
      </w:r>
      <w:r>
        <w:t xml:space="preserve">of </w:t>
      </w:r>
      <w:r w:rsidRPr="00530D79">
        <w:rPr>
          <w:highlight w:val="yellow"/>
        </w:rPr>
        <w:t>loan debt</w:t>
      </w:r>
      <w:r>
        <w:t xml:space="preserve"> still owed (variable Q116) by </w:t>
      </w:r>
      <w:r w:rsidRPr="00530D79">
        <w:rPr>
          <w:highlight w:val="yellow"/>
        </w:rPr>
        <w:t>non-minority graduates compared to minority graduates</w:t>
      </w:r>
      <w:r>
        <w:t xml:space="preserve"> (variable XRACE)? </w:t>
      </w:r>
      <w:r w:rsidR="00E503DE">
        <w:t xml:space="preserve">There are two inferential tests that you can use to examine this relationship. Conduct </w:t>
      </w:r>
      <w:r w:rsidR="00E503DE" w:rsidRPr="00B72C1E">
        <w:rPr>
          <w:b/>
          <w:bCs/>
          <w:u w:val="single"/>
        </w:rPr>
        <w:t>both</w:t>
      </w:r>
      <w:r w:rsidR="00E503DE" w:rsidRPr="00E71BE0">
        <w:rPr>
          <w:u w:val="single"/>
        </w:rPr>
        <w:t xml:space="preserve"> </w:t>
      </w:r>
      <w:r w:rsidR="00E503DE">
        <w:t>tests and report your findings/conclusions. Be sure to use conventional reporting standards.</w:t>
      </w:r>
      <w:r w:rsidR="006E308A">
        <w:t xml:space="preserve"> Please copy and paste the SPSS output results in your response so that I can see the results that you obtained</w:t>
      </w:r>
      <w:r w:rsidR="008B2812">
        <w:t>.</w:t>
      </w:r>
      <w:r w:rsidR="003B4088">
        <w:t xml:space="preserve"> </w:t>
      </w:r>
      <w:proofErr w:type="gramStart"/>
      <w:r w:rsidR="003B4088">
        <w:t xml:space="preserve">( </w:t>
      </w:r>
      <w:r w:rsidR="003B4088" w:rsidRPr="003B4088">
        <w:rPr>
          <w:b/>
          <w:bCs/>
        </w:rPr>
        <w:t>ANOVA</w:t>
      </w:r>
      <w:proofErr w:type="gramEnd"/>
      <w:r w:rsidR="003B4088" w:rsidRPr="003B4088">
        <w:rPr>
          <w:b/>
          <w:bCs/>
        </w:rPr>
        <w:t>, independent T-Test</w:t>
      </w:r>
      <w:r w:rsidR="003B4088">
        <w:t>)</w:t>
      </w:r>
    </w:p>
    <w:p w14:paraId="0288C843" w14:textId="5DFCF41F" w:rsidR="00A06409" w:rsidRDefault="00A06409" w:rsidP="00E26A30"/>
    <w:p w14:paraId="0288C845" w14:textId="77777777" w:rsidR="00A06409" w:rsidRDefault="00A06409" w:rsidP="00E26A30"/>
    <w:p w14:paraId="45EAF165" w14:textId="480B4DCA" w:rsidR="008B2812" w:rsidRPr="003B4088" w:rsidRDefault="00A06409" w:rsidP="008B2812">
      <w:pPr>
        <w:rPr>
          <w:b/>
          <w:bCs/>
        </w:rPr>
      </w:pPr>
      <w:r w:rsidRPr="0024125D">
        <w:t xml:space="preserve">3. </w:t>
      </w:r>
      <w:r w:rsidR="00B70CA3" w:rsidRPr="0024125D">
        <w:t>(</w:t>
      </w:r>
      <w:r w:rsidR="00800CF7" w:rsidRPr="0024125D">
        <w:t>2</w:t>
      </w:r>
      <w:r w:rsidR="00B70CA3" w:rsidRPr="0024125D">
        <w:t xml:space="preserve"> points</w:t>
      </w:r>
      <w:r w:rsidR="0024125D">
        <w:t xml:space="preserve"> total</w:t>
      </w:r>
      <w:r w:rsidR="00B70CA3" w:rsidRPr="0024125D">
        <w:t xml:space="preserve">) </w:t>
      </w:r>
      <w:r w:rsidR="00625FB5" w:rsidRPr="0024125D">
        <w:t xml:space="preserve">Some argue that gender differences in </w:t>
      </w:r>
      <w:r w:rsidR="002011CB" w:rsidRPr="0024125D">
        <w:t xml:space="preserve">annual income </w:t>
      </w:r>
      <w:r w:rsidR="00625FB5" w:rsidRPr="0024125D">
        <w:t xml:space="preserve">can be explained by differences in hours worked between males and females. Use SPSS to examine the </w:t>
      </w:r>
      <w:commentRangeStart w:id="2"/>
      <w:r w:rsidR="00625FB5" w:rsidRPr="00F04D33">
        <w:rPr>
          <w:highlight w:val="yellow"/>
          <w:u w:val="single"/>
        </w:rPr>
        <w:t>bivariate</w:t>
      </w:r>
      <w:r w:rsidR="00625FB5" w:rsidRPr="00F04D33">
        <w:rPr>
          <w:highlight w:val="yellow"/>
        </w:rPr>
        <w:t xml:space="preserve"> relationships </w:t>
      </w:r>
      <w:commentRangeEnd w:id="2"/>
      <w:r w:rsidR="00F04D33" w:rsidRPr="00F04D33">
        <w:rPr>
          <w:rStyle w:val="CommentReference"/>
          <w:highlight w:val="yellow"/>
        </w:rPr>
        <w:commentReference w:id="2"/>
      </w:r>
      <w:r w:rsidR="00625FB5" w:rsidRPr="0024125D">
        <w:t>between annualized incomes</w:t>
      </w:r>
      <w:r w:rsidR="00BC3D10" w:rsidRPr="0024125D">
        <w:t xml:space="preserve"> (XT39AMT)</w:t>
      </w:r>
      <w:r w:rsidR="00625FB5" w:rsidRPr="0024125D">
        <w:t>, gender</w:t>
      </w:r>
      <w:r w:rsidR="00BC3D10" w:rsidRPr="0024125D">
        <w:t xml:space="preserve"> (Q91)</w:t>
      </w:r>
      <w:r w:rsidR="00625FB5" w:rsidRPr="0024125D">
        <w:t xml:space="preserve">, and hours worked per week (variable Q38). </w:t>
      </w:r>
      <w:r w:rsidR="008B2812">
        <w:t>Be sure to use conventional reporting standards. Please copy and paste the SPSS output results in your response so that I can see the results that you obtained</w:t>
      </w:r>
      <w:r w:rsidR="0017294A">
        <w:t>.</w:t>
      </w:r>
      <w:r w:rsidR="003B4088">
        <w:t xml:space="preserve"> </w:t>
      </w:r>
      <w:proofErr w:type="gramStart"/>
      <w:r w:rsidR="003B4088" w:rsidRPr="003B4088">
        <w:rPr>
          <w:b/>
          <w:bCs/>
        </w:rPr>
        <w:t>( Pearson</w:t>
      </w:r>
      <w:proofErr w:type="gramEnd"/>
      <w:r w:rsidR="003B4088" w:rsidRPr="003B4088">
        <w:rPr>
          <w:b/>
          <w:bCs/>
        </w:rPr>
        <w:t xml:space="preserve"> ( r ) correlation)</w:t>
      </w:r>
    </w:p>
    <w:p w14:paraId="7FDA302D" w14:textId="77777777" w:rsidR="00625FB5" w:rsidRPr="0024125D" w:rsidRDefault="00625FB5" w:rsidP="0017294A"/>
    <w:p w14:paraId="70772807" w14:textId="77777777" w:rsidR="00625FB5" w:rsidRPr="0024125D" w:rsidRDefault="00625FB5" w:rsidP="0024125D">
      <w:r w:rsidRPr="0024125D">
        <w:t>(</w:t>
      </w:r>
      <w:proofErr w:type="spellStart"/>
      <w:r w:rsidRPr="0024125D">
        <w:t>i</w:t>
      </w:r>
      <w:proofErr w:type="spellEnd"/>
      <w:r w:rsidRPr="0024125D">
        <w:t xml:space="preserve">) (1.5 points) Interpret each bivariate relationship. </w:t>
      </w:r>
    </w:p>
    <w:p w14:paraId="26479426" w14:textId="77777777" w:rsidR="00625FB5" w:rsidRPr="0024125D" w:rsidRDefault="00625FB5" w:rsidP="00625FB5">
      <w:pPr>
        <w:ind w:firstLine="720"/>
      </w:pPr>
    </w:p>
    <w:p w14:paraId="0288C848" w14:textId="4279D8BD" w:rsidR="00A06409" w:rsidRPr="00DD6CF4" w:rsidRDefault="00625FB5" w:rsidP="0024125D">
      <w:pPr>
        <w:rPr>
          <w:color w:val="FF0000"/>
        </w:rPr>
      </w:pPr>
      <w:r w:rsidRPr="0024125D">
        <w:lastRenderedPageBreak/>
        <w:t>(ii) (0.5 points) Do these results suggest that differences in hours worked might help explain differences in pay by gender? Explain why or why not.</w:t>
      </w:r>
      <w:r w:rsidR="00090649">
        <w:t xml:space="preserve"> Be specific.</w:t>
      </w:r>
    </w:p>
    <w:sectPr w:rsidR="00A06409" w:rsidRPr="00DD6CF4" w:rsidSect="0028256F">
      <w:headerReference w:type="default" r:id="rId11"/>
      <w:pgSz w:w="12240" w:h="15840"/>
      <w:pgMar w:top="1296" w:right="1296" w:bottom="1296" w:left="1296"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ane, Jamil" w:date="2021-04-09T11:46:00Z" w:initials="LJ">
    <w:p w14:paraId="3A449E75" w14:textId="026FD7F2" w:rsidR="00E66132" w:rsidRDefault="00E66132">
      <w:pPr>
        <w:pStyle w:val="CommentText"/>
      </w:pPr>
      <w:r>
        <w:rPr>
          <w:rStyle w:val="CommentReference"/>
        </w:rPr>
        <w:annotationRef/>
      </w:r>
      <w:r>
        <w:t xml:space="preserve">Chi-square of </w:t>
      </w:r>
      <w:r w:rsidR="00C02246">
        <w:t>I</w:t>
      </w:r>
      <w:r>
        <w:t xml:space="preserve">ndependence </w:t>
      </w:r>
    </w:p>
    <w:p w14:paraId="0C7ED5EE" w14:textId="7E9BE4E0" w:rsidR="00C02246" w:rsidRDefault="00C02246">
      <w:pPr>
        <w:pStyle w:val="CommentText"/>
      </w:pPr>
      <w:r>
        <w:t>Spearman Rank</w:t>
      </w:r>
    </w:p>
  </w:comment>
  <w:comment w:id="1" w:author="Lane, Jamil" w:date="2021-04-09T12:15:00Z" w:initials="LJ">
    <w:p w14:paraId="0E3143C7" w14:textId="72E0FCCF" w:rsidR="00584A2B" w:rsidRDefault="00584A2B">
      <w:pPr>
        <w:pStyle w:val="CommentText"/>
      </w:pPr>
      <w:r>
        <w:rPr>
          <w:rStyle w:val="CommentReference"/>
        </w:rPr>
        <w:annotationRef/>
      </w:r>
      <w:r w:rsidR="00530D79">
        <w:t>Independent Sample T Test and One way ANOVA</w:t>
      </w:r>
    </w:p>
  </w:comment>
  <w:comment w:id="2" w:author="Lane, Jamil" w:date="2021-04-09T12:31:00Z" w:initials="LJ">
    <w:p w14:paraId="66D964AC" w14:textId="3802095A" w:rsidR="00F04D33" w:rsidRDefault="00F04D33">
      <w:pPr>
        <w:pStyle w:val="CommentText"/>
      </w:pPr>
      <w:r>
        <w:rPr>
          <w:rStyle w:val="CommentReference"/>
        </w:rPr>
        <w:annotationRef/>
      </w:r>
      <w:r>
        <w:t>Pearson r correlation test – testing the relationship (0-1)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7ED5EE" w15:done="0"/>
  <w15:commentEx w15:paraId="0E3143C7" w15:done="0"/>
  <w15:commentEx w15:paraId="66D964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ABD12" w16cex:dateUtc="2021-04-09T15:46:00Z"/>
  <w16cex:commentExtensible w16cex:durableId="241AC3F2" w16cex:dateUtc="2021-04-09T16:15:00Z"/>
  <w16cex:commentExtensible w16cex:durableId="241AC7A9" w16cex:dateUtc="2021-04-09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7ED5EE" w16cid:durableId="241ABD12"/>
  <w16cid:commentId w16cid:paraId="0E3143C7" w16cid:durableId="241AC3F2"/>
  <w16cid:commentId w16cid:paraId="66D964AC" w16cid:durableId="241AC7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9662B" w14:textId="77777777" w:rsidR="00C15013" w:rsidRDefault="00C15013" w:rsidP="0028256F">
      <w:r>
        <w:separator/>
      </w:r>
    </w:p>
  </w:endnote>
  <w:endnote w:type="continuationSeparator" w:id="0">
    <w:p w14:paraId="2AD6CE7C" w14:textId="77777777" w:rsidR="00C15013" w:rsidRDefault="00C15013" w:rsidP="0028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8FED" w14:textId="77777777" w:rsidR="00C15013" w:rsidRDefault="00C15013" w:rsidP="0028256F">
      <w:r>
        <w:separator/>
      </w:r>
    </w:p>
  </w:footnote>
  <w:footnote w:type="continuationSeparator" w:id="0">
    <w:p w14:paraId="4E6B351C" w14:textId="77777777" w:rsidR="00C15013" w:rsidRDefault="00C15013" w:rsidP="00282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C84D" w14:textId="77777777" w:rsidR="00A06409" w:rsidRDefault="002035E8">
    <w:pPr>
      <w:pStyle w:val="Header"/>
      <w:jc w:val="right"/>
    </w:pPr>
    <w:r>
      <w:fldChar w:fldCharType="begin"/>
    </w:r>
    <w:r>
      <w:instrText xml:space="preserve"> PAGE   \* MERGEFORMAT </w:instrText>
    </w:r>
    <w:r>
      <w:fldChar w:fldCharType="separate"/>
    </w:r>
    <w:r w:rsidR="00A06409">
      <w:rPr>
        <w:noProof/>
      </w:rPr>
      <w:t>1</w:t>
    </w:r>
    <w:r>
      <w:rPr>
        <w:noProof/>
      </w:rPr>
      <w:fldChar w:fldCharType="end"/>
    </w:r>
  </w:p>
  <w:p w14:paraId="0288C84E" w14:textId="77777777" w:rsidR="00A06409" w:rsidRDefault="00A06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3A0E"/>
    <w:multiLevelType w:val="hybridMultilevel"/>
    <w:tmpl w:val="266C72E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ne, Jamil">
    <w15:presenceInfo w15:providerId="None" w15:userId="Lane, Jam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2MjawNDYzNrc0MTVQ0lEKTi0uzszPAykwqgUA3BDtMiwAAAA="/>
  </w:docVars>
  <w:rsids>
    <w:rsidRoot w:val="00E26A30"/>
    <w:rsid w:val="00005B9E"/>
    <w:rsid w:val="00030360"/>
    <w:rsid w:val="00031DF4"/>
    <w:rsid w:val="00090649"/>
    <w:rsid w:val="000B57DF"/>
    <w:rsid w:val="000D2676"/>
    <w:rsid w:val="000F4F71"/>
    <w:rsid w:val="0012271E"/>
    <w:rsid w:val="0017294A"/>
    <w:rsid w:val="00196E2B"/>
    <w:rsid w:val="001A691E"/>
    <w:rsid w:val="001D487A"/>
    <w:rsid w:val="002011CB"/>
    <w:rsid w:val="002035E8"/>
    <w:rsid w:val="00210D22"/>
    <w:rsid w:val="0021294A"/>
    <w:rsid w:val="0024125D"/>
    <w:rsid w:val="00253E24"/>
    <w:rsid w:val="00257581"/>
    <w:rsid w:val="0028256F"/>
    <w:rsid w:val="00324A79"/>
    <w:rsid w:val="003A651F"/>
    <w:rsid w:val="003B4088"/>
    <w:rsid w:val="00437DB5"/>
    <w:rsid w:val="0051028F"/>
    <w:rsid w:val="00514C39"/>
    <w:rsid w:val="00530D79"/>
    <w:rsid w:val="005327A2"/>
    <w:rsid w:val="00534B6B"/>
    <w:rsid w:val="005808E5"/>
    <w:rsid w:val="00584A2B"/>
    <w:rsid w:val="00596535"/>
    <w:rsid w:val="00616F73"/>
    <w:rsid w:val="00625FB5"/>
    <w:rsid w:val="00645745"/>
    <w:rsid w:val="006B268F"/>
    <w:rsid w:val="006E308A"/>
    <w:rsid w:val="007A7BB0"/>
    <w:rsid w:val="007F6559"/>
    <w:rsid w:val="00800CF7"/>
    <w:rsid w:val="008055C3"/>
    <w:rsid w:val="00831381"/>
    <w:rsid w:val="008518EA"/>
    <w:rsid w:val="00860B31"/>
    <w:rsid w:val="00863843"/>
    <w:rsid w:val="00865291"/>
    <w:rsid w:val="008B2812"/>
    <w:rsid w:val="00917728"/>
    <w:rsid w:val="0095300E"/>
    <w:rsid w:val="00965E42"/>
    <w:rsid w:val="00975D35"/>
    <w:rsid w:val="009963B1"/>
    <w:rsid w:val="009A4912"/>
    <w:rsid w:val="00A06409"/>
    <w:rsid w:val="00A8251B"/>
    <w:rsid w:val="00AE6BD1"/>
    <w:rsid w:val="00B10A8B"/>
    <w:rsid w:val="00B216B6"/>
    <w:rsid w:val="00B27AAB"/>
    <w:rsid w:val="00B70CA3"/>
    <w:rsid w:val="00B72995"/>
    <w:rsid w:val="00B72C1E"/>
    <w:rsid w:val="00B94E83"/>
    <w:rsid w:val="00BC3D10"/>
    <w:rsid w:val="00C02246"/>
    <w:rsid w:val="00C15013"/>
    <w:rsid w:val="00C372E1"/>
    <w:rsid w:val="00C43A02"/>
    <w:rsid w:val="00C52A68"/>
    <w:rsid w:val="00C75796"/>
    <w:rsid w:val="00CC20E9"/>
    <w:rsid w:val="00D20A1B"/>
    <w:rsid w:val="00D35172"/>
    <w:rsid w:val="00D47B05"/>
    <w:rsid w:val="00D8722A"/>
    <w:rsid w:val="00DB629A"/>
    <w:rsid w:val="00DB77BB"/>
    <w:rsid w:val="00DD6CF4"/>
    <w:rsid w:val="00E220E7"/>
    <w:rsid w:val="00E26A30"/>
    <w:rsid w:val="00E503DE"/>
    <w:rsid w:val="00E538C7"/>
    <w:rsid w:val="00E564FD"/>
    <w:rsid w:val="00E66132"/>
    <w:rsid w:val="00E71BE0"/>
    <w:rsid w:val="00EC710E"/>
    <w:rsid w:val="00EC7156"/>
    <w:rsid w:val="00EE1A7A"/>
    <w:rsid w:val="00EF326F"/>
    <w:rsid w:val="00F04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88C822"/>
  <w15:docId w15:val="{BB5B955A-300B-4A10-8499-69034C4B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A3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26A3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6A30"/>
    <w:rPr>
      <w:rFonts w:ascii="Tahoma" w:hAnsi="Tahoma" w:cs="Tahoma"/>
      <w:sz w:val="16"/>
      <w:szCs w:val="16"/>
    </w:rPr>
  </w:style>
  <w:style w:type="paragraph" w:styleId="Header">
    <w:name w:val="header"/>
    <w:basedOn w:val="Normal"/>
    <w:link w:val="HeaderChar"/>
    <w:uiPriority w:val="99"/>
    <w:rsid w:val="0028256F"/>
    <w:pPr>
      <w:tabs>
        <w:tab w:val="center" w:pos="4680"/>
        <w:tab w:val="right" w:pos="9360"/>
      </w:tabs>
    </w:pPr>
  </w:style>
  <w:style w:type="character" w:customStyle="1" w:styleId="HeaderChar">
    <w:name w:val="Header Char"/>
    <w:basedOn w:val="DefaultParagraphFont"/>
    <w:link w:val="Header"/>
    <w:uiPriority w:val="99"/>
    <w:locked/>
    <w:rsid w:val="0028256F"/>
    <w:rPr>
      <w:rFonts w:ascii="Times New Roman" w:hAnsi="Times New Roman" w:cs="Times New Roman"/>
      <w:sz w:val="24"/>
      <w:szCs w:val="24"/>
    </w:rPr>
  </w:style>
  <w:style w:type="paragraph" w:styleId="Footer">
    <w:name w:val="footer"/>
    <w:basedOn w:val="Normal"/>
    <w:link w:val="FooterChar"/>
    <w:uiPriority w:val="99"/>
    <w:rsid w:val="0028256F"/>
    <w:pPr>
      <w:tabs>
        <w:tab w:val="center" w:pos="4680"/>
        <w:tab w:val="right" w:pos="9360"/>
      </w:tabs>
    </w:pPr>
  </w:style>
  <w:style w:type="character" w:customStyle="1" w:styleId="FooterChar">
    <w:name w:val="Footer Char"/>
    <w:basedOn w:val="DefaultParagraphFont"/>
    <w:link w:val="Footer"/>
    <w:uiPriority w:val="99"/>
    <w:locked/>
    <w:rsid w:val="0028256F"/>
    <w:rPr>
      <w:rFonts w:ascii="Times New Roman" w:hAnsi="Times New Roman" w:cs="Times New Roman"/>
      <w:sz w:val="24"/>
      <w:szCs w:val="24"/>
    </w:rPr>
  </w:style>
  <w:style w:type="paragraph" w:styleId="ListParagraph">
    <w:name w:val="List Paragraph"/>
    <w:basedOn w:val="Normal"/>
    <w:uiPriority w:val="99"/>
    <w:qFormat/>
    <w:rsid w:val="000B57DF"/>
    <w:pPr>
      <w:ind w:left="720"/>
      <w:contextualSpacing/>
    </w:pPr>
  </w:style>
  <w:style w:type="character" w:styleId="CommentReference">
    <w:name w:val="annotation reference"/>
    <w:basedOn w:val="DefaultParagraphFont"/>
    <w:uiPriority w:val="99"/>
    <w:semiHidden/>
    <w:unhideWhenUsed/>
    <w:rsid w:val="00E66132"/>
    <w:rPr>
      <w:sz w:val="16"/>
      <w:szCs w:val="16"/>
    </w:rPr>
  </w:style>
  <w:style w:type="paragraph" w:styleId="CommentText">
    <w:name w:val="annotation text"/>
    <w:basedOn w:val="Normal"/>
    <w:link w:val="CommentTextChar"/>
    <w:uiPriority w:val="99"/>
    <w:semiHidden/>
    <w:unhideWhenUsed/>
    <w:rsid w:val="00E66132"/>
    <w:rPr>
      <w:sz w:val="20"/>
      <w:szCs w:val="20"/>
    </w:rPr>
  </w:style>
  <w:style w:type="character" w:customStyle="1" w:styleId="CommentTextChar">
    <w:name w:val="Comment Text Char"/>
    <w:basedOn w:val="DefaultParagraphFont"/>
    <w:link w:val="CommentText"/>
    <w:uiPriority w:val="99"/>
    <w:semiHidden/>
    <w:rsid w:val="00E66132"/>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66132"/>
    <w:rPr>
      <w:b/>
      <w:bCs/>
    </w:rPr>
  </w:style>
  <w:style w:type="character" w:customStyle="1" w:styleId="CommentSubjectChar">
    <w:name w:val="Comment Subject Char"/>
    <w:basedOn w:val="CommentTextChar"/>
    <w:link w:val="CommentSubject"/>
    <w:uiPriority w:val="99"/>
    <w:semiHidden/>
    <w:rsid w:val="00E66132"/>
    <w:rPr>
      <w:rFonts w:ascii="Times New Roman" w:eastAsia="Times New Roman" w:hAnsi="Times New Roman"/>
      <w:b/>
      <w:bCs/>
      <w:sz w:val="20"/>
      <w:szCs w:val="20"/>
    </w:rPr>
  </w:style>
  <w:style w:type="paragraph" w:styleId="Revision">
    <w:name w:val="Revision"/>
    <w:hidden/>
    <w:uiPriority w:val="99"/>
    <w:semiHidden/>
    <w:rsid w:val="003B408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Name _________________________________</vt:lpstr>
    </vt:vector>
  </TitlesOfParts>
  <Company>ur</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dc:title>
  <dc:subject/>
  <dc:creator>DeAngelis, Karen</dc:creator>
  <cp:keywords/>
  <dc:description/>
  <cp:lastModifiedBy>carmona ross</cp:lastModifiedBy>
  <cp:revision>2</cp:revision>
  <dcterms:created xsi:type="dcterms:W3CDTF">2021-04-09T22:24:00Z</dcterms:created>
  <dcterms:modified xsi:type="dcterms:W3CDTF">2021-04-09T22:24:00Z</dcterms:modified>
</cp:coreProperties>
</file>