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9E4BF" w14:textId="77777777" w:rsidR="000808EF" w:rsidRPr="00FD2F1A" w:rsidRDefault="00D3616C" w:rsidP="00D3616C">
      <w:pPr>
        <w:spacing w:after="0" w:line="240" w:lineRule="auto"/>
        <w:ind w:left="360"/>
        <w:jc w:val="center"/>
        <w:rPr>
          <w:rFonts w:ascii="Times New Roman" w:hAnsi="Times New Roman" w:cs="Times New Roman"/>
          <w:sz w:val="24"/>
          <w:szCs w:val="24"/>
        </w:rPr>
      </w:pPr>
      <w:bookmarkStart w:id="0" w:name="_GoBack"/>
      <w:bookmarkEnd w:id="0"/>
      <w:r w:rsidRPr="00FD2F1A">
        <w:rPr>
          <w:rFonts w:ascii="Times New Roman" w:hAnsi="Times New Roman" w:cs="Times New Roman"/>
          <w:sz w:val="24"/>
          <w:szCs w:val="24"/>
        </w:rPr>
        <w:t>Voting Turnout by Demographics</w:t>
      </w:r>
    </w:p>
    <w:p w14:paraId="3C491CE6" w14:textId="77777777" w:rsidR="00D3616C" w:rsidRPr="00FD2F1A" w:rsidRDefault="00D3616C" w:rsidP="00D3616C">
      <w:pPr>
        <w:spacing w:after="0" w:line="240" w:lineRule="auto"/>
        <w:ind w:left="360"/>
        <w:rPr>
          <w:rFonts w:ascii="Times New Roman" w:hAnsi="Times New Roman" w:cs="Times New Roman"/>
          <w:sz w:val="24"/>
          <w:szCs w:val="24"/>
        </w:rPr>
      </w:pPr>
    </w:p>
    <w:p w14:paraId="5BE66F28" w14:textId="77777777" w:rsidR="003F37F2" w:rsidRPr="00FD2F1A" w:rsidRDefault="00FD2F1A" w:rsidP="00FD2F1A">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Access the dataset called “</w:t>
      </w:r>
      <w:proofErr w:type="spellStart"/>
      <w:r>
        <w:rPr>
          <w:rFonts w:ascii="Times New Roman" w:hAnsi="Times New Roman" w:cs="Times New Roman"/>
          <w:sz w:val="24"/>
          <w:szCs w:val="24"/>
        </w:rPr>
        <w:t>Voter_Turnout_Small</w:t>
      </w:r>
      <w:proofErr w:type="spellEnd"/>
      <w:r>
        <w:rPr>
          <w:rFonts w:ascii="Times New Roman" w:hAnsi="Times New Roman" w:cs="Times New Roman"/>
          <w:sz w:val="24"/>
          <w:szCs w:val="24"/>
        </w:rPr>
        <w:t xml:space="preserve">”. </w:t>
      </w:r>
      <w:r w:rsidR="00D3616C" w:rsidRPr="00FD2F1A">
        <w:rPr>
          <w:rFonts w:ascii="Times New Roman" w:hAnsi="Times New Roman" w:cs="Times New Roman"/>
          <w:sz w:val="24"/>
          <w:szCs w:val="24"/>
        </w:rPr>
        <w:t xml:space="preserve">This is data from the US Census that tabulates voting results across the past ten election cycles. </w:t>
      </w:r>
      <w:r w:rsidR="003F37F2" w:rsidRPr="00FD2F1A">
        <w:rPr>
          <w:rFonts w:ascii="Times New Roman" w:hAnsi="Times New Roman" w:cs="Times New Roman"/>
          <w:sz w:val="24"/>
          <w:szCs w:val="24"/>
        </w:rPr>
        <w:t xml:space="preserve">Your task is to assess the demographic characteristics that affect voting in presidential and non-presidential election years. </w:t>
      </w:r>
    </w:p>
    <w:p w14:paraId="32434166" w14:textId="77777777" w:rsidR="001F34FE" w:rsidRPr="00FD2F1A" w:rsidRDefault="001F34FE" w:rsidP="00D3616C">
      <w:pPr>
        <w:spacing w:after="0" w:line="240" w:lineRule="auto"/>
        <w:ind w:left="360"/>
        <w:rPr>
          <w:rFonts w:ascii="Times New Roman" w:hAnsi="Times New Roman" w:cs="Times New Roman"/>
          <w:sz w:val="24"/>
          <w:szCs w:val="24"/>
        </w:rPr>
      </w:pPr>
    </w:p>
    <w:p w14:paraId="5930C729" w14:textId="77777777" w:rsidR="00151270" w:rsidRPr="00FD2F1A" w:rsidRDefault="00151270" w:rsidP="00D3616C">
      <w:pPr>
        <w:spacing w:after="0" w:line="240" w:lineRule="auto"/>
        <w:ind w:left="360"/>
        <w:rPr>
          <w:rFonts w:ascii="Times New Roman" w:hAnsi="Times New Roman" w:cs="Times New Roman"/>
          <w:sz w:val="24"/>
          <w:szCs w:val="24"/>
        </w:rPr>
      </w:pPr>
    </w:p>
    <w:p w14:paraId="3F555952" w14:textId="77777777" w:rsidR="001F34FE" w:rsidRPr="00FD2F1A" w:rsidRDefault="00151270" w:rsidP="00151270">
      <w:pPr>
        <w:pStyle w:val="ListParagraph"/>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B</w:t>
      </w:r>
      <w:r w:rsidR="001F34FE" w:rsidRPr="00FD2F1A">
        <w:rPr>
          <w:rFonts w:ascii="Times New Roman" w:hAnsi="Times New Roman" w:cs="Times New Roman"/>
          <w:sz w:val="24"/>
          <w:szCs w:val="24"/>
        </w:rPr>
        <w:t>uild a map that shows Voting Percentage in Presidential and Non-Presidential years</w:t>
      </w:r>
      <w:r w:rsidR="005E1D73" w:rsidRPr="00FD2F1A">
        <w:rPr>
          <w:rFonts w:ascii="Times New Roman" w:hAnsi="Times New Roman" w:cs="Times New Roman"/>
          <w:sz w:val="24"/>
          <w:szCs w:val="24"/>
        </w:rPr>
        <w:t xml:space="preserve"> by state in a single map (with 2 panels). </w:t>
      </w:r>
    </w:p>
    <w:p w14:paraId="48506812" w14:textId="77777777" w:rsidR="005E1D73" w:rsidRPr="00FD2F1A" w:rsidRDefault="005E1D73" w:rsidP="005E1D73">
      <w:pPr>
        <w:pStyle w:val="ListParagraph"/>
        <w:spacing w:after="0" w:line="240" w:lineRule="auto"/>
        <w:rPr>
          <w:rFonts w:ascii="Times New Roman" w:hAnsi="Times New Roman" w:cs="Times New Roman"/>
          <w:sz w:val="24"/>
          <w:szCs w:val="24"/>
        </w:rPr>
      </w:pPr>
    </w:p>
    <w:p w14:paraId="4FB546BE" w14:textId="77777777" w:rsidR="005E1D73" w:rsidRPr="00FD2F1A" w:rsidRDefault="006A377B" w:rsidP="00151270">
      <w:pPr>
        <w:pStyle w:val="ListParagraph"/>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Determine the demographic descriptive statistics (percentages) for gender, rac</w:t>
      </w:r>
      <w:r w:rsidR="00C21AE8">
        <w:rPr>
          <w:rFonts w:ascii="Times New Roman" w:hAnsi="Times New Roman" w:cs="Times New Roman"/>
          <w:sz w:val="24"/>
          <w:szCs w:val="24"/>
        </w:rPr>
        <w:t>e, age and education for Illinois</w:t>
      </w:r>
      <w:r w:rsidRPr="00FD2F1A">
        <w:rPr>
          <w:rFonts w:ascii="Times New Roman" w:hAnsi="Times New Roman" w:cs="Times New Roman"/>
          <w:sz w:val="24"/>
          <w:szCs w:val="24"/>
        </w:rPr>
        <w:t xml:space="preserve"> in both presidential election and non-election years. </w:t>
      </w:r>
    </w:p>
    <w:p w14:paraId="7867B672" w14:textId="77777777" w:rsidR="006A377B" w:rsidRPr="00FD2F1A" w:rsidRDefault="006A377B" w:rsidP="006A377B">
      <w:pPr>
        <w:pStyle w:val="ListParagraph"/>
        <w:rPr>
          <w:rFonts w:ascii="Times New Roman" w:hAnsi="Times New Roman" w:cs="Times New Roman"/>
          <w:sz w:val="24"/>
          <w:szCs w:val="24"/>
        </w:rPr>
      </w:pPr>
    </w:p>
    <w:p w14:paraId="3DCF21EF" w14:textId="77777777" w:rsidR="006A377B" w:rsidRPr="00FD2F1A" w:rsidRDefault="006A377B" w:rsidP="00151270">
      <w:pPr>
        <w:pStyle w:val="ListParagraph"/>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Use regression to model</w:t>
      </w:r>
      <w:r w:rsidR="00005DEC">
        <w:rPr>
          <w:rFonts w:ascii="Times New Roman" w:hAnsi="Times New Roman" w:cs="Times New Roman"/>
          <w:sz w:val="24"/>
          <w:szCs w:val="24"/>
        </w:rPr>
        <w:t xml:space="preserve"> (Fit Model command)</w:t>
      </w:r>
      <w:r w:rsidRPr="00FD2F1A">
        <w:rPr>
          <w:rFonts w:ascii="Times New Roman" w:hAnsi="Times New Roman" w:cs="Times New Roman"/>
          <w:sz w:val="24"/>
          <w:szCs w:val="24"/>
        </w:rPr>
        <w:t xml:space="preserve"> the impact of all demographic variables in both presidential and non-presidential election years. </w:t>
      </w:r>
      <w:r w:rsidR="006E0167" w:rsidRPr="00FD2F1A">
        <w:rPr>
          <w:rFonts w:ascii="Times New Roman" w:hAnsi="Times New Roman" w:cs="Times New Roman"/>
          <w:sz w:val="24"/>
          <w:szCs w:val="24"/>
        </w:rPr>
        <w:t>Describe which factors have the greatest impact and the nature of the relationship.</w:t>
      </w:r>
    </w:p>
    <w:p w14:paraId="4E55A4AA" w14:textId="77777777" w:rsidR="006E0167" w:rsidRPr="00FD2F1A" w:rsidRDefault="006E0167" w:rsidP="006E0167">
      <w:pPr>
        <w:pStyle w:val="ListParagraph"/>
        <w:rPr>
          <w:rFonts w:ascii="Times New Roman" w:hAnsi="Times New Roman" w:cs="Times New Roman"/>
          <w:sz w:val="24"/>
          <w:szCs w:val="24"/>
        </w:rPr>
      </w:pPr>
    </w:p>
    <w:p w14:paraId="469AFB9A" w14:textId="77777777" w:rsidR="006E0167" w:rsidRPr="00FD2F1A" w:rsidRDefault="006E0167" w:rsidP="00151270">
      <w:pPr>
        <w:pStyle w:val="ListParagraph"/>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Using Profiler, determine your likelihood to vote in the current midterm election (assumi</w:t>
      </w:r>
      <w:r w:rsidR="00292C76">
        <w:rPr>
          <w:rFonts w:ascii="Times New Roman" w:hAnsi="Times New Roman" w:cs="Times New Roman"/>
          <w:sz w:val="24"/>
          <w:szCs w:val="24"/>
        </w:rPr>
        <w:t>ng you are a resident of Illinois</w:t>
      </w:r>
      <w:r w:rsidR="00311CE9" w:rsidRPr="00FD2F1A">
        <w:rPr>
          <w:rFonts w:ascii="Times New Roman" w:hAnsi="Times New Roman" w:cs="Times New Roman"/>
          <w:sz w:val="24"/>
          <w:szCs w:val="24"/>
        </w:rPr>
        <w:t xml:space="preserve"> if you are not a US citizen</w:t>
      </w:r>
      <w:r w:rsidRPr="00FD2F1A">
        <w:rPr>
          <w:rFonts w:ascii="Times New Roman" w:hAnsi="Times New Roman" w:cs="Times New Roman"/>
          <w:sz w:val="24"/>
          <w:szCs w:val="24"/>
        </w:rPr>
        <w:t xml:space="preserve">) based on your demographic profile. </w:t>
      </w:r>
    </w:p>
    <w:p w14:paraId="42B327B9" w14:textId="77777777" w:rsidR="006E0167" w:rsidRPr="00FD2F1A" w:rsidRDefault="006E0167" w:rsidP="006E0167">
      <w:pPr>
        <w:pStyle w:val="ListParagraph"/>
        <w:rPr>
          <w:rFonts w:ascii="Times New Roman" w:hAnsi="Times New Roman" w:cs="Times New Roman"/>
          <w:sz w:val="24"/>
          <w:szCs w:val="24"/>
        </w:rPr>
      </w:pPr>
    </w:p>
    <w:p w14:paraId="6E07C9CF" w14:textId="77777777" w:rsidR="00FD2F1A" w:rsidRPr="00FD2F1A" w:rsidRDefault="00FD2F1A" w:rsidP="00FD2F1A">
      <w:pPr>
        <w:jc w:val="center"/>
        <w:rPr>
          <w:rFonts w:ascii="Times New Roman" w:hAnsi="Times New Roman" w:cs="Times New Roman"/>
          <w:b/>
          <w:iCs/>
          <w:color w:val="FF0000"/>
          <w:sz w:val="24"/>
          <w:szCs w:val="24"/>
          <w:u w:val="single"/>
        </w:rPr>
      </w:pPr>
      <w:r w:rsidRPr="00FD2F1A">
        <w:rPr>
          <w:rFonts w:ascii="Times New Roman" w:hAnsi="Times New Roman" w:cs="Times New Roman"/>
          <w:b/>
          <w:sz w:val="24"/>
          <w:szCs w:val="24"/>
          <w:u w:val="single"/>
        </w:rPr>
        <w:t xml:space="preserve">Starbucks </w:t>
      </w:r>
      <w:r w:rsidRPr="00FD2F1A">
        <w:rPr>
          <w:rFonts w:ascii="Times New Roman" w:hAnsi="Times New Roman" w:cs="Times New Roman"/>
          <w:b/>
          <w:iCs/>
          <w:sz w:val="24"/>
          <w:szCs w:val="24"/>
          <w:u w:val="single"/>
        </w:rPr>
        <w:t xml:space="preserve">Survey </w:t>
      </w:r>
    </w:p>
    <w:p w14:paraId="3BD5EFBA" w14:textId="77777777" w:rsidR="00FD2F1A" w:rsidRPr="00FD2F1A" w:rsidRDefault="00FD2F1A" w:rsidP="00FD2F1A">
      <w:pPr>
        <w:shd w:val="clear" w:color="auto" w:fill="FFFFFF"/>
        <w:spacing w:line="336" w:lineRule="atLeast"/>
        <w:jc w:val="both"/>
        <w:rPr>
          <w:rFonts w:ascii="Times New Roman" w:hAnsi="Times New Roman" w:cs="Times New Roman"/>
          <w:color w:val="333333"/>
          <w:sz w:val="24"/>
          <w:szCs w:val="24"/>
        </w:rPr>
      </w:pPr>
      <w:r w:rsidRPr="00FD2F1A">
        <w:rPr>
          <w:rFonts w:ascii="Times New Roman" w:hAnsi="Times New Roman" w:cs="Times New Roman"/>
          <w:color w:val="333333"/>
          <w:sz w:val="24"/>
          <w:szCs w:val="24"/>
          <w:u w:val="single"/>
        </w:rPr>
        <w:t>Background Information</w:t>
      </w:r>
      <w:r w:rsidRPr="00FD2F1A">
        <w:rPr>
          <w:rFonts w:ascii="Times New Roman" w:hAnsi="Times New Roman" w:cs="Times New Roman"/>
          <w:color w:val="333333"/>
          <w:sz w:val="24"/>
          <w:szCs w:val="24"/>
        </w:rPr>
        <w:t>:</w:t>
      </w:r>
    </w:p>
    <w:p w14:paraId="195A9135" w14:textId="77777777" w:rsidR="00FD2F1A" w:rsidRPr="00FD2F1A" w:rsidRDefault="00FD2F1A" w:rsidP="00FD2F1A">
      <w:pPr>
        <w:shd w:val="clear" w:color="auto" w:fill="FFFFFF"/>
        <w:spacing w:line="336" w:lineRule="atLeast"/>
        <w:jc w:val="both"/>
        <w:rPr>
          <w:rFonts w:ascii="Times New Roman" w:hAnsi="Times New Roman" w:cs="Times New Roman"/>
          <w:color w:val="333333"/>
          <w:sz w:val="24"/>
          <w:szCs w:val="24"/>
          <w:shd w:val="clear" w:color="auto" w:fill="FAFAFA"/>
        </w:rPr>
      </w:pPr>
      <w:r w:rsidRPr="00FD2F1A">
        <w:rPr>
          <w:rFonts w:ascii="Times New Roman" w:hAnsi="Times New Roman" w:cs="Times New Roman"/>
          <w:color w:val="333333"/>
          <w:sz w:val="24"/>
          <w:szCs w:val="24"/>
        </w:rPr>
        <w:t xml:space="preserve">Although Starbucks has been hugely successful, its penetration in grocery retail has been slower. Lacking expertise in grocery retail, Starbucks had contracted with Kraft foods in 1998 to </w:t>
      </w:r>
      <w:r w:rsidRPr="00FD2F1A">
        <w:rPr>
          <w:rFonts w:ascii="Times New Roman" w:hAnsi="Times New Roman" w:cs="Times New Roman"/>
          <w:color w:val="333333"/>
          <w:sz w:val="24"/>
          <w:szCs w:val="24"/>
          <w:shd w:val="clear" w:color="auto" w:fill="FAFAFA"/>
        </w:rPr>
        <w:t>sell bagged Starbucks coffee in grocery stores</w:t>
      </w:r>
      <w:r w:rsidRPr="00FD2F1A">
        <w:rPr>
          <w:rFonts w:ascii="Times New Roman" w:hAnsi="Times New Roman" w:cs="Times New Roman"/>
          <w:color w:val="333333"/>
          <w:sz w:val="24"/>
          <w:szCs w:val="24"/>
        </w:rPr>
        <w:t xml:space="preserve">. </w:t>
      </w:r>
      <w:r w:rsidRPr="00FD2F1A">
        <w:rPr>
          <w:rFonts w:ascii="Times New Roman" w:hAnsi="Times New Roman" w:cs="Times New Roman"/>
          <w:color w:val="333333"/>
          <w:sz w:val="24"/>
          <w:szCs w:val="24"/>
          <w:shd w:val="clear" w:color="auto" w:fill="FAFAFA"/>
        </w:rPr>
        <w:t xml:space="preserve">However, unhappy with penetration in grocery shelves, Starbucks prematurely scrapped a contract with Kraft for which it </w:t>
      </w:r>
      <w:hyperlink r:id="rId8" w:history="1">
        <w:r w:rsidRPr="00FD2F1A">
          <w:rPr>
            <w:rStyle w:val="Hyperlink"/>
            <w:rFonts w:ascii="Times New Roman" w:hAnsi="Times New Roman" w:cs="Times New Roman"/>
            <w:sz w:val="24"/>
            <w:szCs w:val="24"/>
            <w:shd w:val="clear" w:color="auto" w:fill="FAFAFA"/>
          </w:rPr>
          <w:t>was fined $ 2.8 billion</w:t>
        </w:r>
      </w:hyperlink>
      <w:r w:rsidRPr="00FD2F1A">
        <w:rPr>
          <w:rFonts w:ascii="Times New Roman" w:hAnsi="Times New Roman" w:cs="Times New Roman"/>
          <w:color w:val="333333"/>
          <w:sz w:val="24"/>
          <w:szCs w:val="24"/>
          <w:shd w:val="clear" w:color="auto" w:fill="FAFAFA"/>
        </w:rPr>
        <w:t xml:space="preserve">.  </w:t>
      </w:r>
    </w:p>
    <w:p w14:paraId="4281618A" w14:textId="77777777" w:rsidR="00FD2F1A" w:rsidRPr="00FD2F1A" w:rsidRDefault="00FD2F1A" w:rsidP="00FD2F1A">
      <w:pPr>
        <w:shd w:val="clear" w:color="auto" w:fill="FFFFFF"/>
        <w:spacing w:line="336" w:lineRule="atLeast"/>
        <w:jc w:val="both"/>
        <w:rPr>
          <w:rFonts w:ascii="Times New Roman" w:hAnsi="Times New Roman" w:cs="Times New Roman"/>
          <w:sz w:val="24"/>
          <w:szCs w:val="24"/>
        </w:rPr>
      </w:pPr>
      <w:r w:rsidRPr="00FD2F1A">
        <w:rPr>
          <w:rFonts w:ascii="Times New Roman" w:hAnsi="Times New Roman" w:cs="Times New Roman"/>
          <w:color w:val="333333"/>
          <w:sz w:val="24"/>
          <w:szCs w:val="24"/>
          <w:shd w:val="clear" w:color="auto" w:fill="FAFAFA"/>
        </w:rPr>
        <w:t xml:space="preserve">Recently management decided to conduct a </w:t>
      </w:r>
      <w:proofErr w:type="gramStart"/>
      <w:r w:rsidRPr="00FD2F1A">
        <w:rPr>
          <w:rFonts w:ascii="Times New Roman" w:hAnsi="Times New Roman" w:cs="Times New Roman"/>
          <w:color w:val="333333"/>
          <w:sz w:val="24"/>
          <w:szCs w:val="24"/>
          <w:shd w:val="clear" w:color="auto" w:fill="FAFAFA"/>
        </w:rPr>
        <w:t>large scale</w:t>
      </w:r>
      <w:proofErr w:type="gramEnd"/>
      <w:r w:rsidRPr="00FD2F1A">
        <w:rPr>
          <w:rFonts w:ascii="Times New Roman" w:hAnsi="Times New Roman" w:cs="Times New Roman"/>
          <w:color w:val="333333"/>
          <w:sz w:val="24"/>
          <w:szCs w:val="24"/>
          <w:shd w:val="clear" w:color="auto" w:fill="FAFAFA"/>
        </w:rPr>
        <w:t xml:space="preserve"> study </w:t>
      </w:r>
      <w:r w:rsidRPr="00FD2F1A">
        <w:rPr>
          <w:rFonts w:ascii="Times New Roman" w:hAnsi="Times New Roman" w:cs="Times New Roman"/>
          <w:sz w:val="24"/>
          <w:szCs w:val="24"/>
        </w:rPr>
        <w:t xml:space="preserve">of the ground caffeinated coffee market. The study involved understanding consumer purchase patterns using scanner panel data collected by IRI. In addition, the company conducted a consumer survey with a subset of IRI panelists with several objectives in mind, including the identification of benefits that consumers seek and the comparison of consumer beliefs regarding benefits of several brands offered in the market. A questionnaire was designed to accomplish these objectives. This questionnaire was mailed to 1400 individuals previously identified as consumers of ground caffeinated coffee (personally drinking at least one cup per day). </w:t>
      </w:r>
    </w:p>
    <w:p w14:paraId="7887C951" w14:textId="77777777" w:rsidR="00FD2F1A" w:rsidRPr="00FD2F1A" w:rsidRDefault="00FD2F1A" w:rsidP="00FD2F1A">
      <w:pPr>
        <w:shd w:val="clear" w:color="auto" w:fill="FFFFFF"/>
        <w:spacing w:line="336" w:lineRule="atLeast"/>
        <w:jc w:val="both"/>
        <w:rPr>
          <w:rFonts w:ascii="Times New Roman" w:hAnsi="Times New Roman" w:cs="Times New Roman"/>
          <w:sz w:val="24"/>
          <w:szCs w:val="24"/>
        </w:rPr>
      </w:pPr>
      <w:r w:rsidRPr="00FD2F1A">
        <w:rPr>
          <w:rFonts w:ascii="Times New Roman" w:hAnsi="Times New Roman" w:cs="Times New Roman"/>
          <w:sz w:val="24"/>
          <w:szCs w:val="24"/>
          <w:u w:val="single"/>
        </w:rPr>
        <w:t>This Exercise</w:t>
      </w:r>
      <w:r w:rsidRPr="00FD2F1A">
        <w:rPr>
          <w:rFonts w:ascii="Times New Roman" w:hAnsi="Times New Roman" w:cs="Times New Roman"/>
          <w:sz w:val="24"/>
          <w:szCs w:val="24"/>
        </w:rPr>
        <w:t xml:space="preserve">: </w:t>
      </w:r>
    </w:p>
    <w:p w14:paraId="0C430EA2" w14:textId="77777777" w:rsidR="00FD2F1A" w:rsidRPr="00FD2F1A" w:rsidRDefault="00FD2F1A" w:rsidP="00FD2F1A">
      <w:pPr>
        <w:shd w:val="clear" w:color="auto" w:fill="FFFFFF"/>
        <w:spacing w:line="336" w:lineRule="atLeast"/>
        <w:jc w:val="both"/>
        <w:rPr>
          <w:rFonts w:ascii="Times New Roman" w:hAnsi="Times New Roman" w:cs="Times New Roman"/>
          <w:color w:val="333333"/>
          <w:sz w:val="24"/>
          <w:szCs w:val="24"/>
        </w:rPr>
      </w:pPr>
      <w:r w:rsidRPr="00FD2F1A">
        <w:rPr>
          <w:rFonts w:ascii="Times New Roman" w:hAnsi="Times New Roman" w:cs="Times New Roman"/>
          <w:sz w:val="24"/>
          <w:szCs w:val="24"/>
        </w:rPr>
        <w:lastRenderedPageBreak/>
        <w:t>In the file “</w:t>
      </w:r>
      <w:proofErr w:type="spellStart"/>
      <w:r w:rsidRPr="00FD2F1A">
        <w:rPr>
          <w:rFonts w:ascii="Times New Roman" w:hAnsi="Times New Roman" w:cs="Times New Roman"/>
          <w:sz w:val="24"/>
          <w:szCs w:val="24"/>
        </w:rPr>
        <w:t>coffee.jmp</w:t>
      </w:r>
      <w:proofErr w:type="spellEnd"/>
      <w:r w:rsidRPr="00FD2F1A">
        <w:rPr>
          <w:rFonts w:ascii="Times New Roman" w:hAnsi="Times New Roman" w:cs="Times New Roman"/>
          <w:sz w:val="24"/>
          <w:szCs w:val="24"/>
        </w:rPr>
        <w:t>” you are provided responses from a representative sample of 300 customers. Please see the data file called “</w:t>
      </w:r>
      <w:proofErr w:type="spellStart"/>
      <w:r w:rsidRPr="00FD2F1A">
        <w:rPr>
          <w:rFonts w:ascii="Times New Roman" w:hAnsi="Times New Roman" w:cs="Times New Roman"/>
          <w:sz w:val="24"/>
          <w:szCs w:val="24"/>
        </w:rPr>
        <w:t>Coffee.jmp</w:t>
      </w:r>
      <w:proofErr w:type="spellEnd"/>
      <w:r w:rsidRPr="00FD2F1A">
        <w:rPr>
          <w:rFonts w:ascii="Times New Roman" w:hAnsi="Times New Roman" w:cs="Times New Roman"/>
          <w:sz w:val="24"/>
          <w:szCs w:val="24"/>
        </w:rPr>
        <w:t xml:space="preserve">”. Var1 to Var20 refer to consumer ratings for various attributes of coffee on a scale of 1 to 10 where 1 refers to “NOT IMPORTANT” and 10 refers to “EXTREMELY IMPORTANT”. Specifically, consumers were asked to indicate how important it is to them that a ground coffee has each of the following characteristics: </w:t>
      </w:r>
    </w:p>
    <w:p w14:paraId="0395070A" w14:textId="77777777" w:rsidR="00FD2F1A" w:rsidRPr="00FD2F1A" w:rsidRDefault="00FD2F1A" w:rsidP="00FD2F1A">
      <w:pPr>
        <w:rPr>
          <w:rFonts w:ascii="Times New Roman" w:hAnsi="Times New Roman" w:cs="Times New Roman"/>
          <w:sz w:val="24"/>
          <w:szCs w:val="24"/>
        </w:rPr>
      </w:pPr>
      <w:r w:rsidRPr="00FD2F1A">
        <w:rPr>
          <w:rFonts w:ascii="Times New Roman" w:hAnsi="Times New Roman" w:cs="Times New Roman"/>
          <w:noProof/>
          <w:sz w:val="24"/>
          <w:szCs w:val="24"/>
        </w:rPr>
        <w:drawing>
          <wp:anchor distT="0" distB="0" distL="0" distR="0" simplePos="0" relativeHeight="251660288" behindDoc="0" locked="0" layoutInCell="1" allowOverlap="0" wp14:anchorId="3F3DC72F" wp14:editId="400F2D5E">
            <wp:simplePos x="0" y="0"/>
            <wp:positionH relativeFrom="column">
              <wp:posOffset>4000500</wp:posOffset>
            </wp:positionH>
            <wp:positionV relativeFrom="line">
              <wp:posOffset>175895</wp:posOffset>
            </wp:positionV>
            <wp:extent cx="955040" cy="1028700"/>
            <wp:effectExtent l="19050" t="0" r="0" b="0"/>
            <wp:wrapSquare wrapText="bothSides"/>
            <wp:docPr id="9" name="Picture 3" descr="image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1313"/>
                    <pic:cNvPicPr>
                      <a:picLocks noChangeAspect="1" noChangeArrowheads="1"/>
                    </pic:cNvPicPr>
                  </pic:nvPicPr>
                  <pic:blipFill>
                    <a:blip r:embed="rId9" cstate="print"/>
                    <a:srcRect/>
                    <a:stretch>
                      <a:fillRect/>
                    </a:stretch>
                  </pic:blipFill>
                  <pic:spPr bwMode="auto">
                    <a:xfrm>
                      <a:off x="0" y="0"/>
                      <a:ext cx="955040" cy="1028700"/>
                    </a:xfrm>
                    <a:prstGeom prst="rect">
                      <a:avLst/>
                    </a:prstGeom>
                    <a:noFill/>
                    <a:ln w="9525">
                      <a:noFill/>
                      <a:miter lim="800000"/>
                      <a:headEnd/>
                      <a:tailEnd/>
                    </a:ln>
                  </pic:spPr>
                </pic:pic>
              </a:graphicData>
            </a:graphic>
          </wp:anchor>
        </w:drawing>
      </w:r>
    </w:p>
    <w:p w14:paraId="073BC83A" w14:textId="77777777" w:rsidR="00FD2F1A" w:rsidRPr="00FD2F1A" w:rsidRDefault="00FD2F1A" w:rsidP="00FD2F1A">
      <w:pPr>
        <w:jc w:val="center"/>
        <w:rPr>
          <w:rFonts w:ascii="Times New Roman" w:hAnsi="Times New Roman" w:cs="Times New Roman"/>
          <w:sz w:val="24"/>
          <w:szCs w:val="24"/>
        </w:rPr>
      </w:pPr>
      <w:r w:rsidRPr="00FD2F1A">
        <w:rPr>
          <w:rFonts w:ascii="Times New Roman" w:hAnsi="Times New Roman" w:cs="Times New Roman"/>
          <w:noProof/>
          <w:color w:val="0000FF"/>
          <w:sz w:val="24"/>
          <w:szCs w:val="24"/>
        </w:rPr>
        <w:drawing>
          <wp:inline distT="0" distB="0" distL="0" distR="0" wp14:anchorId="214C3A14" wp14:editId="045CDD52">
            <wp:extent cx="1083945" cy="1106170"/>
            <wp:effectExtent l="19050" t="0" r="1905" b="0"/>
            <wp:docPr id="10" name="Picture 9" descr="http://tbn0.google.com/images?q=tbn:uD-kQONq9xwJCM:http://www.csr-asia.com/upload/starbuck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bn0.google.com/images?q=tbn:uD-kQONq9xwJCM:http://www.csr-asia.com/upload/starbucks.jpg"/>
                    <pic:cNvPicPr>
                      <a:picLocks noChangeAspect="1" noChangeArrowheads="1"/>
                    </pic:cNvPicPr>
                  </pic:nvPicPr>
                  <pic:blipFill>
                    <a:blip r:embed="rId11" cstate="print"/>
                    <a:srcRect/>
                    <a:stretch>
                      <a:fillRect/>
                    </a:stretch>
                  </pic:blipFill>
                  <pic:spPr bwMode="auto">
                    <a:xfrm>
                      <a:off x="0" y="0"/>
                      <a:ext cx="1083945" cy="1106170"/>
                    </a:xfrm>
                    <a:prstGeom prst="rect">
                      <a:avLst/>
                    </a:prstGeom>
                    <a:noFill/>
                    <a:ln w="9525">
                      <a:noFill/>
                      <a:miter lim="800000"/>
                      <a:headEnd/>
                      <a:tailEnd/>
                    </a:ln>
                  </pic:spPr>
                </pic:pic>
              </a:graphicData>
            </a:graphic>
          </wp:inline>
        </w:drawing>
      </w:r>
      <w:r w:rsidRPr="00FD2F1A">
        <w:rPr>
          <w:rFonts w:ascii="Times New Roman" w:hAnsi="Times New Roman" w:cs="Times New Roman"/>
          <w:noProof/>
          <w:sz w:val="24"/>
          <w:szCs w:val="24"/>
        </w:rPr>
        <w:drawing>
          <wp:anchor distT="0" distB="0" distL="0" distR="0" simplePos="0" relativeHeight="251659264" behindDoc="0" locked="0" layoutInCell="1" allowOverlap="0" wp14:anchorId="79A35446" wp14:editId="09E4F832">
            <wp:simplePos x="0" y="0"/>
            <wp:positionH relativeFrom="column">
              <wp:posOffset>114300</wp:posOffset>
            </wp:positionH>
            <wp:positionV relativeFrom="line">
              <wp:posOffset>635</wp:posOffset>
            </wp:positionV>
            <wp:extent cx="923925" cy="971550"/>
            <wp:effectExtent l="19050" t="0" r="9525" b="0"/>
            <wp:wrapSquare wrapText="bothSides"/>
            <wp:docPr id="11" name="Picture 2" descr="folgerssingle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lgerssingles_02"/>
                    <pic:cNvPicPr>
                      <a:picLocks noChangeAspect="1" noChangeArrowheads="1"/>
                    </pic:cNvPicPr>
                  </pic:nvPicPr>
                  <pic:blipFill>
                    <a:blip r:embed="rId12" cstate="print"/>
                    <a:srcRect/>
                    <a:stretch>
                      <a:fillRect/>
                    </a:stretch>
                  </pic:blipFill>
                  <pic:spPr bwMode="auto">
                    <a:xfrm>
                      <a:off x="0" y="0"/>
                      <a:ext cx="923925" cy="971550"/>
                    </a:xfrm>
                    <a:prstGeom prst="rect">
                      <a:avLst/>
                    </a:prstGeom>
                    <a:noFill/>
                    <a:ln w="9525">
                      <a:noFill/>
                      <a:miter lim="800000"/>
                      <a:headEnd/>
                      <a:tailEnd/>
                    </a:ln>
                  </pic:spPr>
                </pic:pic>
              </a:graphicData>
            </a:graphic>
          </wp:anchor>
        </w:drawing>
      </w:r>
    </w:p>
    <w:p w14:paraId="1B7D1863" w14:textId="77777777" w:rsidR="00FD2F1A" w:rsidRPr="00FD2F1A" w:rsidRDefault="00FD2F1A" w:rsidP="00FD2F1A">
      <w:pPr>
        <w:rPr>
          <w:rFonts w:ascii="Times New Roman" w:hAnsi="Times New Roman" w:cs="Times New Roman"/>
          <w:sz w:val="24"/>
          <w:szCs w:val="24"/>
        </w:rPr>
      </w:pPr>
    </w:p>
    <w:tbl>
      <w:tblPr>
        <w:tblW w:w="4291" w:type="dxa"/>
        <w:tblInd w:w="93" w:type="dxa"/>
        <w:tblLook w:val="04A0" w:firstRow="1" w:lastRow="0" w:firstColumn="1" w:lastColumn="0" w:noHBand="0" w:noVBand="1"/>
      </w:tblPr>
      <w:tblGrid>
        <w:gridCol w:w="816"/>
        <w:gridCol w:w="3496"/>
      </w:tblGrid>
      <w:tr w:rsidR="00FD2F1A" w:rsidRPr="00FD2F1A" w14:paraId="01E95A60" w14:textId="77777777" w:rsidTr="00357BD6">
        <w:trPr>
          <w:trHeight w:val="315"/>
        </w:trPr>
        <w:tc>
          <w:tcPr>
            <w:tcW w:w="795" w:type="dxa"/>
            <w:tcBorders>
              <w:top w:val="nil"/>
              <w:left w:val="nil"/>
              <w:bottom w:val="nil"/>
              <w:right w:val="nil"/>
            </w:tcBorders>
            <w:noWrap/>
            <w:vAlign w:val="bottom"/>
            <w:hideMark/>
          </w:tcPr>
          <w:p w14:paraId="291D5419"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w:t>
            </w:r>
          </w:p>
        </w:tc>
        <w:tc>
          <w:tcPr>
            <w:tcW w:w="3496" w:type="dxa"/>
            <w:tcBorders>
              <w:top w:val="nil"/>
              <w:left w:val="nil"/>
              <w:bottom w:val="nil"/>
              <w:right w:val="nil"/>
            </w:tcBorders>
            <w:noWrap/>
            <w:hideMark/>
          </w:tcPr>
          <w:p w14:paraId="65301D85"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Rich Taste</w:t>
            </w:r>
          </w:p>
        </w:tc>
      </w:tr>
      <w:tr w:rsidR="00FD2F1A" w:rsidRPr="00FD2F1A" w14:paraId="00C5B167" w14:textId="77777777" w:rsidTr="00357BD6">
        <w:trPr>
          <w:trHeight w:val="315"/>
        </w:trPr>
        <w:tc>
          <w:tcPr>
            <w:tcW w:w="795" w:type="dxa"/>
            <w:tcBorders>
              <w:top w:val="nil"/>
              <w:left w:val="nil"/>
              <w:bottom w:val="nil"/>
              <w:right w:val="nil"/>
            </w:tcBorders>
            <w:noWrap/>
            <w:vAlign w:val="bottom"/>
            <w:hideMark/>
          </w:tcPr>
          <w:p w14:paraId="703CCD4B"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Var2</w:t>
            </w:r>
          </w:p>
        </w:tc>
        <w:tc>
          <w:tcPr>
            <w:tcW w:w="3496" w:type="dxa"/>
            <w:tcBorders>
              <w:top w:val="nil"/>
              <w:left w:val="nil"/>
              <w:bottom w:val="nil"/>
              <w:right w:val="nil"/>
            </w:tcBorders>
            <w:noWrap/>
            <w:hideMark/>
          </w:tcPr>
          <w:p w14:paraId="679CADD5"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Always Fresh</w:t>
            </w:r>
          </w:p>
        </w:tc>
      </w:tr>
      <w:tr w:rsidR="00FD2F1A" w:rsidRPr="00FD2F1A" w14:paraId="121D5212" w14:textId="77777777" w:rsidTr="00357BD6">
        <w:trPr>
          <w:trHeight w:val="315"/>
        </w:trPr>
        <w:tc>
          <w:tcPr>
            <w:tcW w:w="795" w:type="dxa"/>
            <w:tcBorders>
              <w:top w:val="nil"/>
              <w:left w:val="nil"/>
              <w:bottom w:val="nil"/>
              <w:right w:val="nil"/>
            </w:tcBorders>
            <w:noWrap/>
            <w:vAlign w:val="bottom"/>
            <w:hideMark/>
          </w:tcPr>
          <w:p w14:paraId="3B337AE9"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Var3</w:t>
            </w:r>
          </w:p>
        </w:tc>
        <w:tc>
          <w:tcPr>
            <w:tcW w:w="3496" w:type="dxa"/>
            <w:tcBorders>
              <w:top w:val="nil"/>
              <w:left w:val="nil"/>
              <w:bottom w:val="nil"/>
              <w:right w:val="nil"/>
            </w:tcBorders>
            <w:noWrap/>
            <w:hideMark/>
          </w:tcPr>
          <w:p w14:paraId="40FF02DB"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Gets Day Off to Good Start</w:t>
            </w:r>
          </w:p>
        </w:tc>
      </w:tr>
      <w:tr w:rsidR="00FD2F1A" w:rsidRPr="00FD2F1A" w14:paraId="30211248" w14:textId="77777777" w:rsidTr="00357BD6">
        <w:trPr>
          <w:trHeight w:val="315"/>
        </w:trPr>
        <w:tc>
          <w:tcPr>
            <w:tcW w:w="795" w:type="dxa"/>
            <w:tcBorders>
              <w:top w:val="nil"/>
              <w:left w:val="nil"/>
              <w:bottom w:val="nil"/>
              <w:right w:val="nil"/>
            </w:tcBorders>
            <w:noWrap/>
            <w:vAlign w:val="bottom"/>
            <w:hideMark/>
          </w:tcPr>
          <w:p w14:paraId="09E22D19"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Var4</w:t>
            </w:r>
          </w:p>
        </w:tc>
        <w:tc>
          <w:tcPr>
            <w:tcW w:w="3496" w:type="dxa"/>
            <w:tcBorders>
              <w:top w:val="nil"/>
              <w:left w:val="nil"/>
              <w:bottom w:val="nil"/>
              <w:right w:val="nil"/>
            </w:tcBorders>
            <w:noWrap/>
            <w:hideMark/>
          </w:tcPr>
          <w:p w14:paraId="44E8C02B"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Full-Bodied Taste</w:t>
            </w:r>
          </w:p>
        </w:tc>
      </w:tr>
      <w:tr w:rsidR="00FD2F1A" w:rsidRPr="00FD2F1A" w14:paraId="3E29275B" w14:textId="77777777" w:rsidTr="00357BD6">
        <w:trPr>
          <w:trHeight w:val="315"/>
        </w:trPr>
        <w:tc>
          <w:tcPr>
            <w:tcW w:w="795" w:type="dxa"/>
            <w:tcBorders>
              <w:top w:val="nil"/>
              <w:left w:val="nil"/>
              <w:bottom w:val="nil"/>
              <w:right w:val="nil"/>
            </w:tcBorders>
            <w:noWrap/>
            <w:vAlign w:val="bottom"/>
            <w:hideMark/>
          </w:tcPr>
          <w:p w14:paraId="7FC713C4"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Var5</w:t>
            </w:r>
          </w:p>
        </w:tc>
        <w:tc>
          <w:tcPr>
            <w:tcW w:w="3496" w:type="dxa"/>
            <w:tcBorders>
              <w:top w:val="nil"/>
              <w:left w:val="nil"/>
              <w:bottom w:val="nil"/>
              <w:right w:val="nil"/>
            </w:tcBorders>
            <w:noWrap/>
            <w:hideMark/>
          </w:tcPr>
          <w:p w14:paraId="134E4E93"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Rich Aroma in the Cup</w:t>
            </w:r>
          </w:p>
        </w:tc>
      </w:tr>
      <w:tr w:rsidR="00FD2F1A" w:rsidRPr="00FD2F1A" w14:paraId="750B54D2" w14:textId="77777777" w:rsidTr="00357BD6">
        <w:trPr>
          <w:trHeight w:val="315"/>
        </w:trPr>
        <w:tc>
          <w:tcPr>
            <w:tcW w:w="795" w:type="dxa"/>
            <w:tcBorders>
              <w:top w:val="nil"/>
              <w:left w:val="nil"/>
              <w:bottom w:val="nil"/>
              <w:right w:val="nil"/>
            </w:tcBorders>
            <w:noWrap/>
            <w:vAlign w:val="bottom"/>
            <w:hideMark/>
          </w:tcPr>
          <w:p w14:paraId="4BD7B29D"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Var6</w:t>
            </w:r>
          </w:p>
        </w:tc>
        <w:tc>
          <w:tcPr>
            <w:tcW w:w="3496" w:type="dxa"/>
            <w:tcBorders>
              <w:top w:val="nil"/>
              <w:left w:val="nil"/>
              <w:bottom w:val="nil"/>
              <w:right w:val="nil"/>
            </w:tcBorders>
            <w:noWrap/>
            <w:hideMark/>
          </w:tcPr>
          <w:p w14:paraId="2CEC01BC"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Good Value for the Money</w:t>
            </w:r>
          </w:p>
        </w:tc>
      </w:tr>
      <w:tr w:rsidR="00FD2F1A" w:rsidRPr="00FD2F1A" w14:paraId="68C58C6D" w14:textId="77777777" w:rsidTr="00357BD6">
        <w:trPr>
          <w:trHeight w:val="315"/>
        </w:trPr>
        <w:tc>
          <w:tcPr>
            <w:tcW w:w="795" w:type="dxa"/>
            <w:tcBorders>
              <w:top w:val="nil"/>
              <w:left w:val="nil"/>
              <w:bottom w:val="nil"/>
              <w:right w:val="nil"/>
            </w:tcBorders>
            <w:noWrap/>
            <w:vAlign w:val="bottom"/>
            <w:hideMark/>
          </w:tcPr>
          <w:p w14:paraId="4EC20016"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Var7</w:t>
            </w:r>
          </w:p>
        </w:tc>
        <w:tc>
          <w:tcPr>
            <w:tcW w:w="3496" w:type="dxa"/>
            <w:tcBorders>
              <w:top w:val="nil"/>
              <w:left w:val="nil"/>
              <w:bottom w:val="nil"/>
              <w:right w:val="nil"/>
            </w:tcBorders>
            <w:noWrap/>
            <w:hideMark/>
          </w:tcPr>
          <w:p w14:paraId="038A3951"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Best Coffee in the Morning</w:t>
            </w:r>
          </w:p>
        </w:tc>
      </w:tr>
      <w:tr w:rsidR="00FD2F1A" w:rsidRPr="00FD2F1A" w14:paraId="71D0A087" w14:textId="77777777" w:rsidTr="00357BD6">
        <w:trPr>
          <w:trHeight w:val="315"/>
        </w:trPr>
        <w:tc>
          <w:tcPr>
            <w:tcW w:w="795" w:type="dxa"/>
            <w:tcBorders>
              <w:top w:val="nil"/>
              <w:left w:val="nil"/>
              <w:bottom w:val="nil"/>
              <w:right w:val="nil"/>
            </w:tcBorders>
            <w:noWrap/>
            <w:vAlign w:val="bottom"/>
            <w:hideMark/>
          </w:tcPr>
          <w:p w14:paraId="7DA90DAE"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Var8</w:t>
            </w:r>
          </w:p>
        </w:tc>
        <w:tc>
          <w:tcPr>
            <w:tcW w:w="3496" w:type="dxa"/>
            <w:tcBorders>
              <w:top w:val="nil"/>
              <w:left w:val="nil"/>
              <w:bottom w:val="nil"/>
              <w:right w:val="nil"/>
            </w:tcBorders>
            <w:noWrap/>
            <w:hideMark/>
          </w:tcPr>
          <w:p w14:paraId="597ED57A"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Rich Aroma in the Can/Bag</w:t>
            </w:r>
          </w:p>
        </w:tc>
      </w:tr>
      <w:tr w:rsidR="00FD2F1A" w:rsidRPr="00FD2F1A" w14:paraId="096362B5" w14:textId="77777777" w:rsidTr="00357BD6">
        <w:trPr>
          <w:trHeight w:val="315"/>
        </w:trPr>
        <w:tc>
          <w:tcPr>
            <w:tcW w:w="795" w:type="dxa"/>
            <w:tcBorders>
              <w:top w:val="nil"/>
              <w:left w:val="nil"/>
              <w:bottom w:val="nil"/>
              <w:right w:val="nil"/>
            </w:tcBorders>
            <w:noWrap/>
            <w:vAlign w:val="bottom"/>
            <w:hideMark/>
          </w:tcPr>
          <w:p w14:paraId="6BAB5ADE"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Var9</w:t>
            </w:r>
          </w:p>
        </w:tc>
        <w:tc>
          <w:tcPr>
            <w:tcW w:w="3496" w:type="dxa"/>
            <w:tcBorders>
              <w:top w:val="nil"/>
              <w:left w:val="nil"/>
              <w:bottom w:val="nil"/>
              <w:right w:val="nil"/>
            </w:tcBorders>
            <w:noWrap/>
            <w:hideMark/>
          </w:tcPr>
          <w:p w14:paraId="27C9F25B"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Smooth Taste</w:t>
            </w:r>
          </w:p>
        </w:tc>
      </w:tr>
      <w:tr w:rsidR="00FD2F1A" w:rsidRPr="00FD2F1A" w14:paraId="0C6262BE" w14:textId="77777777" w:rsidTr="00357BD6">
        <w:trPr>
          <w:trHeight w:val="315"/>
        </w:trPr>
        <w:tc>
          <w:tcPr>
            <w:tcW w:w="795" w:type="dxa"/>
            <w:tcBorders>
              <w:top w:val="nil"/>
              <w:left w:val="nil"/>
              <w:bottom w:val="nil"/>
              <w:right w:val="nil"/>
            </w:tcBorders>
            <w:noWrap/>
            <w:vAlign w:val="bottom"/>
            <w:hideMark/>
          </w:tcPr>
          <w:p w14:paraId="44CE5E78"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Var10</w:t>
            </w:r>
          </w:p>
        </w:tc>
        <w:tc>
          <w:tcPr>
            <w:tcW w:w="3496" w:type="dxa"/>
            <w:tcBorders>
              <w:top w:val="nil"/>
              <w:left w:val="nil"/>
              <w:bottom w:val="nil"/>
              <w:right w:val="nil"/>
            </w:tcBorders>
            <w:noWrap/>
            <w:hideMark/>
          </w:tcPr>
          <w:p w14:paraId="3C0AFB95"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Highest Quality Coffee</w:t>
            </w:r>
          </w:p>
        </w:tc>
      </w:tr>
      <w:tr w:rsidR="00FD2F1A" w:rsidRPr="00FD2F1A" w14:paraId="2B16EC0F" w14:textId="77777777" w:rsidTr="00357BD6">
        <w:trPr>
          <w:trHeight w:val="315"/>
        </w:trPr>
        <w:tc>
          <w:tcPr>
            <w:tcW w:w="795" w:type="dxa"/>
            <w:tcBorders>
              <w:top w:val="nil"/>
              <w:left w:val="nil"/>
              <w:bottom w:val="nil"/>
              <w:right w:val="nil"/>
            </w:tcBorders>
            <w:noWrap/>
            <w:vAlign w:val="bottom"/>
            <w:hideMark/>
          </w:tcPr>
          <w:p w14:paraId="3572BDCF"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Var11</w:t>
            </w:r>
          </w:p>
        </w:tc>
        <w:tc>
          <w:tcPr>
            <w:tcW w:w="3496" w:type="dxa"/>
            <w:tcBorders>
              <w:top w:val="nil"/>
              <w:left w:val="nil"/>
              <w:bottom w:val="nil"/>
              <w:right w:val="nil"/>
            </w:tcBorders>
            <w:noWrap/>
            <w:hideMark/>
          </w:tcPr>
          <w:p w14:paraId="0DE87D2D"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Premium Brand</w:t>
            </w:r>
          </w:p>
        </w:tc>
      </w:tr>
      <w:tr w:rsidR="00FD2F1A" w:rsidRPr="00FD2F1A" w14:paraId="3F0D685C" w14:textId="77777777" w:rsidTr="00357BD6">
        <w:trPr>
          <w:trHeight w:val="315"/>
        </w:trPr>
        <w:tc>
          <w:tcPr>
            <w:tcW w:w="795" w:type="dxa"/>
            <w:tcBorders>
              <w:top w:val="nil"/>
              <w:left w:val="nil"/>
              <w:bottom w:val="nil"/>
              <w:right w:val="nil"/>
            </w:tcBorders>
            <w:noWrap/>
            <w:vAlign w:val="bottom"/>
            <w:hideMark/>
          </w:tcPr>
          <w:p w14:paraId="296AC495"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Var12</w:t>
            </w:r>
          </w:p>
        </w:tc>
        <w:tc>
          <w:tcPr>
            <w:tcW w:w="3496" w:type="dxa"/>
            <w:tcBorders>
              <w:top w:val="nil"/>
              <w:left w:val="nil"/>
              <w:bottom w:val="nil"/>
              <w:right w:val="nil"/>
            </w:tcBorders>
            <w:noWrap/>
            <w:hideMark/>
          </w:tcPr>
          <w:p w14:paraId="00044666"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Not Bitter</w:t>
            </w:r>
          </w:p>
        </w:tc>
      </w:tr>
      <w:tr w:rsidR="00FD2F1A" w:rsidRPr="00FD2F1A" w14:paraId="5D314273" w14:textId="77777777" w:rsidTr="00357BD6">
        <w:trPr>
          <w:trHeight w:val="315"/>
        </w:trPr>
        <w:tc>
          <w:tcPr>
            <w:tcW w:w="795" w:type="dxa"/>
            <w:tcBorders>
              <w:top w:val="nil"/>
              <w:left w:val="nil"/>
              <w:bottom w:val="nil"/>
              <w:right w:val="nil"/>
            </w:tcBorders>
            <w:noWrap/>
            <w:vAlign w:val="bottom"/>
            <w:hideMark/>
          </w:tcPr>
          <w:p w14:paraId="006958D6"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Var13</w:t>
            </w:r>
          </w:p>
        </w:tc>
        <w:tc>
          <w:tcPr>
            <w:tcW w:w="3496" w:type="dxa"/>
            <w:tcBorders>
              <w:top w:val="nil"/>
              <w:left w:val="nil"/>
              <w:bottom w:val="nil"/>
              <w:right w:val="nil"/>
            </w:tcBorders>
            <w:noWrap/>
            <w:hideMark/>
          </w:tcPr>
          <w:p w14:paraId="6481A8B0"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Coffee That Brightens Day Most</w:t>
            </w:r>
          </w:p>
        </w:tc>
      </w:tr>
      <w:tr w:rsidR="00FD2F1A" w:rsidRPr="00FD2F1A" w14:paraId="010A3953" w14:textId="77777777" w:rsidTr="00357BD6">
        <w:trPr>
          <w:trHeight w:val="315"/>
        </w:trPr>
        <w:tc>
          <w:tcPr>
            <w:tcW w:w="795" w:type="dxa"/>
            <w:tcBorders>
              <w:top w:val="nil"/>
              <w:left w:val="nil"/>
              <w:bottom w:val="nil"/>
              <w:right w:val="nil"/>
            </w:tcBorders>
            <w:noWrap/>
            <w:vAlign w:val="bottom"/>
            <w:hideMark/>
          </w:tcPr>
          <w:p w14:paraId="45CF2E30"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Var14</w:t>
            </w:r>
          </w:p>
        </w:tc>
        <w:tc>
          <w:tcPr>
            <w:tcW w:w="3496" w:type="dxa"/>
            <w:tcBorders>
              <w:top w:val="nil"/>
              <w:left w:val="nil"/>
              <w:bottom w:val="nil"/>
              <w:right w:val="nil"/>
            </w:tcBorders>
            <w:noWrap/>
            <w:hideMark/>
          </w:tcPr>
          <w:p w14:paraId="382BBD4E"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Costs More Than Other Brands</w:t>
            </w:r>
          </w:p>
        </w:tc>
      </w:tr>
      <w:tr w:rsidR="00FD2F1A" w:rsidRPr="00FD2F1A" w14:paraId="2BE41F9B" w14:textId="77777777" w:rsidTr="00357BD6">
        <w:trPr>
          <w:trHeight w:val="315"/>
        </w:trPr>
        <w:tc>
          <w:tcPr>
            <w:tcW w:w="795" w:type="dxa"/>
            <w:tcBorders>
              <w:top w:val="nil"/>
              <w:left w:val="nil"/>
              <w:bottom w:val="nil"/>
              <w:right w:val="nil"/>
            </w:tcBorders>
            <w:noWrap/>
            <w:vAlign w:val="bottom"/>
            <w:hideMark/>
          </w:tcPr>
          <w:p w14:paraId="0045CC6B"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Var15</w:t>
            </w:r>
          </w:p>
        </w:tc>
        <w:tc>
          <w:tcPr>
            <w:tcW w:w="3496" w:type="dxa"/>
            <w:tcBorders>
              <w:top w:val="nil"/>
              <w:left w:val="nil"/>
              <w:bottom w:val="nil"/>
              <w:right w:val="nil"/>
            </w:tcBorders>
            <w:noWrap/>
            <w:hideMark/>
          </w:tcPr>
          <w:p w14:paraId="10BFDF3F"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Not Too Strong in Taste</w:t>
            </w:r>
          </w:p>
        </w:tc>
      </w:tr>
      <w:tr w:rsidR="00FD2F1A" w:rsidRPr="00FD2F1A" w14:paraId="7FD52BC9" w14:textId="77777777" w:rsidTr="00357BD6">
        <w:trPr>
          <w:trHeight w:val="315"/>
        </w:trPr>
        <w:tc>
          <w:tcPr>
            <w:tcW w:w="795" w:type="dxa"/>
            <w:tcBorders>
              <w:top w:val="nil"/>
              <w:left w:val="nil"/>
              <w:bottom w:val="nil"/>
              <w:right w:val="nil"/>
            </w:tcBorders>
            <w:noWrap/>
            <w:vAlign w:val="bottom"/>
            <w:hideMark/>
          </w:tcPr>
          <w:p w14:paraId="699D55B9"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lastRenderedPageBreak/>
              <w:t>Var16</w:t>
            </w:r>
          </w:p>
        </w:tc>
        <w:tc>
          <w:tcPr>
            <w:tcW w:w="3496" w:type="dxa"/>
            <w:tcBorders>
              <w:top w:val="nil"/>
              <w:left w:val="nil"/>
              <w:bottom w:val="nil"/>
              <w:right w:val="nil"/>
            </w:tcBorders>
            <w:noWrap/>
            <w:hideMark/>
          </w:tcPr>
          <w:p w14:paraId="53EE80EF"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Economical Brand</w:t>
            </w:r>
          </w:p>
        </w:tc>
      </w:tr>
      <w:tr w:rsidR="00FD2F1A" w:rsidRPr="00FD2F1A" w14:paraId="324573D5" w14:textId="77777777" w:rsidTr="00357BD6">
        <w:trPr>
          <w:trHeight w:val="315"/>
        </w:trPr>
        <w:tc>
          <w:tcPr>
            <w:tcW w:w="795" w:type="dxa"/>
            <w:tcBorders>
              <w:top w:val="nil"/>
              <w:left w:val="nil"/>
              <w:bottom w:val="nil"/>
              <w:right w:val="nil"/>
            </w:tcBorders>
            <w:noWrap/>
            <w:vAlign w:val="bottom"/>
            <w:hideMark/>
          </w:tcPr>
          <w:p w14:paraId="2FFDAB7E"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Var17</w:t>
            </w:r>
          </w:p>
        </w:tc>
        <w:tc>
          <w:tcPr>
            <w:tcW w:w="3496" w:type="dxa"/>
            <w:tcBorders>
              <w:top w:val="nil"/>
              <w:left w:val="nil"/>
              <w:bottom w:val="nil"/>
              <w:right w:val="nil"/>
            </w:tcBorders>
            <w:noWrap/>
            <w:hideMark/>
          </w:tcPr>
          <w:p w14:paraId="31A8C2C9"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Rich Aroma While Brewing</w:t>
            </w:r>
          </w:p>
        </w:tc>
      </w:tr>
      <w:tr w:rsidR="00FD2F1A" w:rsidRPr="00FD2F1A" w14:paraId="39786C89" w14:textId="77777777" w:rsidTr="00357BD6">
        <w:trPr>
          <w:trHeight w:val="315"/>
        </w:trPr>
        <w:tc>
          <w:tcPr>
            <w:tcW w:w="795" w:type="dxa"/>
            <w:tcBorders>
              <w:top w:val="nil"/>
              <w:left w:val="nil"/>
              <w:bottom w:val="nil"/>
              <w:right w:val="nil"/>
            </w:tcBorders>
            <w:noWrap/>
            <w:vAlign w:val="bottom"/>
            <w:hideMark/>
          </w:tcPr>
          <w:p w14:paraId="2D7991EA"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Var18</w:t>
            </w:r>
          </w:p>
        </w:tc>
        <w:tc>
          <w:tcPr>
            <w:tcW w:w="3496" w:type="dxa"/>
            <w:tcBorders>
              <w:top w:val="nil"/>
              <w:left w:val="nil"/>
              <w:bottom w:val="nil"/>
              <w:right w:val="nil"/>
            </w:tcBorders>
            <w:noWrap/>
            <w:hideMark/>
          </w:tcPr>
          <w:p w14:paraId="2BDF8830"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Best Ground Coffee Available</w:t>
            </w:r>
          </w:p>
        </w:tc>
      </w:tr>
      <w:tr w:rsidR="00FD2F1A" w:rsidRPr="00FD2F1A" w14:paraId="3E47C1BD" w14:textId="77777777" w:rsidTr="00357BD6">
        <w:trPr>
          <w:trHeight w:val="315"/>
        </w:trPr>
        <w:tc>
          <w:tcPr>
            <w:tcW w:w="795" w:type="dxa"/>
            <w:tcBorders>
              <w:top w:val="nil"/>
              <w:left w:val="nil"/>
              <w:bottom w:val="nil"/>
              <w:right w:val="nil"/>
            </w:tcBorders>
            <w:noWrap/>
            <w:vAlign w:val="bottom"/>
            <w:hideMark/>
          </w:tcPr>
          <w:p w14:paraId="5BE8881A"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Var19</w:t>
            </w:r>
          </w:p>
        </w:tc>
        <w:tc>
          <w:tcPr>
            <w:tcW w:w="3496" w:type="dxa"/>
            <w:tcBorders>
              <w:top w:val="nil"/>
              <w:left w:val="nil"/>
              <w:bottom w:val="nil"/>
              <w:right w:val="nil"/>
            </w:tcBorders>
            <w:noWrap/>
            <w:hideMark/>
          </w:tcPr>
          <w:p w14:paraId="02BA4077"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 xml:space="preserve">Enjoy Drinking </w:t>
            </w:r>
            <w:proofErr w:type="gramStart"/>
            <w:r w:rsidRPr="00FD2F1A">
              <w:rPr>
                <w:rFonts w:ascii="Times New Roman" w:hAnsi="Times New Roman" w:cs="Times New Roman"/>
                <w:sz w:val="24"/>
                <w:szCs w:val="24"/>
              </w:rPr>
              <w:t>With</w:t>
            </w:r>
            <w:proofErr w:type="gramEnd"/>
            <w:r w:rsidRPr="00FD2F1A">
              <w:rPr>
                <w:rFonts w:ascii="Times New Roman" w:hAnsi="Times New Roman" w:cs="Times New Roman"/>
                <w:sz w:val="24"/>
                <w:szCs w:val="24"/>
              </w:rPr>
              <w:t xml:space="preserve"> Meal</w:t>
            </w:r>
          </w:p>
        </w:tc>
      </w:tr>
      <w:tr w:rsidR="00FD2F1A" w:rsidRPr="00FD2F1A" w14:paraId="5C49E493" w14:textId="77777777" w:rsidTr="00357BD6">
        <w:trPr>
          <w:trHeight w:val="315"/>
        </w:trPr>
        <w:tc>
          <w:tcPr>
            <w:tcW w:w="795" w:type="dxa"/>
            <w:tcBorders>
              <w:top w:val="nil"/>
              <w:left w:val="nil"/>
              <w:bottom w:val="nil"/>
              <w:right w:val="nil"/>
            </w:tcBorders>
            <w:noWrap/>
            <w:vAlign w:val="bottom"/>
            <w:hideMark/>
          </w:tcPr>
          <w:p w14:paraId="61E04574" w14:textId="77777777" w:rsidR="00FD2F1A" w:rsidRPr="00FD2F1A" w:rsidRDefault="00FD2F1A" w:rsidP="00357BD6">
            <w:pPr>
              <w:rPr>
                <w:rFonts w:ascii="Times New Roman" w:eastAsia="Arial Unicode MS" w:hAnsi="Times New Roman" w:cs="Times New Roman"/>
                <w:sz w:val="24"/>
                <w:szCs w:val="24"/>
              </w:rPr>
            </w:pPr>
            <w:r w:rsidRPr="00FD2F1A">
              <w:rPr>
                <w:rFonts w:ascii="Times New Roman" w:hAnsi="Times New Roman" w:cs="Times New Roman"/>
                <w:sz w:val="24"/>
                <w:szCs w:val="24"/>
              </w:rPr>
              <w:t>Var20</w:t>
            </w:r>
          </w:p>
        </w:tc>
        <w:tc>
          <w:tcPr>
            <w:tcW w:w="3496" w:type="dxa"/>
            <w:tcBorders>
              <w:top w:val="nil"/>
              <w:left w:val="nil"/>
              <w:bottom w:val="nil"/>
              <w:right w:val="nil"/>
            </w:tcBorders>
            <w:noWrap/>
            <w:hideMark/>
          </w:tcPr>
          <w:p w14:paraId="73D56328" w14:textId="77777777" w:rsidR="00FD2F1A" w:rsidRPr="00FD2F1A" w:rsidRDefault="00FD2F1A" w:rsidP="00357BD6">
            <w:pPr>
              <w:rPr>
                <w:rFonts w:ascii="Times New Roman" w:hAnsi="Times New Roman" w:cs="Times New Roman"/>
                <w:sz w:val="24"/>
                <w:szCs w:val="24"/>
              </w:rPr>
            </w:pPr>
            <w:r w:rsidRPr="00FD2F1A">
              <w:rPr>
                <w:rFonts w:ascii="Times New Roman" w:hAnsi="Times New Roman" w:cs="Times New Roman"/>
                <w:sz w:val="24"/>
                <w:szCs w:val="24"/>
              </w:rPr>
              <w:t>Costs Less Than Other Brands</w:t>
            </w:r>
          </w:p>
        </w:tc>
      </w:tr>
      <w:tr w:rsidR="00FD2F1A" w:rsidRPr="00FD2F1A" w14:paraId="2ED6FD9F" w14:textId="77777777" w:rsidTr="00357BD6">
        <w:tblPrEx>
          <w:tblCellMar>
            <w:left w:w="0" w:type="dxa"/>
            <w:right w:w="0" w:type="dxa"/>
          </w:tblCellMar>
          <w:tblLook w:val="0000" w:firstRow="0" w:lastRow="0" w:firstColumn="0" w:lastColumn="0" w:noHBand="0" w:noVBand="0"/>
        </w:tblPrEx>
        <w:trPr>
          <w:trHeight w:val="300"/>
        </w:trPr>
        <w:tc>
          <w:tcPr>
            <w:tcW w:w="795" w:type="dxa"/>
            <w:tcBorders>
              <w:top w:val="nil"/>
              <w:left w:val="nil"/>
              <w:bottom w:val="nil"/>
              <w:right w:val="nil"/>
            </w:tcBorders>
            <w:noWrap/>
            <w:tcMar>
              <w:top w:w="15" w:type="dxa"/>
              <w:left w:w="15" w:type="dxa"/>
              <w:bottom w:w="0" w:type="dxa"/>
              <w:right w:w="15" w:type="dxa"/>
            </w:tcMar>
            <w:vAlign w:val="bottom"/>
          </w:tcPr>
          <w:p w14:paraId="19D2BCBD" w14:textId="77777777" w:rsidR="00FD2F1A" w:rsidRPr="00FD2F1A" w:rsidRDefault="00FD2F1A" w:rsidP="00357BD6">
            <w:pPr>
              <w:rPr>
                <w:rFonts w:ascii="Times New Roman" w:eastAsia="Arial Unicode MS" w:hAnsi="Times New Roman" w:cs="Times New Roman"/>
                <w:sz w:val="24"/>
                <w:szCs w:val="24"/>
              </w:rPr>
            </w:pPr>
          </w:p>
        </w:tc>
        <w:tc>
          <w:tcPr>
            <w:tcW w:w="3496" w:type="dxa"/>
            <w:tcBorders>
              <w:top w:val="nil"/>
              <w:left w:val="nil"/>
              <w:bottom w:val="nil"/>
              <w:right w:val="nil"/>
            </w:tcBorders>
            <w:noWrap/>
            <w:tcMar>
              <w:top w:w="15" w:type="dxa"/>
              <w:left w:w="15" w:type="dxa"/>
              <w:bottom w:w="0" w:type="dxa"/>
              <w:right w:w="15" w:type="dxa"/>
            </w:tcMar>
          </w:tcPr>
          <w:p w14:paraId="449F5043" w14:textId="77777777" w:rsidR="00FD2F1A" w:rsidRPr="00FD2F1A" w:rsidRDefault="00FD2F1A" w:rsidP="00357BD6">
            <w:pPr>
              <w:rPr>
                <w:rFonts w:ascii="Times New Roman" w:hAnsi="Times New Roman" w:cs="Times New Roman"/>
                <w:sz w:val="24"/>
                <w:szCs w:val="24"/>
              </w:rPr>
            </w:pPr>
          </w:p>
        </w:tc>
      </w:tr>
      <w:tr w:rsidR="00FD2F1A" w:rsidRPr="00FD2F1A" w14:paraId="389D6A0C" w14:textId="77777777" w:rsidTr="00357BD6">
        <w:tblPrEx>
          <w:tblCellMar>
            <w:left w:w="0" w:type="dxa"/>
            <w:right w:w="0" w:type="dxa"/>
          </w:tblCellMar>
          <w:tblLook w:val="0000" w:firstRow="0" w:lastRow="0" w:firstColumn="0" w:lastColumn="0" w:noHBand="0" w:noVBand="0"/>
        </w:tblPrEx>
        <w:trPr>
          <w:trHeight w:val="300"/>
        </w:trPr>
        <w:tc>
          <w:tcPr>
            <w:tcW w:w="795" w:type="dxa"/>
            <w:tcBorders>
              <w:top w:val="nil"/>
              <w:left w:val="nil"/>
              <w:bottom w:val="nil"/>
              <w:right w:val="nil"/>
            </w:tcBorders>
            <w:noWrap/>
            <w:tcMar>
              <w:top w:w="15" w:type="dxa"/>
              <w:left w:w="15" w:type="dxa"/>
              <w:bottom w:w="0" w:type="dxa"/>
              <w:right w:w="15" w:type="dxa"/>
            </w:tcMar>
            <w:vAlign w:val="bottom"/>
          </w:tcPr>
          <w:p w14:paraId="08CC8A17" w14:textId="77777777" w:rsidR="00FD2F1A" w:rsidRPr="00FD2F1A" w:rsidRDefault="00FD2F1A" w:rsidP="00357BD6">
            <w:pPr>
              <w:rPr>
                <w:rFonts w:ascii="Times New Roman" w:eastAsia="Arial Unicode MS" w:hAnsi="Times New Roman" w:cs="Times New Roman"/>
                <w:sz w:val="24"/>
                <w:szCs w:val="24"/>
              </w:rPr>
            </w:pPr>
          </w:p>
        </w:tc>
        <w:tc>
          <w:tcPr>
            <w:tcW w:w="3496" w:type="dxa"/>
            <w:tcBorders>
              <w:top w:val="nil"/>
              <w:left w:val="nil"/>
              <w:bottom w:val="nil"/>
              <w:right w:val="nil"/>
            </w:tcBorders>
            <w:noWrap/>
            <w:tcMar>
              <w:top w:w="15" w:type="dxa"/>
              <w:left w:w="15" w:type="dxa"/>
              <w:bottom w:w="0" w:type="dxa"/>
              <w:right w:w="15" w:type="dxa"/>
            </w:tcMar>
          </w:tcPr>
          <w:p w14:paraId="29DA5937" w14:textId="77777777" w:rsidR="00FD2F1A" w:rsidRPr="00FD2F1A" w:rsidRDefault="00FD2F1A" w:rsidP="00357BD6">
            <w:pPr>
              <w:rPr>
                <w:rFonts w:ascii="Times New Roman" w:hAnsi="Times New Roman" w:cs="Times New Roman"/>
                <w:sz w:val="24"/>
                <w:szCs w:val="24"/>
              </w:rPr>
            </w:pPr>
          </w:p>
        </w:tc>
      </w:tr>
    </w:tbl>
    <w:p w14:paraId="09FA2AC0" w14:textId="77777777" w:rsidR="00FD2F1A" w:rsidRPr="00FD2F1A" w:rsidRDefault="00FD2F1A" w:rsidP="00FD2F1A">
      <w:pPr>
        <w:rPr>
          <w:rFonts w:ascii="Times New Roman" w:hAnsi="Times New Roman" w:cs="Times New Roman"/>
          <w:sz w:val="24"/>
          <w:szCs w:val="24"/>
        </w:rPr>
      </w:pPr>
      <w:r w:rsidRPr="00FD2F1A">
        <w:rPr>
          <w:rFonts w:ascii="Times New Roman" w:hAnsi="Times New Roman" w:cs="Times New Roman"/>
          <w:sz w:val="24"/>
          <w:szCs w:val="24"/>
        </w:rPr>
        <w:t xml:space="preserve">In addition, consumers were asked a few demographic questions of which information on Income and Age is provided in the data. Finally, each consumer provided a rating on a scale of 1 to 10 </w:t>
      </w:r>
      <w:proofErr w:type="gramStart"/>
      <w:r w:rsidRPr="00FD2F1A">
        <w:rPr>
          <w:rFonts w:ascii="Times New Roman" w:hAnsi="Times New Roman" w:cs="Times New Roman"/>
          <w:sz w:val="24"/>
          <w:szCs w:val="24"/>
        </w:rPr>
        <w:t>( 1</w:t>
      </w:r>
      <w:proofErr w:type="gramEnd"/>
      <w:r w:rsidRPr="00FD2F1A">
        <w:rPr>
          <w:rFonts w:ascii="Times New Roman" w:hAnsi="Times New Roman" w:cs="Times New Roman"/>
          <w:sz w:val="24"/>
          <w:szCs w:val="24"/>
        </w:rPr>
        <w:t xml:space="preserve"> being Dislike and 10 being Like) for 5 brands of coffee: </w:t>
      </w:r>
      <w:r w:rsidRPr="00FD2F1A">
        <w:rPr>
          <w:rFonts w:ascii="Times New Roman" w:hAnsi="Times New Roman" w:cs="Times New Roman"/>
          <w:b/>
          <w:bCs/>
          <w:i/>
          <w:iCs/>
          <w:sz w:val="24"/>
          <w:szCs w:val="24"/>
        </w:rPr>
        <w:t xml:space="preserve">Folgers, Hill </w:t>
      </w:r>
      <w:proofErr w:type="spellStart"/>
      <w:r w:rsidRPr="00FD2F1A">
        <w:rPr>
          <w:rFonts w:ascii="Times New Roman" w:hAnsi="Times New Roman" w:cs="Times New Roman"/>
          <w:b/>
          <w:bCs/>
          <w:i/>
          <w:iCs/>
          <w:sz w:val="24"/>
          <w:szCs w:val="24"/>
        </w:rPr>
        <w:t>Brs</w:t>
      </w:r>
      <w:proofErr w:type="spellEnd"/>
      <w:r w:rsidRPr="00FD2F1A">
        <w:rPr>
          <w:rFonts w:ascii="Times New Roman" w:hAnsi="Times New Roman" w:cs="Times New Roman"/>
          <w:b/>
          <w:bCs/>
          <w:i/>
          <w:iCs/>
          <w:sz w:val="24"/>
          <w:szCs w:val="24"/>
        </w:rPr>
        <w:t>., Maxwell House, Starbucks, and Peete’s</w:t>
      </w:r>
      <w:r w:rsidRPr="00FD2F1A">
        <w:rPr>
          <w:rFonts w:ascii="Times New Roman" w:hAnsi="Times New Roman" w:cs="Times New Roman"/>
          <w:sz w:val="24"/>
          <w:szCs w:val="24"/>
        </w:rPr>
        <w:t xml:space="preserve"> (these are in columns 22 to 26 in the data). </w:t>
      </w:r>
    </w:p>
    <w:p w14:paraId="5D46B9CD" w14:textId="77777777" w:rsidR="00FD2F1A" w:rsidRPr="00FD2F1A" w:rsidRDefault="00FD2F1A" w:rsidP="00FD2F1A">
      <w:pPr>
        <w:rPr>
          <w:rFonts w:ascii="Times New Roman" w:hAnsi="Times New Roman" w:cs="Times New Roman"/>
          <w:sz w:val="24"/>
          <w:szCs w:val="24"/>
        </w:rPr>
      </w:pPr>
    </w:p>
    <w:p w14:paraId="7D52D432" w14:textId="77777777" w:rsidR="00FD2F1A" w:rsidRPr="00FD2F1A" w:rsidRDefault="00FD2F1A" w:rsidP="00FD2F1A">
      <w:pPr>
        <w:rPr>
          <w:rFonts w:ascii="Times New Roman" w:hAnsi="Times New Roman" w:cs="Times New Roman"/>
          <w:sz w:val="24"/>
          <w:szCs w:val="24"/>
        </w:rPr>
      </w:pPr>
      <w:r w:rsidRPr="00FD2F1A">
        <w:rPr>
          <w:rFonts w:ascii="Times New Roman" w:hAnsi="Times New Roman" w:cs="Times New Roman"/>
          <w:sz w:val="24"/>
          <w:szCs w:val="24"/>
        </w:rPr>
        <w:t xml:space="preserve">Your objective is to analyze this survey data and generate consumer segments to get a better understanding of the coffee market. Recommended steps are as follows:  </w:t>
      </w:r>
    </w:p>
    <w:p w14:paraId="6DA3837D" w14:textId="77777777" w:rsidR="00FD2F1A" w:rsidRPr="00FD2F1A" w:rsidRDefault="00FD2F1A" w:rsidP="00FD2F1A">
      <w:pPr>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Conduct a PCA/Factor analysis of the 21 attribute preference data. How many factors should you retain? Based on what criterion?</w:t>
      </w:r>
    </w:p>
    <w:p w14:paraId="34F84008" w14:textId="77777777" w:rsidR="00FD2F1A" w:rsidRPr="00FD2F1A" w:rsidRDefault="00FD2F1A" w:rsidP="00FD2F1A">
      <w:pPr>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Name the factors that you generated.</w:t>
      </w:r>
    </w:p>
    <w:p w14:paraId="32BD42DB" w14:textId="77777777" w:rsidR="00FD2F1A" w:rsidRPr="00FD2F1A" w:rsidRDefault="00FD2F1A" w:rsidP="00FD2F1A">
      <w:pPr>
        <w:numPr>
          <w:ilvl w:val="0"/>
          <w:numId w:val="15"/>
        </w:numPr>
        <w:spacing w:after="0" w:line="240" w:lineRule="auto"/>
        <w:rPr>
          <w:rFonts w:ascii="Times New Roman" w:hAnsi="Times New Roman" w:cs="Times New Roman"/>
          <w:b/>
          <w:sz w:val="24"/>
          <w:szCs w:val="24"/>
          <w:u w:val="single"/>
        </w:rPr>
      </w:pPr>
      <w:r w:rsidRPr="00FD2F1A">
        <w:rPr>
          <w:rFonts w:ascii="Times New Roman" w:hAnsi="Times New Roman" w:cs="Times New Roman"/>
          <w:sz w:val="24"/>
          <w:szCs w:val="24"/>
        </w:rPr>
        <w:t xml:space="preserve">Now conduct a Hierarchical cluster analysis to segment the population based on the saved factor scores in (a). In addition, include the two demographics and the ratings of the 5 coffee brands as additional means of segmentation. For this let’s use 5 Segment solution. Save the cluster membership for each household. </w:t>
      </w:r>
    </w:p>
    <w:p w14:paraId="21BA9E22" w14:textId="77777777" w:rsidR="00FD2F1A" w:rsidRPr="00FD2F1A" w:rsidRDefault="00FD2F1A" w:rsidP="00FD2F1A">
      <w:pPr>
        <w:numPr>
          <w:ilvl w:val="0"/>
          <w:numId w:val="15"/>
        </w:numPr>
        <w:spacing w:after="0" w:line="240" w:lineRule="auto"/>
        <w:rPr>
          <w:rFonts w:ascii="Times New Roman" w:hAnsi="Times New Roman" w:cs="Times New Roman"/>
          <w:b/>
          <w:sz w:val="24"/>
          <w:szCs w:val="24"/>
          <w:u w:val="single"/>
        </w:rPr>
      </w:pPr>
      <w:r w:rsidRPr="00FD2F1A">
        <w:rPr>
          <w:rFonts w:ascii="Times New Roman" w:hAnsi="Times New Roman" w:cs="Times New Roman"/>
          <w:sz w:val="24"/>
          <w:szCs w:val="24"/>
        </w:rPr>
        <w:t>Which segment has highest preference for Starbucks? What is average income of this segment?</w:t>
      </w:r>
    </w:p>
    <w:p w14:paraId="0F513846" w14:textId="77777777" w:rsidR="00FD2F1A" w:rsidRPr="00FD2F1A" w:rsidRDefault="00FD2F1A" w:rsidP="00FD2F1A">
      <w:pPr>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Do a correlation of 5 measures of brand preference. Which brand has the same appeal as Starbucks based on correlations?</w:t>
      </w:r>
    </w:p>
    <w:p w14:paraId="39E89891" w14:textId="77777777" w:rsidR="00FD2F1A" w:rsidRPr="00FD2F1A" w:rsidRDefault="00FD2F1A" w:rsidP="00FD2F1A">
      <w:pPr>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Which brand is most popular among elderly consumers?</w:t>
      </w:r>
    </w:p>
    <w:p w14:paraId="2B31C2ED" w14:textId="77777777" w:rsidR="00FD2F1A" w:rsidRPr="00FD2F1A" w:rsidRDefault="00FD2F1A" w:rsidP="00FD2F1A">
      <w:pPr>
        <w:numPr>
          <w:ilvl w:val="0"/>
          <w:numId w:val="15"/>
        </w:numPr>
        <w:spacing w:after="0" w:line="240" w:lineRule="auto"/>
        <w:rPr>
          <w:rFonts w:ascii="Times New Roman" w:hAnsi="Times New Roman" w:cs="Times New Roman"/>
          <w:sz w:val="24"/>
          <w:szCs w:val="24"/>
        </w:rPr>
      </w:pPr>
      <w:r w:rsidRPr="00FD2F1A">
        <w:rPr>
          <w:rFonts w:ascii="Times New Roman" w:hAnsi="Times New Roman" w:cs="Times New Roman"/>
          <w:sz w:val="24"/>
          <w:szCs w:val="24"/>
        </w:rPr>
        <w:t>Which brand is most popular among the wealthiest consumers?</w:t>
      </w:r>
    </w:p>
    <w:p w14:paraId="2F0FC62E" w14:textId="77777777" w:rsidR="004C65DF" w:rsidRDefault="004C65DF">
      <w:pPr>
        <w:rPr>
          <w:rFonts w:ascii="Times New Roman" w:hAnsi="Times New Roman" w:cs="Times New Roman"/>
          <w:sz w:val="24"/>
          <w:szCs w:val="24"/>
        </w:rPr>
      </w:pPr>
      <w:r>
        <w:rPr>
          <w:rFonts w:ascii="Times New Roman" w:hAnsi="Times New Roman" w:cs="Times New Roman"/>
          <w:sz w:val="24"/>
          <w:szCs w:val="24"/>
        </w:rPr>
        <w:br w:type="page"/>
      </w:r>
    </w:p>
    <w:p w14:paraId="0B32A283" w14:textId="77777777" w:rsidR="00FD2F1A" w:rsidRDefault="004C65DF" w:rsidP="00FD2F1A">
      <w:pPr>
        <w:rPr>
          <w:rFonts w:ascii="Times New Roman" w:hAnsi="Times New Roman" w:cs="Times New Roman"/>
          <w:sz w:val="24"/>
          <w:szCs w:val="24"/>
        </w:rPr>
      </w:pPr>
      <w:r>
        <w:rPr>
          <w:rFonts w:ascii="Times New Roman" w:hAnsi="Times New Roman" w:cs="Times New Roman"/>
          <w:sz w:val="24"/>
          <w:szCs w:val="24"/>
        </w:rPr>
        <w:lastRenderedPageBreak/>
        <w:t>COVID-19</w:t>
      </w:r>
    </w:p>
    <w:p w14:paraId="3091403A" w14:textId="77777777" w:rsidR="004C65DF" w:rsidRDefault="004C65DF" w:rsidP="004C65DF">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Download the </w:t>
      </w:r>
      <w:proofErr w:type="spellStart"/>
      <w:r>
        <w:rPr>
          <w:rFonts w:ascii="Times New Roman" w:hAnsi="Times New Roman" w:cs="Times New Roman"/>
          <w:sz w:val="24"/>
          <w:szCs w:val="24"/>
        </w:rPr>
        <w:t>Covid</w:t>
      </w:r>
      <w:proofErr w:type="spellEnd"/>
      <w:r>
        <w:rPr>
          <w:rFonts w:ascii="Times New Roman" w:hAnsi="Times New Roman" w:cs="Times New Roman"/>
          <w:sz w:val="24"/>
          <w:szCs w:val="24"/>
        </w:rPr>
        <w:t xml:space="preserve"> </w:t>
      </w:r>
      <w:proofErr w:type="spellStart"/>
      <w:r w:rsidR="00652394">
        <w:rPr>
          <w:rFonts w:ascii="Times New Roman" w:hAnsi="Times New Roman" w:cs="Times New Roman"/>
          <w:sz w:val="24"/>
          <w:szCs w:val="24"/>
        </w:rPr>
        <w:t>statelevel</w:t>
      </w:r>
      <w:proofErr w:type="spellEnd"/>
      <w:r w:rsidR="00652394">
        <w:rPr>
          <w:rFonts w:ascii="Times New Roman" w:hAnsi="Times New Roman" w:cs="Times New Roman"/>
          <w:sz w:val="24"/>
          <w:szCs w:val="24"/>
        </w:rPr>
        <w:t xml:space="preserve"> </w:t>
      </w:r>
      <w:r>
        <w:rPr>
          <w:rFonts w:ascii="Times New Roman" w:hAnsi="Times New Roman" w:cs="Times New Roman"/>
          <w:sz w:val="24"/>
          <w:szCs w:val="24"/>
        </w:rPr>
        <w:t xml:space="preserve">database from the NYTimes </w:t>
      </w:r>
      <w:proofErr w:type="spellStart"/>
      <w:r>
        <w:rPr>
          <w:rFonts w:ascii="Times New Roman" w:hAnsi="Times New Roman" w:cs="Times New Roman"/>
          <w:sz w:val="24"/>
          <w:szCs w:val="24"/>
        </w:rPr>
        <w:t>Github</w:t>
      </w:r>
      <w:proofErr w:type="spellEnd"/>
    </w:p>
    <w:p w14:paraId="4F59B33B" w14:textId="77777777" w:rsidR="004C65DF" w:rsidRPr="004C65DF" w:rsidRDefault="004C65DF" w:rsidP="004C65DF">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Create 3 unique graphs using this data. Make sure the graphs look as professional as possible with labels of all relevant points. Write a brief 1-2 sentence description of what the graph shows. </w:t>
      </w:r>
    </w:p>
    <w:sectPr w:rsidR="004C65DF" w:rsidRPr="004C65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B435C" w14:textId="77777777" w:rsidR="00B81702" w:rsidRDefault="00B81702" w:rsidP="00E3770D">
      <w:pPr>
        <w:spacing w:after="0" w:line="240" w:lineRule="auto"/>
      </w:pPr>
      <w:r>
        <w:separator/>
      </w:r>
    </w:p>
  </w:endnote>
  <w:endnote w:type="continuationSeparator" w:id="0">
    <w:p w14:paraId="49FE6DA4" w14:textId="77777777" w:rsidR="00B81702" w:rsidRDefault="00B81702" w:rsidP="00E37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DD029" w14:textId="77777777" w:rsidR="00B81702" w:rsidRDefault="00B81702" w:rsidP="00E3770D">
      <w:pPr>
        <w:spacing w:after="0" w:line="240" w:lineRule="auto"/>
      </w:pPr>
      <w:r>
        <w:separator/>
      </w:r>
    </w:p>
  </w:footnote>
  <w:footnote w:type="continuationSeparator" w:id="0">
    <w:p w14:paraId="42E157F6" w14:textId="77777777" w:rsidR="00B81702" w:rsidRDefault="00B81702" w:rsidP="00E37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84D2B"/>
    <w:multiLevelType w:val="hybridMultilevel"/>
    <w:tmpl w:val="8D2673CC"/>
    <w:lvl w:ilvl="0" w:tplc="4F56FC04">
      <w:start w:val="1"/>
      <w:numFmt w:val="upperLetter"/>
      <w:lvlText w:val="%1)"/>
      <w:lvlJc w:val="left"/>
      <w:pPr>
        <w:ind w:left="540" w:hanging="360"/>
      </w:pPr>
      <w:rPr>
        <w:rFonts w:hint="default"/>
        <w:color w:val="00B0F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22C068F4"/>
    <w:multiLevelType w:val="hybridMultilevel"/>
    <w:tmpl w:val="7C181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B0AD0"/>
    <w:multiLevelType w:val="hybridMultilevel"/>
    <w:tmpl w:val="369451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E217DB"/>
    <w:multiLevelType w:val="hybridMultilevel"/>
    <w:tmpl w:val="4B1251C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1B64B37"/>
    <w:multiLevelType w:val="hybridMultilevel"/>
    <w:tmpl w:val="5FB062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6D68"/>
    <w:multiLevelType w:val="hybridMultilevel"/>
    <w:tmpl w:val="E194A17C"/>
    <w:lvl w:ilvl="0" w:tplc="05946E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E7E24"/>
    <w:multiLevelType w:val="hybridMultilevel"/>
    <w:tmpl w:val="8EA6F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6A7BC5"/>
    <w:multiLevelType w:val="hybridMultilevel"/>
    <w:tmpl w:val="5D26F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7E5DD5"/>
    <w:multiLevelType w:val="hybridMultilevel"/>
    <w:tmpl w:val="C9647D0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4F3B85"/>
    <w:multiLevelType w:val="hybridMultilevel"/>
    <w:tmpl w:val="999688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87AAF"/>
    <w:multiLevelType w:val="hybridMultilevel"/>
    <w:tmpl w:val="5B3A4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A309CE"/>
    <w:multiLevelType w:val="hybridMultilevel"/>
    <w:tmpl w:val="2E68B8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9F39B5"/>
    <w:multiLevelType w:val="hybridMultilevel"/>
    <w:tmpl w:val="43FA475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D24D7"/>
    <w:multiLevelType w:val="hybridMultilevel"/>
    <w:tmpl w:val="57CA3D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AC0E44"/>
    <w:multiLevelType w:val="hybridMultilevel"/>
    <w:tmpl w:val="3D3A61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216542"/>
    <w:multiLevelType w:val="hybridMultilevel"/>
    <w:tmpl w:val="6E96FEE0"/>
    <w:lvl w:ilvl="0" w:tplc="739E0F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7"/>
  </w:num>
  <w:num w:numId="4">
    <w:abstractNumId w:val="1"/>
  </w:num>
  <w:num w:numId="5">
    <w:abstractNumId w:val="9"/>
  </w:num>
  <w:num w:numId="6">
    <w:abstractNumId w:val="10"/>
  </w:num>
  <w:num w:numId="7">
    <w:abstractNumId w:val="6"/>
  </w:num>
  <w:num w:numId="8">
    <w:abstractNumId w:val="2"/>
  </w:num>
  <w:num w:numId="9">
    <w:abstractNumId w:val="4"/>
  </w:num>
  <w:num w:numId="10">
    <w:abstractNumId w:val="5"/>
  </w:num>
  <w:num w:numId="11">
    <w:abstractNumId w:val="8"/>
  </w:num>
  <w:num w:numId="12">
    <w:abstractNumId w:val="13"/>
  </w:num>
  <w:num w:numId="13">
    <w:abstractNumId w:val="11"/>
  </w:num>
  <w:num w:numId="14">
    <w:abstractNumId w:val="0"/>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316"/>
    <w:rsid w:val="00005DEC"/>
    <w:rsid w:val="000808EF"/>
    <w:rsid w:val="00086FC3"/>
    <w:rsid w:val="000D7E2E"/>
    <w:rsid w:val="000E5316"/>
    <w:rsid w:val="00114765"/>
    <w:rsid w:val="00151270"/>
    <w:rsid w:val="00162EE3"/>
    <w:rsid w:val="001F34FE"/>
    <w:rsid w:val="002037C5"/>
    <w:rsid w:val="0022281A"/>
    <w:rsid w:val="00236FA4"/>
    <w:rsid w:val="00292C76"/>
    <w:rsid w:val="002A24D5"/>
    <w:rsid w:val="002A2976"/>
    <w:rsid w:val="002F1118"/>
    <w:rsid w:val="00311CE9"/>
    <w:rsid w:val="003667F1"/>
    <w:rsid w:val="00370FF2"/>
    <w:rsid w:val="003742BC"/>
    <w:rsid w:val="0038531B"/>
    <w:rsid w:val="003B106C"/>
    <w:rsid w:val="003D5559"/>
    <w:rsid w:val="003E2FC4"/>
    <w:rsid w:val="003F37F2"/>
    <w:rsid w:val="00411D23"/>
    <w:rsid w:val="004140CA"/>
    <w:rsid w:val="00425CA7"/>
    <w:rsid w:val="004512B6"/>
    <w:rsid w:val="00464482"/>
    <w:rsid w:val="00490B86"/>
    <w:rsid w:val="004A33B0"/>
    <w:rsid w:val="004C65DF"/>
    <w:rsid w:val="00531197"/>
    <w:rsid w:val="00553F80"/>
    <w:rsid w:val="005E1D73"/>
    <w:rsid w:val="00603FDE"/>
    <w:rsid w:val="00652394"/>
    <w:rsid w:val="006A377B"/>
    <w:rsid w:val="006B32FD"/>
    <w:rsid w:val="006B68F6"/>
    <w:rsid w:val="006B71F7"/>
    <w:rsid w:val="006E0167"/>
    <w:rsid w:val="007123A8"/>
    <w:rsid w:val="007170FF"/>
    <w:rsid w:val="00722A11"/>
    <w:rsid w:val="007360B5"/>
    <w:rsid w:val="00744674"/>
    <w:rsid w:val="0079313B"/>
    <w:rsid w:val="00896529"/>
    <w:rsid w:val="008C7D38"/>
    <w:rsid w:val="00921336"/>
    <w:rsid w:val="00954B08"/>
    <w:rsid w:val="009603D1"/>
    <w:rsid w:val="009A21DC"/>
    <w:rsid w:val="009C0EF9"/>
    <w:rsid w:val="009C683F"/>
    <w:rsid w:val="00A470BE"/>
    <w:rsid w:val="00AE1C3E"/>
    <w:rsid w:val="00B0117A"/>
    <w:rsid w:val="00B26A56"/>
    <w:rsid w:val="00B62936"/>
    <w:rsid w:val="00B81702"/>
    <w:rsid w:val="00BA07CC"/>
    <w:rsid w:val="00C040A8"/>
    <w:rsid w:val="00C16BBE"/>
    <w:rsid w:val="00C17361"/>
    <w:rsid w:val="00C21AE8"/>
    <w:rsid w:val="00C91A21"/>
    <w:rsid w:val="00CD20C2"/>
    <w:rsid w:val="00CE4250"/>
    <w:rsid w:val="00D3616C"/>
    <w:rsid w:val="00E3770D"/>
    <w:rsid w:val="00E53B14"/>
    <w:rsid w:val="00E54E2F"/>
    <w:rsid w:val="00EC02FF"/>
    <w:rsid w:val="00ED2AB9"/>
    <w:rsid w:val="00EE3405"/>
    <w:rsid w:val="00F24B99"/>
    <w:rsid w:val="00F9646F"/>
    <w:rsid w:val="00FA1672"/>
    <w:rsid w:val="00FD2F1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C8CC"/>
  <w15:docId w15:val="{19742BB8-A209-433C-BE8E-1C2B07C1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22A11"/>
    <w:pPr>
      <w:keepNext/>
      <w:tabs>
        <w:tab w:val="left" w:pos="0"/>
      </w:tabs>
      <w:spacing w:after="0" w:line="240" w:lineRule="auto"/>
      <w:jc w:val="center"/>
      <w:outlineLvl w:val="0"/>
    </w:pPr>
    <w:rPr>
      <w:rFonts w:ascii="Times New Roman" w:eastAsia="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316"/>
    <w:rPr>
      <w:color w:val="0000FF" w:themeColor="hyperlink"/>
      <w:u w:val="single"/>
    </w:rPr>
  </w:style>
  <w:style w:type="character" w:customStyle="1" w:styleId="apple-converted-space">
    <w:name w:val="apple-converted-space"/>
    <w:basedOn w:val="DefaultParagraphFont"/>
    <w:rsid w:val="000E5316"/>
  </w:style>
  <w:style w:type="paragraph" w:styleId="BalloonText">
    <w:name w:val="Balloon Text"/>
    <w:basedOn w:val="Normal"/>
    <w:link w:val="BalloonTextChar"/>
    <w:uiPriority w:val="99"/>
    <w:semiHidden/>
    <w:unhideWhenUsed/>
    <w:rsid w:val="00C04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0A8"/>
    <w:rPr>
      <w:rFonts w:ascii="Tahoma" w:hAnsi="Tahoma" w:cs="Tahoma"/>
      <w:sz w:val="16"/>
      <w:szCs w:val="16"/>
    </w:rPr>
  </w:style>
  <w:style w:type="paragraph" w:styleId="ListParagraph">
    <w:name w:val="List Paragraph"/>
    <w:basedOn w:val="Normal"/>
    <w:uiPriority w:val="34"/>
    <w:qFormat/>
    <w:rsid w:val="008C7D38"/>
    <w:pPr>
      <w:ind w:left="720"/>
      <w:contextualSpacing/>
    </w:pPr>
  </w:style>
  <w:style w:type="paragraph" w:styleId="FootnoteText">
    <w:name w:val="footnote text"/>
    <w:basedOn w:val="Normal"/>
    <w:link w:val="FootnoteTextChar"/>
    <w:uiPriority w:val="99"/>
    <w:semiHidden/>
    <w:unhideWhenUsed/>
    <w:rsid w:val="00E377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770D"/>
    <w:rPr>
      <w:sz w:val="20"/>
      <w:szCs w:val="20"/>
    </w:rPr>
  </w:style>
  <w:style w:type="character" w:styleId="FootnoteReference">
    <w:name w:val="footnote reference"/>
    <w:basedOn w:val="DefaultParagraphFont"/>
    <w:uiPriority w:val="99"/>
    <w:semiHidden/>
    <w:unhideWhenUsed/>
    <w:rsid w:val="00E3770D"/>
    <w:rPr>
      <w:vertAlign w:val="superscript"/>
    </w:rPr>
  </w:style>
  <w:style w:type="paragraph" w:styleId="BodyTextIndent">
    <w:name w:val="Body Text Indent"/>
    <w:basedOn w:val="Normal"/>
    <w:link w:val="BodyTextIndentChar"/>
    <w:rsid w:val="003B106C"/>
    <w:pPr>
      <w:spacing w:after="0" w:line="240" w:lineRule="auto"/>
      <w:ind w:left="360"/>
    </w:pPr>
    <w:rPr>
      <w:rFonts w:ascii="Garamond" w:eastAsia="Times New Roman" w:hAnsi="Garamond" w:cs="Times New Roman"/>
      <w:sz w:val="24"/>
      <w:szCs w:val="20"/>
    </w:rPr>
  </w:style>
  <w:style w:type="character" w:customStyle="1" w:styleId="BodyTextIndentChar">
    <w:name w:val="Body Text Indent Char"/>
    <w:basedOn w:val="DefaultParagraphFont"/>
    <w:link w:val="BodyTextIndent"/>
    <w:rsid w:val="003B106C"/>
    <w:rPr>
      <w:rFonts w:ascii="Garamond" w:eastAsia="Times New Roman" w:hAnsi="Garamond" w:cs="Times New Roman"/>
      <w:sz w:val="24"/>
      <w:szCs w:val="20"/>
    </w:rPr>
  </w:style>
  <w:style w:type="character" w:customStyle="1" w:styleId="Heading1Char">
    <w:name w:val="Heading 1 Char"/>
    <w:basedOn w:val="DefaultParagraphFont"/>
    <w:link w:val="Heading1"/>
    <w:rsid w:val="00722A11"/>
    <w:rPr>
      <w:rFonts w:ascii="Times New Roman" w:eastAsia="Times New Roman" w:hAnsi="Times New Roman" w:cs="Times New Roman"/>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sj.com/articles/SB1000142405270230391430457919433195559215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images.google.com/imgres?imgurl=http://www.csr-asia.com/upload/starbucks.jpg&amp;imgrefurl=http://www.csr-asia.com/index.php?id=7959&amp;usg=__Mr-oDAP0HEqmvMnLPhTaTcjIoXM=&amp;h=304&amp;w=300&amp;sz=131&amp;hl=en&amp;start=2&amp;um=1&amp;tbnid=uD-kQONq9xwJCM:&amp;tbnh=116&amp;tbnw=114&amp;prev=/images?q=starbucks&amp;hl=en&amp;rlz=1T4GGLD_enUS311US311&amp;sa=N&amp;um=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2FE9C-B923-1241-A405-37C74DD9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NYU Stern</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vsingh</dc:creator>
  <cp:lastModifiedBy>Microsoft Office User</cp:lastModifiedBy>
  <cp:revision>5</cp:revision>
  <cp:lastPrinted>2015-12-06T00:37:00Z</cp:lastPrinted>
  <dcterms:created xsi:type="dcterms:W3CDTF">2020-04-22T20:45:00Z</dcterms:created>
  <dcterms:modified xsi:type="dcterms:W3CDTF">2020-04-29T02:59:00Z</dcterms:modified>
</cp:coreProperties>
</file>