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F96" w:rsidRPr="007345BB" w:rsidRDefault="007D2FE7" w:rsidP="00A02F96">
      <w:pPr>
        <w:jc w:val="center"/>
        <w:rPr>
          <w:b/>
          <w:sz w:val="28"/>
        </w:rPr>
      </w:pPr>
      <w:r w:rsidRPr="007345BB">
        <w:rPr>
          <w:b/>
          <w:sz w:val="28"/>
        </w:rPr>
        <w:t xml:space="preserve">Final </w:t>
      </w:r>
      <w:r w:rsidR="007345BB" w:rsidRPr="007345BB">
        <w:rPr>
          <w:b/>
          <w:sz w:val="28"/>
        </w:rPr>
        <w:t>project (</w:t>
      </w:r>
      <w:r w:rsidR="00B35F07">
        <w:rPr>
          <w:b/>
          <w:sz w:val="28"/>
        </w:rPr>
        <w:t>5</w:t>
      </w:r>
      <w:r w:rsidRPr="007345BB">
        <w:rPr>
          <w:b/>
          <w:sz w:val="28"/>
        </w:rPr>
        <w:t xml:space="preserve">% </w:t>
      </w:r>
      <w:r w:rsidR="005B5342" w:rsidRPr="007345BB">
        <w:rPr>
          <w:b/>
          <w:sz w:val="28"/>
        </w:rPr>
        <w:t xml:space="preserve">of total </w:t>
      </w:r>
      <w:r w:rsidRPr="007345BB">
        <w:rPr>
          <w:b/>
          <w:sz w:val="28"/>
        </w:rPr>
        <w:t>grade)</w:t>
      </w:r>
    </w:p>
    <w:p w:rsidR="00781EBB" w:rsidRPr="004E4985" w:rsidRDefault="00A02F96" w:rsidP="00673C69">
      <w:pPr>
        <w:jc w:val="center"/>
        <w:rPr>
          <w:b/>
          <w:sz w:val="24"/>
        </w:rPr>
      </w:pPr>
      <w:r>
        <w:rPr>
          <w:b/>
          <w:sz w:val="24"/>
        </w:rPr>
        <w:t>D</w:t>
      </w:r>
      <w:r w:rsidR="007D2FE7" w:rsidRPr="004E4985">
        <w:rPr>
          <w:b/>
          <w:sz w:val="24"/>
        </w:rPr>
        <w:t xml:space="preserve">ue date 11:59pm </w:t>
      </w:r>
      <w:r w:rsidR="00422A9B">
        <w:rPr>
          <w:b/>
          <w:sz w:val="24"/>
        </w:rPr>
        <w:t>Thursday</w:t>
      </w:r>
      <w:r w:rsidR="00673C69" w:rsidRPr="004E4985">
        <w:rPr>
          <w:b/>
          <w:sz w:val="24"/>
        </w:rPr>
        <w:t xml:space="preserve"> </w:t>
      </w:r>
      <w:r w:rsidR="00422A9B">
        <w:rPr>
          <w:b/>
          <w:sz w:val="24"/>
        </w:rPr>
        <w:t>May 7</w:t>
      </w:r>
      <w:r w:rsidR="007D2FE7" w:rsidRPr="004E4985">
        <w:rPr>
          <w:b/>
          <w:sz w:val="24"/>
        </w:rPr>
        <w:t>th in Assignments</w:t>
      </w:r>
      <w:r w:rsidR="00673C69">
        <w:rPr>
          <w:b/>
          <w:sz w:val="24"/>
        </w:rPr>
        <w:t xml:space="preserve"> </w:t>
      </w:r>
      <w:r w:rsidR="00A83516">
        <w:rPr>
          <w:b/>
          <w:sz w:val="24"/>
        </w:rPr>
        <w:t>on Blackb</w:t>
      </w:r>
      <w:r w:rsidR="00673C69" w:rsidRPr="004E4985">
        <w:rPr>
          <w:b/>
          <w:sz w:val="24"/>
        </w:rPr>
        <w:t>oard</w:t>
      </w:r>
    </w:p>
    <w:p w:rsidR="00673C69" w:rsidRDefault="00673C69">
      <w:pPr>
        <w:rPr>
          <w:b/>
          <w:color w:val="FF0000"/>
        </w:rPr>
      </w:pPr>
    </w:p>
    <w:p w:rsidR="007D2FE7" w:rsidRPr="00673C69" w:rsidRDefault="007D2FE7">
      <w:pPr>
        <w:rPr>
          <w:b/>
          <w:color w:val="000000" w:themeColor="text1"/>
        </w:rPr>
      </w:pPr>
      <w:r w:rsidRPr="00673C69">
        <w:rPr>
          <w:b/>
          <w:color w:val="000000" w:themeColor="text1"/>
        </w:rPr>
        <w:t>Project instructions</w:t>
      </w:r>
    </w:p>
    <w:p w:rsidR="005131A2" w:rsidRDefault="005131A2" w:rsidP="005131A2">
      <w:r>
        <w:t>First upload the NHANES</w:t>
      </w:r>
      <w:r w:rsidR="00317455">
        <w:t xml:space="preserve"> SAS</w:t>
      </w:r>
      <w:r>
        <w:t xml:space="preserve"> data into SAS studio. Use the following SAS to upload the data</w:t>
      </w:r>
      <w:r w:rsidR="00317455">
        <w:t xml:space="preserve"> into the WORK folder</w:t>
      </w:r>
      <w:r>
        <w:t xml:space="preserve">. </w:t>
      </w:r>
    </w:p>
    <w:p w:rsidR="005131A2" w:rsidRPr="002F4115" w:rsidRDefault="005131A2" w:rsidP="005131A2">
      <w:pPr>
        <w:pStyle w:val="NoSpacing"/>
        <w:rPr>
          <w:rFonts w:asciiTheme="majorHAnsi" w:hAnsiTheme="majorHAnsi" w:cstheme="majorHAnsi"/>
          <w:sz w:val="18"/>
        </w:rPr>
      </w:pPr>
      <w:r w:rsidRPr="002F4115">
        <w:rPr>
          <w:rFonts w:asciiTheme="majorHAnsi" w:hAnsiTheme="majorHAnsi" w:cstheme="majorHAnsi"/>
          <w:sz w:val="18"/>
        </w:rPr>
        <w:t>/* Change directory path in the statement below */</w:t>
      </w:r>
    </w:p>
    <w:p w:rsidR="005131A2" w:rsidRPr="002F4115" w:rsidRDefault="005131A2" w:rsidP="005131A2">
      <w:pPr>
        <w:pStyle w:val="NoSpacing"/>
        <w:rPr>
          <w:rFonts w:asciiTheme="majorHAnsi" w:hAnsiTheme="majorHAnsi" w:cstheme="majorHAnsi"/>
          <w:sz w:val="18"/>
        </w:rPr>
      </w:pPr>
      <w:r w:rsidRPr="002F4115">
        <w:rPr>
          <w:rFonts w:asciiTheme="majorHAnsi" w:hAnsiTheme="majorHAnsi" w:cstheme="majorHAnsi"/>
          <w:sz w:val="18"/>
        </w:rPr>
        <w:t>LIBNAME temp "/home/konda0/401";</w:t>
      </w:r>
    </w:p>
    <w:p w:rsidR="005131A2" w:rsidRPr="002F4115" w:rsidRDefault="005131A2" w:rsidP="005131A2">
      <w:pPr>
        <w:pStyle w:val="NoSpacing"/>
        <w:rPr>
          <w:rFonts w:asciiTheme="majorHAnsi" w:hAnsiTheme="majorHAnsi" w:cstheme="majorHAnsi"/>
          <w:sz w:val="18"/>
        </w:rPr>
      </w:pPr>
      <w:r w:rsidRPr="002F4115">
        <w:rPr>
          <w:rFonts w:asciiTheme="majorHAnsi" w:hAnsiTheme="majorHAnsi" w:cstheme="majorHAnsi"/>
          <w:sz w:val="18"/>
        </w:rPr>
        <w:t>DATA THYROID;</w:t>
      </w:r>
    </w:p>
    <w:p w:rsidR="005131A2" w:rsidRPr="002F4115" w:rsidRDefault="00675F3A" w:rsidP="005131A2">
      <w:pPr>
        <w:pStyle w:val="NoSpacing"/>
        <w:rPr>
          <w:rFonts w:asciiTheme="majorHAnsi" w:hAnsiTheme="majorHAnsi" w:cstheme="majorHAnsi"/>
          <w:sz w:val="18"/>
        </w:rPr>
      </w:pPr>
      <w:r w:rsidRPr="002F4115">
        <w:rPr>
          <w:rFonts w:asciiTheme="majorHAnsi" w:hAnsiTheme="majorHAnsi" w:cstheme="majorHAnsi"/>
          <w:sz w:val="18"/>
        </w:rPr>
        <w:t>SET TEMP.TSH</w:t>
      </w:r>
      <w:r w:rsidR="005131A2" w:rsidRPr="002F4115">
        <w:rPr>
          <w:rFonts w:asciiTheme="majorHAnsi" w:hAnsiTheme="majorHAnsi" w:cstheme="majorHAnsi"/>
          <w:sz w:val="18"/>
        </w:rPr>
        <w:t>;</w:t>
      </w:r>
    </w:p>
    <w:p w:rsidR="005131A2" w:rsidRPr="002F4115" w:rsidRDefault="005131A2" w:rsidP="005131A2">
      <w:pPr>
        <w:pStyle w:val="NoSpacing"/>
        <w:rPr>
          <w:rFonts w:asciiTheme="majorHAnsi" w:hAnsiTheme="majorHAnsi" w:cstheme="majorHAnsi"/>
          <w:sz w:val="18"/>
        </w:rPr>
      </w:pPr>
      <w:r w:rsidRPr="002F4115">
        <w:rPr>
          <w:rFonts w:asciiTheme="majorHAnsi" w:hAnsiTheme="majorHAnsi" w:cstheme="majorHAnsi"/>
          <w:sz w:val="18"/>
        </w:rPr>
        <w:t xml:space="preserve">RUN; </w:t>
      </w:r>
    </w:p>
    <w:p w:rsidR="005131A2" w:rsidRPr="002F4115" w:rsidRDefault="005131A2" w:rsidP="005131A2">
      <w:pPr>
        <w:pStyle w:val="NoSpacing"/>
        <w:rPr>
          <w:rFonts w:asciiTheme="majorHAnsi" w:hAnsiTheme="majorHAnsi" w:cstheme="majorHAnsi"/>
          <w:sz w:val="18"/>
        </w:rPr>
      </w:pPr>
      <w:r w:rsidRPr="002F4115">
        <w:rPr>
          <w:rFonts w:asciiTheme="majorHAnsi" w:hAnsiTheme="majorHAnsi" w:cstheme="majorHAnsi"/>
          <w:sz w:val="18"/>
        </w:rPr>
        <w:t>PROC CONTENTS DATA=THYROID; RUN;</w:t>
      </w:r>
    </w:p>
    <w:p w:rsidR="00A60A3D" w:rsidRDefault="00A60A3D" w:rsidP="001276A6"/>
    <w:p w:rsidR="004E6AB7" w:rsidRDefault="007D2FE7" w:rsidP="001276A6">
      <w:r>
        <w:t xml:space="preserve">Select </w:t>
      </w:r>
      <w:r w:rsidR="00422A9B">
        <w:t xml:space="preserve">TSH, </w:t>
      </w:r>
      <w:r w:rsidR="00422A9B" w:rsidRPr="00422A9B">
        <w:t>Thyroid stimulating hormone (</w:t>
      </w:r>
      <w:proofErr w:type="spellStart"/>
      <w:r w:rsidR="00422A9B" w:rsidRPr="00422A9B">
        <w:t>uIU</w:t>
      </w:r>
      <w:proofErr w:type="spellEnd"/>
      <w:r w:rsidR="00422A9B" w:rsidRPr="00422A9B">
        <w:t>/mL)</w:t>
      </w:r>
      <w:r w:rsidR="00422A9B">
        <w:t>,</w:t>
      </w:r>
      <w:r w:rsidR="00422A9B" w:rsidRPr="00422A9B">
        <w:t xml:space="preserve"> </w:t>
      </w:r>
      <w:r>
        <w:t xml:space="preserve">as </w:t>
      </w:r>
      <w:r w:rsidR="005131A2">
        <w:t>the health outcome(Y) and</w:t>
      </w:r>
      <w:r>
        <w:t xml:space="preserve"> </w:t>
      </w:r>
      <w:r w:rsidR="00700280">
        <w:t>rest of the variables as predictors</w:t>
      </w:r>
      <w:r w:rsidR="005131A2">
        <w:t xml:space="preserve"> except SEQN</w:t>
      </w:r>
      <w:r w:rsidR="00700280">
        <w:t xml:space="preserve">. </w:t>
      </w:r>
      <w:r w:rsidR="00FC6D48">
        <w:t xml:space="preserve">Fit a predictive model for TSH. </w:t>
      </w:r>
      <w:r w:rsidR="00B35F07">
        <w:t>Generally, high</w:t>
      </w:r>
      <w:r w:rsidR="00B35F07">
        <w:t>er TSH values result in hypothyroidism</w:t>
      </w:r>
      <w:r w:rsidR="00B35F07">
        <w:t xml:space="preserve">. </w:t>
      </w:r>
      <w:r w:rsidR="00422A9B">
        <w:t>Predictor</w:t>
      </w:r>
      <w:r w:rsidR="00B35F07">
        <w:t>s</w:t>
      </w:r>
      <w:r w:rsidR="00422A9B">
        <w:t xml:space="preserve"> include several socio de</w:t>
      </w:r>
      <w:r w:rsidR="00B35F07">
        <w:t>mo</w:t>
      </w:r>
      <w:r w:rsidR="005131A2">
        <w:t xml:space="preserve">graphic baseline </w:t>
      </w:r>
      <w:r w:rsidR="00B35F07">
        <w:t>variable</w:t>
      </w:r>
      <w:r w:rsidR="005131A2">
        <w:t>s</w:t>
      </w:r>
      <w:r w:rsidR="00B35F07">
        <w:t xml:space="preserve"> and concentration of few metals</w:t>
      </w:r>
      <w:r w:rsidR="00422A9B">
        <w:t xml:space="preserve"> </w:t>
      </w:r>
      <w:r w:rsidR="00B35F07">
        <w:t>obtained from blood and urine. The variables</w:t>
      </w:r>
      <w:r w:rsidR="005131A2">
        <w:t xml:space="preserve"> in the SAS data</w:t>
      </w:r>
      <w:r w:rsidR="00FC6D48">
        <w:t xml:space="preserve"> includes</w:t>
      </w:r>
    </w:p>
    <w:p w:rsidR="00FC6D48" w:rsidRPr="00FC6D48" w:rsidRDefault="00FC6D48" w:rsidP="00FC6D48">
      <w:pPr>
        <w:pStyle w:val="NoSpacing"/>
        <w:rPr>
          <w:sz w:val="20"/>
        </w:rPr>
      </w:pPr>
      <w:r w:rsidRPr="00FC6D48">
        <w:rPr>
          <w:sz w:val="20"/>
        </w:rPr>
        <w:t xml:space="preserve">SEQN </w:t>
      </w:r>
      <w:r w:rsidR="00A60A3D">
        <w:rPr>
          <w:sz w:val="20"/>
        </w:rPr>
        <w:t xml:space="preserve">           </w:t>
      </w:r>
      <w:r w:rsidRPr="00FC6D48">
        <w:rPr>
          <w:sz w:val="20"/>
        </w:rPr>
        <w:t>person id</w:t>
      </w:r>
    </w:p>
    <w:p w:rsidR="00B35F07" w:rsidRPr="00FC6D48" w:rsidRDefault="00B35F07" w:rsidP="00FC6D48">
      <w:pPr>
        <w:pStyle w:val="NoSpacing"/>
        <w:rPr>
          <w:sz w:val="20"/>
        </w:rPr>
      </w:pPr>
      <w:r w:rsidRPr="00FC6D48">
        <w:rPr>
          <w:sz w:val="20"/>
        </w:rPr>
        <w:t xml:space="preserve">TSH </w:t>
      </w:r>
      <w:r w:rsidR="00A60A3D">
        <w:rPr>
          <w:sz w:val="20"/>
        </w:rPr>
        <w:t xml:space="preserve">              </w:t>
      </w:r>
      <w:r w:rsidRPr="00FC6D48">
        <w:rPr>
          <w:sz w:val="20"/>
        </w:rPr>
        <w:t>Thyroid stimulating hormone (</w:t>
      </w:r>
      <w:proofErr w:type="spellStart"/>
      <w:r w:rsidRPr="00FC6D48">
        <w:rPr>
          <w:sz w:val="20"/>
        </w:rPr>
        <w:t>uIU</w:t>
      </w:r>
      <w:proofErr w:type="spellEnd"/>
      <w:r w:rsidRPr="00FC6D48">
        <w:rPr>
          <w:sz w:val="20"/>
        </w:rPr>
        <w:t>/mL)</w:t>
      </w:r>
    </w:p>
    <w:p w:rsidR="00B35F07" w:rsidRPr="00FC6D48" w:rsidRDefault="00B35F07" w:rsidP="00FC6D48">
      <w:pPr>
        <w:pStyle w:val="NoSpacing"/>
        <w:rPr>
          <w:sz w:val="20"/>
        </w:rPr>
      </w:pPr>
      <w:r w:rsidRPr="00FC6D48">
        <w:rPr>
          <w:sz w:val="20"/>
        </w:rPr>
        <w:t xml:space="preserve">FEMALE </w:t>
      </w:r>
      <w:r w:rsidR="00A60A3D">
        <w:rPr>
          <w:sz w:val="20"/>
        </w:rPr>
        <w:t xml:space="preserve">   </w:t>
      </w:r>
      <w:proofErr w:type="gramStart"/>
      <w:r w:rsidR="00A60A3D">
        <w:rPr>
          <w:sz w:val="20"/>
        </w:rPr>
        <w:t xml:space="preserve">   </w:t>
      </w:r>
      <w:r w:rsidR="005131A2">
        <w:rPr>
          <w:sz w:val="20"/>
        </w:rPr>
        <w:t>(</w:t>
      </w:r>
      <w:proofErr w:type="gramEnd"/>
      <w:r w:rsidR="005131A2">
        <w:rPr>
          <w:sz w:val="20"/>
        </w:rPr>
        <w:t xml:space="preserve">1 female, 0 </w:t>
      </w:r>
      <w:r w:rsidRPr="00FC6D48">
        <w:rPr>
          <w:sz w:val="20"/>
        </w:rPr>
        <w:t>male)</w:t>
      </w:r>
    </w:p>
    <w:p w:rsidR="00B35F07" w:rsidRPr="00FC6D48" w:rsidRDefault="00B35F07" w:rsidP="00FC6D48">
      <w:pPr>
        <w:pStyle w:val="NoSpacing"/>
        <w:rPr>
          <w:sz w:val="20"/>
        </w:rPr>
      </w:pPr>
      <w:r w:rsidRPr="00FC6D48">
        <w:rPr>
          <w:sz w:val="20"/>
        </w:rPr>
        <w:t xml:space="preserve">AGE </w:t>
      </w:r>
      <w:r w:rsidR="00A60A3D">
        <w:rPr>
          <w:sz w:val="20"/>
        </w:rPr>
        <w:t xml:space="preserve">              </w:t>
      </w:r>
    </w:p>
    <w:p w:rsidR="00B35F07" w:rsidRPr="00FC6D48" w:rsidRDefault="00B35F07" w:rsidP="00FC6D48">
      <w:pPr>
        <w:pStyle w:val="NoSpacing"/>
        <w:rPr>
          <w:sz w:val="20"/>
        </w:rPr>
      </w:pPr>
      <w:r w:rsidRPr="00FC6D48">
        <w:rPr>
          <w:sz w:val="20"/>
        </w:rPr>
        <w:t xml:space="preserve">BMI </w:t>
      </w:r>
    </w:p>
    <w:p w:rsidR="00B35F07" w:rsidRPr="00FC6D48" w:rsidRDefault="00B35F07" w:rsidP="00FC6D48">
      <w:pPr>
        <w:pStyle w:val="NoSpacing"/>
        <w:rPr>
          <w:sz w:val="20"/>
        </w:rPr>
      </w:pPr>
      <w:r w:rsidRPr="00FC6D48">
        <w:rPr>
          <w:sz w:val="20"/>
        </w:rPr>
        <w:t xml:space="preserve">PIR </w:t>
      </w:r>
      <w:r w:rsidR="00A60A3D">
        <w:rPr>
          <w:sz w:val="20"/>
        </w:rPr>
        <w:t xml:space="preserve">              </w:t>
      </w:r>
      <w:bookmarkStart w:id="0" w:name="_GoBack"/>
      <w:bookmarkEnd w:id="0"/>
      <w:r w:rsidRPr="00FC6D48">
        <w:rPr>
          <w:sz w:val="20"/>
        </w:rPr>
        <w:t>Poverty income ratio</w:t>
      </w:r>
    </w:p>
    <w:p w:rsidR="00B35F07" w:rsidRPr="00FC6D48" w:rsidRDefault="00B35F07" w:rsidP="00FC6D48">
      <w:pPr>
        <w:pStyle w:val="NoSpacing"/>
        <w:rPr>
          <w:sz w:val="20"/>
        </w:rPr>
      </w:pPr>
      <w:r w:rsidRPr="00FC6D48">
        <w:rPr>
          <w:sz w:val="20"/>
        </w:rPr>
        <w:t>ETHNICITY (</w:t>
      </w:r>
      <w:r w:rsidRPr="005131A2">
        <w:rPr>
          <w:sz w:val="16"/>
        </w:rPr>
        <w:t>AFAM African American; MXAM Mexican American, OHAM Other Hispanic/Latin American, WHAM White American</w:t>
      </w:r>
      <w:r w:rsidRPr="00FC6D48">
        <w:rPr>
          <w:sz w:val="20"/>
        </w:rPr>
        <w:t>)</w:t>
      </w:r>
    </w:p>
    <w:p w:rsidR="00B35F07" w:rsidRPr="00FC6D48" w:rsidRDefault="00B35F07" w:rsidP="00FC6D48">
      <w:pPr>
        <w:pStyle w:val="NoSpacing"/>
        <w:rPr>
          <w:sz w:val="20"/>
        </w:rPr>
      </w:pPr>
      <w:r w:rsidRPr="00FC6D48">
        <w:rPr>
          <w:sz w:val="20"/>
        </w:rPr>
        <w:t xml:space="preserve">EDUC </w:t>
      </w:r>
      <w:r w:rsidR="00A60A3D">
        <w:rPr>
          <w:sz w:val="20"/>
        </w:rPr>
        <w:t xml:space="preserve">      </w:t>
      </w:r>
      <w:proofErr w:type="gramStart"/>
      <w:r w:rsidR="00A60A3D">
        <w:rPr>
          <w:sz w:val="20"/>
        </w:rPr>
        <w:t xml:space="preserve">  </w:t>
      </w:r>
      <w:r w:rsidRPr="00FC6D48">
        <w:rPr>
          <w:sz w:val="20"/>
        </w:rPr>
        <w:t xml:space="preserve"> (</w:t>
      </w:r>
      <w:proofErr w:type="gramEnd"/>
      <w:r w:rsidRPr="005131A2">
        <w:rPr>
          <w:sz w:val="16"/>
        </w:rPr>
        <w:t>1= &lt; 9th grade, 2=9 to 11grade, 3=HS, 4=</w:t>
      </w:r>
      <w:proofErr w:type="spellStart"/>
      <w:r w:rsidRPr="005131A2">
        <w:rPr>
          <w:sz w:val="16"/>
        </w:rPr>
        <w:t>SomeCollege</w:t>
      </w:r>
      <w:proofErr w:type="spellEnd"/>
      <w:r w:rsidRPr="005131A2">
        <w:rPr>
          <w:sz w:val="16"/>
        </w:rPr>
        <w:t>, 5=College</w:t>
      </w:r>
      <w:r w:rsidRPr="00FC6D48">
        <w:rPr>
          <w:sz w:val="20"/>
        </w:rPr>
        <w:t>)</w:t>
      </w:r>
    </w:p>
    <w:p w:rsidR="00B35F07" w:rsidRPr="00FC6D48" w:rsidRDefault="00B35F07" w:rsidP="00FC6D48">
      <w:pPr>
        <w:pStyle w:val="NoSpacing"/>
        <w:rPr>
          <w:sz w:val="20"/>
        </w:rPr>
      </w:pPr>
      <w:r w:rsidRPr="00FC6D48">
        <w:rPr>
          <w:sz w:val="20"/>
        </w:rPr>
        <w:t xml:space="preserve">SMOKER </w:t>
      </w:r>
      <w:proofErr w:type="gramStart"/>
      <w:r w:rsidR="00A60A3D">
        <w:rPr>
          <w:sz w:val="20"/>
        </w:rPr>
        <w:t xml:space="preserve">   </w:t>
      </w:r>
      <w:r w:rsidR="005131A2">
        <w:rPr>
          <w:sz w:val="20"/>
        </w:rPr>
        <w:t>(</w:t>
      </w:r>
      <w:proofErr w:type="gramEnd"/>
      <w:r w:rsidR="005131A2" w:rsidRPr="005131A2">
        <w:rPr>
          <w:sz w:val="16"/>
        </w:rPr>
        <w:t>1 smoker, 0 non-smoker</w:t>
      </w:r>
      <w:r w:rsidRPr="00FC6D48">
        <w:rPr>
          <w:sz w:val="20"/>
        </w:rPr>
        <w:t>)</w:t>
      </w:r>
    </w:p>
    <w:p w:rsidR="00B35F07" w:rsidRPr="00FC6D48" w:rsidRDefault="00B35F07" w:rsidP="00FC6D48">
      <w:pPr>
        <w:pStyle w:val="NoSpacing"/>
        <w:rPr>
          <w:sz w:val="20"/>
        </w:rPr>
      </w:pPr>
      <w:r w:rsidRPr="00FC6D48">
        <w:rPr>
          <w:sz w:val="20"/>
        </w:rPr>
        <w:t xml:space="preserve">Arsenic </w:t>
      </w:r>
    </w:p>
    <w:p w:rsidR="00B35F07" w:rsidRPr="00FC6D48" w:rsidRDefault="00B35F07" w:rsidP="00FC6D48">
      <w:pPr>
        <w:pStyle w:val="NoSpacing"/>
        <w:rPr>
          <w:sz w:val="20"/>
        </w:rPr>
      </w:pPr>
      <w:r w:rsidRPr="00FC6D48">
        <w:rPr>
          <w:sz w:val="20"/>
        </w:rPr>
        <w:t xml:space="preserve">Barium </w:t>
      </w:r>
    </w:p>
    <w:p w:rsidR="00B35F07" w:rsidRPr="00FC6D48" w:rsidRDefault="00B35F07" w:rsidP="00FC6D48">
      <w:pPr>
        <w:pStyle w:val="NoSpacing"/>
        <w:rPr>
          <w:sz w:val="20"/>
        </w:rPr>
      </w:pPr>
      <w:r w:rsidRPr="00FC6D48">
        <w:rPr>
          <w:sz w:val="20"/>
        </w:rPr>
        <w:t xml:space="preserve">Cadmium </w:t>
      </w:r>
    </w:p>
    <w:p w:rsidR="00B35F07" w:rsidRPr="00FC6D48" w:rsidRDefault="00B35F07" w:rsidP="00FC6D48">
      <w:pPr>
        <w:pStyle w:val="NoSpacing"/>
        <w:rPr>
          <w:sz w:val="20"/>
        </w:rPr>
      </w:pPr>
      <w:r w:rsidRPr="00FC6D48">
        <w:rPr>
          <w:sz w:val="20"/>
        </w:rPr>
        <w:t xml:space="preserve">Lead </w:t>
      </w:r>
    </w:p>
    <w:p w:rsidR="00B35F07" w:rsidRPr="00FC6D48" w:rsidRDefault="00B35F07" w:rsidP="00FC6D48">
      <w:pPr>
        <w:pStyle w:val="NoSpacing"/>
        <w:rPr>
          <w:sz w:val="20"/>
        </w:rPr>
      </w:pPr>
      <w:r w:rsidRPr="00FC6D48">
        <w:rPr>
          <w:sz w:val="20"/>
        </w:rPr>
        <w:t xml:space="preserve">Tungsten </w:t>
      </w:r>
    </w:p>
    <w:p w:rsidR="00B35F07" w:rsidRPr="00FC6D48" w:rsidRDefault="00B35F07" w:rsidP="00FC6D48">
      <w:pPr>
        <w:pStyle w:val="NoSpacing"/>
        <w:rPr>
          <w:sz w:val="20"/>
        </w:rPr>
      </w:pPr>
      <w:r w:rsidRPr="00FC6D48">
        <w:rPr>
          <w:sz w:val="20"/>
        </w:rPr>
        <w:t xml:space="preserve">Thallium </w:t>
      </w:r>
    </w:p>
    <w:p w:rsidR="00B35F07" w:rsidRPr="00FC6D48" w:rsidRDefault="00B35F07" w:rsidP="00FC6D48">
      <w:pPr>
        <w:pStyle w:val="NoSpacing"/>
        <w:rPr>
          <w:sz w:val="20"/>
        </w:rPr>
      </w:pPr>
      <w:r w:rsidRPr="00FC6D48">
        <w:rPr>
          <w:sz w:val="20"/>
        </w:rPr>
        <w:t>Uranium</w:t>
      </w:r>
    </w:p>
    <w:p w:rsidR="00B35F07" w:rsidRDefault="00B35F07" w:rsidP="001276A6"/>
    <w:p w:rsidR="005B5342" w:rsidRDefault="005B5342" w:rsidP="005B5342">
      <w:pPr>
        <w:rPr>
          <w:b/>
          <w:color w:val="000000" w:themeColor="text1"/>
        </w:rPr>
      </w:pPr>
      <w:r w:rsidRPr="00673C69">
        <w:rPr>
          <w:b/>
          <w:color w:val="000000" w:themeColor="text1"/>
        </w:rPr>
        <w:t>Notes</w:t>
      </w:r>
    </w:p>
    <w:p w:rsidR="000D6EC7" w:rsidRPr="00FC6D48" w:rsidRDefault="00FC6D48" w:rsidP="00FC6D48">
      <w:pPr>
        <w:pStyle w:val="NoSpacing"/>
      </w:pPr>
      <w:r w:rsidRPr="00FC6D48">
        <w:t>(</w:t>
      </w:r>
      <w:proofErr w:type="spellStart"/>
      <w:r w:rsidRPr="00FC6D48">
        <w:t>i</w:t>
      </w:r>
      <w:proofErr w:type="spellEnd"/>
      <w:r w:rsidRPr="00FC6D48">
        <w:t>) Generally log transformation is recommended for TSH. Probably same log transformation on metals.</w:t>
      </w:r>
    </w:p>
    <w:p w:rsidR="005131A2" w:rsidRDefault="001276A6" w:rsidP="00FC6D48">
      <w:pPr>
        <w:pStyle w:val="NoSpacing"/>
      </w:pPr>
      <w:r>
        <w:t>(i</w:t>
      </w:r>
      <w:r w:rsidR="00FC6D48">
        <w:t>i</w:t>
      </w:r>
      <w:r w:rsidR="00721917">
        <w:t>) Very b</w:t>
      </w:r>
      <w:r w:rsidR="005B5342">
        <w:t>rief literature review on the outcome variable is optional</w:t>
      </w:r>
      <w:r w:rsidR="00A02F96">
        <w:t xml:space="preserve">. </w:t>
      </w:r>
      <w:r w:rsidR="005B5342">
        <w:t>(i</w:t>
      </w:r>
      <w:r w:rsidR="00FC6D48">
        <w:t>ii</w:t>
      </w:r>
      <w:r w:rsidR="005B5342">
        <w:t>)</w:t>
      </w:r>
      <w:r w:rsidR="002B4179">
        <w:t xml:space="preserve"> Y</w:t>
      </w:r>
      <w:r w:rsidR="005B5342">
        <w:t>our analysis should include univariate</w:t>
      </w:r>
      <w:r w:rsidR="00721917">
        <w:t xml:space="preserve"> on the outcome</w:t>
      </w:r>
      <w:r w:rsidR="005B5342">
        <w:t>, bivariate, multivariate analyses including an explicit</w:t>
      </w:r>
      <w:r w:rsidR="00673C69">
        <w:t xml:space="preserve"> </w:t>
      </w:r>
      <w:r w:rsidR="00FC6D48">
        <w:t xml:space="preserve">equation for </w:t>
      </w:r>
      <w:r w:rsidR="00673C69">
        <w:rPr>
          <w:i/>
        </w:rPr>
        <w:t>good</w:t>
      </w:r>
      <w:r w:rsidR="005B5342">
        <w:t xml:space="preserve"> predictive model</w:t>
      </w:r>
      <w:r w:rsidR="002B4179">
        <w:t xml:space="preserve"> equation. </w:t>
      </w:r>
      <w:r w:rsidR="00721917">
        <w:t>(i</w:t>
      </w:r>
      <w:r w:rsidR="00FC6D48">
        <w:t>v</w:t>
      </w:r>
      <w:r>
        <w:t xml:space="preserve">) If you suspect interactions, </w:t>
      </w:r>
      <w:r w:rsidR="00721917">
        <w:t xml:space="preserve">justify them, and include them </w:t>
      </w:r>
      <w:r w:rsidR="00FC6D48">
        <w:t>(v) Briefly discuss residual diagnostics, Partial SS, Collinearity, Outliers (v</w:t>
      </w:r>
      <w:r w:rsidR="002B4179">
        <w:t>) D</w:t>
      </w:r>
      <w:r w:rsidR="005B5342">
        <w:t>iscussion</w:t>
      </w:r>
      <w:r w:rsidR="00FC6D48">
        <w:t>, Limitations, conclusions</w:t>
      </w:r>
      <w:r w:rsidR="005B5342">
        <w:t xml:space="preserve"> must include explaining the effect of significant p</w:t>
      </w:r>
      <w:r>
        <w:t>redictors,</w:t>
      </w:r>
      <w:r w:rsidR="002B4179">
        <w:t xml:space="preserve"> surprises</w:t>
      </w:r>
      <w:r>
        <w:t xml:space="preserve"> in the analysis, </w:t>
      </w:r>
      <w:r w:rsidR="00FC6D48">
        <w:t xml:space="preserve">what’s wrong with data/analysis/predictive model, and </w:t>
      </w:r>
      <w:r>
        <w:t>value of your analysis to public health</w:t>
      </w:r>
      <w:r w:rsidR="00FC6D48">
        <w:t xml:space="preserve">. </w:t>
      </w:r>
      <w:r w:rsidR="005131A2">
        <w:t>(</w:t>
      </w:r>
      <w:r w:rsidR="005B5342">
        <w:t>v</w:t>
      </w:r>
      <w:r w:rsidR="005131A2">
        <w:t>i</w:t>
      </w:r>
      <w:r w:rsidR="005B5342">
        <w:t xml:space="preserve">) </w:t>
      </w:r>
      <w:r w:rsidR="00721917">
        <w:t>Precise</w:t>
      </w:r>
      <w:r w:rsidR="005B5342">
        <w:t xml:space="preserve"> report </w:t>
      </w:r>
      <w:r w:rsidR="00721917">
        <w:t xml:space="preserve">in at most 5 pages </w:t>
      </w:r>
      <w:r w:rsidR="005B5342">
        <w:t>is strongly encouraged.</w:t>
      </w:r>
      <w:r>
        <w:t xml:space="preserve"> </w:t>
      </w:r>
      <w:r w:rsidR="00637D4E">
        <w:t>(vii)</w:t>
      </w:r>
      <w:r w:rsidR="005131A2">
        <w:t xml:space="preserve"> R</w:t>
      </w:r>
      <w:r w:rsidR="005131A2">
        <w:rPr>
          <w:vertAlign w:val="superscript"/>
        </w:rPr>
        <w:t xml:space="preserve">2 </w:t>
      </w:r>
      <w:r w:rsidR="005131A2">
        <w:t>in public health data</w:t>
      </w:r>
      <w:r w:rsidR="00317455">
        <w:t xml:space="preserve"> is often </w:t>
      </w:r>
      <w:r w:rsidR="005131A2">
        <w:t>very small.</w:t>
      </w:r>
    </w:p>
    <w:p w:rsidR="00A60A3D" w:rsidRDefault="00A60A3D" w:rsidP="00FC6D48">
      <w:pPr>
        <w:pStyle w:val="NoSpacing"/>
      </w:pPr>
    </w:p>
    <w:p w:rsidR="00A60A3D" w:rsidRPr="00A60A3D" w:rsidRDefault="00A60A3D" w:rsidP="00A60A3D">
      <w:r w:rsidRPr="00673C69">
        <w:rPr>
          <w:color w:val="000000" w:themeColor="text1"/>
        </w:rPr>
        <w:lastRenderedPageBreak/>
        <w:t>This is individual and independent project</w:t>
      </w:r>
      <w:r w:rsidRPr="00A60A3D">
        <w:t>. If I see any similarities between your report and any of your class-mate(s) report, all of you involved in plagiarism will get zeros without any further explanation. No further discussion, negotiations, emails, meetings!!! You and your friends will be reported to SPH for further action.</w:t>
      </w:r>
    </w:p>
    <w:p w:rsidR="00A60A3D" w:rsidRPr="00673C69" w:rsidRDefault="00A60A3D" w:rsidP="00A60A3D">
      <w:pPr>
        <w:rPr>
          <w:color w:val="000000" w:themeColor="text1"/>
        </w:rPr>
      </w:pPr>
      <w:r w:rsidRPr="00673C69">
        <w:rPr>
          <w:b/>
          <w:color w:val="000000" w:themeColor="text1"/>
        </w:rPr>
        <w:t xml:space="preserve">At most 5 </w:t>
      </w:r>
      <w:proofErr w:type="gramStart"/>
      <w:r w:rsidRPr="00673C69">
        <w:rPr>
          <w:b/>
          <w:color w:val="000000" w:themeColor="text1"/>
        </w:rPr>
        <w:t>pages</w:t>
      </w:r>
      <w:proofErr w:type="gramEnd"/>
      <w:r w:rsidRPr="00673C69">
        <w:rPr>
          <w:b/>
          <w:color w:val="000000" w:themeColor="text1"/>
        </w:rPr>
        <w:t xml:space="preserve"> report</w:t>
      </w:r>
      <w:r w:rsidRPr="00673C69">
        <w:rPr>
          <w:color w:val="000000" w:themeColor="text1"/>
        </w:rPr>
        <w:t xml:space="preserve"> </w:t>
      </w:r>
      <w:r>
        <w:rPr>
          <w:color w:val="000000" w:themeColor="text1"/>
        </w:rPr>
        <w:t>(12 font size</w:t>
      </w:r>
      <w:r w:rsidRPr="00673C69">
        <w:rPr>
          <w:color w:val="000000" w:themeColor="text1"/>
        </w:rPr>
        <w:t xml:space="preserve"> and single space) needed with relevant tables and graphs for the grade. The report must include brief introduction about the health outcome and the predictors. Analysis, Results, Discussion, Conclusions and References. </w:t>
      </w:r>
    </w:p>
    <w:p w:rsidR="00A60A3D" w:rsidRPr="001B55A4" w:rsidRDefault="00A60A3D" w:rsidP="00A60A3D">
      <w:pPr>
        <w:rPr>
          <w:b/>
          <w:color w:val="FF0000"/>
        </w:rPr>
      </w:pPr>
    </w:p>
    <w:p w:rsidR="00A60A3D" w:rsidRPr="005131A2" w:rsidRDefault="00A60A3D" w:rsidP="00FC6D48">
      <w:pPr>
        <w:pStyle w:val="NoSpacing"/>
      </w:pPr>
    </w:p>
    <w:sectPr w:rsidR="00A60A3D" w:rsidRPr="00513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FE7"/>
    <w:rsid w:val="000D6EC7"/>
    <w:rsid w:val="001276A6"/>
    <w:rsid w:val="001B55A4"/>
    <w:rsid w:val="002B4179"/>
    <w:rsid w:val="002F4115"/>
    <w:rsid w:val="00317455"/>
    <w:rsid w:val="00422A9B"/>
    <w:rsid w:val="004E4985"/>
    <w:rsid w:val="004E6AB7"/>
    <w:rsid w:val="005131A2"/>
    <w:rsid w:val="005B5342"/>
    <w:rsid w:val="00637D4E"/>
    <w:rsid w:val="00673C69"/>
    <w:rsid w:val="00675F3A"/>
    <w:rsid w:val="00700280"/>
    <w:rsid w:val="00721917"/>
    <w:rsid w:val="007345BB"/>
    <w:rsid w:val="00781EBB"/>
    <w:rsid w:val="007D2FE7"/>
    <w:rsid w:val="00A02F96"/>
    <w:rsid w:val="00A60A3D"/>
    <w:rsid w:val="00A83516"/>
    <w:rsid w:val="00B35F07"/>
    <w:rsid w:val="00D35AFD"/>
    <w:rsid w:val="00FC6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2452A"/>
  <w15:chartTrackingRefBased/>
  <w15:docId w15:val="{956D753D-69FF-49E1-8E38-4EFA8938D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2A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661171">
      <w:bodyDiv w:val="1"/>
      <w:marLeft w:val="0"/>
      <w:marRight w:val="0"/>
      <w:marTop w:val="0"/>
      <w:marBottom w:val="0"/>
      <w:divBdr>
        <w:top w:val="none" w:sz="0" w:space="0" w:color="auto"/>
        <w:left w:val="none" w:sz="0" w:space="0" w:color="auto"/>
        <w:bottom w:val="none" w:sz="0" w:space="0" w:color="auto"/>
        <w:right w:val="none" w:sz="0" w:space="0" w:color="auto"/>
      </w:divBdr>
      <w:divsChild>
        <w:div w:id="1082802231">
          <w:marLeft w:val="0"/>
          <w:marRight w:val="0"/>
          <w:marTop w:val="0"/>
          <w:marBottom w:val="0"/>
          <w:divBdr>
            <w:top w:val="none" w:sz="0" w:space="0" w:color="auto"/>
            <w:left w:val="none" w:sz="0" w:space="0" w:color="auto"/>
            <w:bottom w:val="none" w:sz="0" w:space="0" w:color="auto"/>
            <w:right w:val="none" w:sz="0" w:space="0" w:color="auto"/>
          </w:divBdr>
          <w:divsChild>
            <w:div w:id="1466117542">
              <w:marLeft w:val="0"/>
              <w:marRight w:val="0"/>
              <w:marTop w:val="0"/>
              <w:marBottom w:val="0"/>
              <w:divBdr>
                <w:top w:val="none" w:sz="0" w:space="0" w:color="auto"/>
                <w:left w:val="none" w:sz="0" w:space="0" w:color="auto"/>
                <w:bottom w:val="none" w:sz="0" w:space="0" w:color="auto"/>
                <w:right w:val="none" w:sz="0" w:space="0" w:color="auto"/>
              </w:divBdr>
              <w:divsChild>
                <w:div w:id="1132021694">
                  <w:marLeft w:val="0"/>
                  <w:marRight w:val="0"/>
                  <w:marTop w:val="0"/>
                  <w:marBottom w:val="0"/>
                  <w:divBdr>
                    <w:top w:val="none" w:sz="0" w:space="0" w:color="auto"/>
                    <w:left w:val="none" w:sz="0" w:space="0" w:color="auto"/>
                    <w:bottom w:val="none" w:sz="0" w:space="0" w:color="auto"/>
                    <w:right w:val="none" w:sz="0" w:space="0" w:color="auto"/>
                  </w:divBdr>
                  <w:divsChild>
                    <w:div w:id="1134368177">
                      <w:marLeft w:val="0"/>
                      <w:marRight w:val="0"/>
                      <w:marTop w:val="0"/>
                      <w:marBottom w:val="0"/>
                      <w:divBdr>
                        <w:top w:val="none" w:sz="0" w:space="0" w:color="auto"/>
                        <w:left w:val="none" w:sz="0" w:space="0" w:color="auto"/>
                        <w:bottom w:val="none" w:sz="0" w:space="0" w:color="auto"/>
                        <w:right w:val="none" w:sz="0" w:space="0" w:color="auto"/>
                      </w:divBdr>
                      <w:divsChild>
                        <w:div w:id="1384981455">
                          <w:marLeft w:val="0"/>
                          <w:marRight w:val="0"/>
                          <w:marTop w:val="0"/>
                          <w:marBottom w:val="0"/>
                          <w:divBdr>
                            <w:top w:val="none" w:sz="0" w:space="0" w:color="auto"/>
                            <w:left w:val="none" w:sz="0" w:space="0" w:color="auto"/>
                            <w:bottom w:val="none" w:sz="0" w:space="0" w:color="auto"/>
                            <w:right w:val="none" w:sz="0" w:space="0" w:color="auto"/>
                          </w:divBdr>
                          <w:divsChild>
                            <w:div w:id="451479351">
                              <w:marLeft w:val="0"/>
                              <w:marRight w:val="0"/>
                              <w:marTop w:val="0"/>
                              <w:marBottom w:val="0"/>
                              <w:divBdr>
                                <w:top w:val="none" w:sz="0" w:space="0" w:color="auto"/>
                                <w:left w:val="none" w:sz="0" w:space="0" w:color="auto"/>
                                <w:bottom w:val="none" w:sz="0" w:space="0" w:color="auto"/>
                                <w:right w:val="none" w:sz="0" w:space="0" w:color="auto"/>
                              </w:divBdr>
                              <w:divsChild>
                                <w:div w:id="1190409170">
                                  <w:marLeft w:val="0"/>
                                  <w:marRight w:val="0"/>
                                  <w:marTop w:val="0"/>
                                  <w:marBottom w:val="0"/>
                                  <w:divBdr>
                                    <w:top w:val="none" w:sz="0" w:space="0" w:color="auto"/>
                                    <w:left w:val="none" w:sz="0" w:space="0" w:color="auto"/>
                                    <w:bottom w:val="none" w:sz="0" w:space="0" w:color="auto"/>
                                    <w:right w:val="none" w:sz="0" w:space="0" w:color="auto"/>
                                  </w:divBdr>
                                  <w:divsChild>
                                    <w:div w:id="112080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466568">
          <w:marLeft w:val="0"/>
          <w:marRight w:val="0"/>
          <w:marTop w:val="0"/>
          <w:marBottom w:val="0"/>
          <w:divBdr>
            <w:top w:val="none" w:sz="0" w:space="0" w:color="auto"/>
            <w:left w:val="none" w:sz="0" w:space="0" w:color="auto"/>
            <w:bottom w:val="none" w:sz="0" w:space="0" w:color="auto"/>
            <w:right w:val="none" w:sz="0" w:space="0" w:color="auto"/>
          </w:divBdr>
          <w:divsChild>
            <w:div w:id="1623993038">
              <w:marLeft w:val="0"/>
              <w:marRight w:val="0"/>
              <w:marTop w:val="0"/>
              <w:marBottom w:val="0"/>
              <w:divBdr>
                <w:top w:val="none" w:sz="0" w:space="0" w:color="auto"/>
                <w:left w:val="none" w:sz="0" w:space="0" w:color="auto"/>
                <w:bottom w:val="none" w:sz="0" w:space="0" w:color="auto"/>
                <w:right w:val="none" w:sz="0" w:space="0" w:color="auto"/>
              </w:divBdr>
              <w:divsChild>
                <w:div w:id="1073820978">
                  <w:marLeft w:val="0"/>
                  <w:marRight w:val="0"/>
                  <w:marTop w:val="0"/>
                  <w:marBottom w:val="0"/>
                  <w:divBdr>
                    <w:top w:val="none" w:sz="0" w:space="0" w:color="auto"/>
                    <w:left w:val="none" w:sz="0" w:space="0" w:color="auto"/>
                    <w:bottom w:val="none" w:sz="0" w:space="0" w:color="auto"/>
                    <w:right w:val="none" w:sz="0" w:space="0" w:color="auto"/>
                  </w:divBdr>
                  <w:divsChild>
                    <w:div w:id="96293645">
                      <w:marLeft w:val="0"/>
                      <w:marRight w:val="0"/>
                      <w:marTop w:val="0"/>
                      <w:marBottom w:val="0"/>
                      <w:divBdr>
                        <w:top w:val="none" w:sz="0" w:space="0" w:color="auto"/>
                        <w:left w:val="none" w:sz="0" w:space="0" w:color="auto"/>
                        <w:bottom w:val="none" w:sz="0" w:space="0" w:color="auto"/>
                        <w:right w:val="none" w:sz="0" w:space="0" w:color="auto"/>
                      </w:divBdr>
                      <w:divsChild>
                        <w:div w:id="175076220">
                          <w:marLeft w:val="0"/>
                          <w:marRight w:val="0"/>
                          <w:marTop w:val="0"/>
                          <w:marBottom w:val="0"/>
                          <w:divBdr>
                            <w:top w:val="none" w:sz="0" w:space="0" w:color="auto"/>
                            <w:left w:val="none" w:sz="0" w:space="0" w:color="auto"/>
                            <w:bottom w:val="none" w:sz="0" w:space="0" w:color="auto"/>
                            <w:right w:val="none" w:sz="0" w:space="0" w:color="auto"/>
                          </w:divBdr>
                          <w:divsChild>
                            <w:div w:id="73284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856355">
      <w:bodyDiv w:val="1"/>
      <w:marLeft w:val="0"/>
      <w:marRight w:val="0"/>
      <w:marTop w:val="0"/>
      <w:marBottom w:val="0"/>
      <w:divBdr>
        <w:top w:val="none" w:sz="0" w:space="0" w:color="auto"/>
        <w:left w:val="none" w:sz="0" w:space="0" w:color="auto"/>
        <w:bottom w:val="none" w:sz="0" w:space="0" w:color="auto"/>
        <w:right w:val="none" w:sz="0" w:space="0" w:color="auto"/>
      </w:divBdr>
      <w:divsChild>
        <w:div w:id="933125619">
          <w:marLeft w:val="0"/>
          <w:marRight w:val="0"/>
          <w:marTop w:val="0"/>
          <w:marBottom w:val="0"/>
          <w:divBdr>
            <w:top w:val="none" w:sz="0" w:space="0" w:color="auto"/>
            <w:left w:val="none" w:sz="0" w:space="0" w:color="auto"/>
            <w:bottom w:val="none" w:sz="0" w:space="0" w:color="auto"/>
            <w:right w:val="none" w:sz="0" w:space="0" w:color="auto"/>
          </w:divBdr>
          <w:divsChild>
            <w:div w:id="1351295026">
              <w:marLeft w:val="0"/>
              <w:marRight w:val="0"/>
              <w:marTop w:val="0"/>
              <w:marBottom w:val="0"/>
              <w:divBdr>
                <w:top w:val="none" w:sz="0" w:space="0" w:color="auto"/>
                <w:left w:val="none" w:sz="0" w:space="0" w:color="auto"/>
                <w:bottom w:val="none" w:sz="0" w:space="0" w:color="auto"/>
                <w:right w:val="none" w:sz="0" w:space="0" w:color="auto"/>
              </w:divBdr>
              <w:divsChild>
                <w:div w:id="1701316781">
                  <w:marLeft w:val="0"/>
                  <w:marRight w:val="0"/>
                  <w:marTop w:val="0"/>
                  <w:marBottom w:val="0"/>
                  <w:divBdr>
                    <w:top w:val="none" w:sz="0" w:space="0" w:color="auto"/>
                    <w:left w:val="none" w:sz="0" w:space="0" w:color="auto"/>
                    <w:bottom w:val="none" w:sz="0" w:space="0" w:color="auto"/>
                    <w:right w:val="none" w:sz="0" w:space="0" w:color="auto"/>
                  </w:divBdr>
                  <w:divsChild>
                    <w:div w:id="2020234582">
                      <w:marLeft w:val="0"/>
                      <w:marRight w:val="0"/>
                      <w:marTop w:val="0"/>
                      <w:marBottom w:val="0"/>
                      <w:divBdr>
                        <w:top w:val="none" w:sz="0" w:space="0" w:color="auto"/>
                        <w:left w:val="none" w:sz="0" w:space="0" w:color="auto"/>
                        <w:bottom w:val="none" w:sz="0" w:space="0" w:color="auto"/>
                        <w:right w:val="none" w:sz="0" w:space="0" w:color="auto"/>
                      </w:divBdr>
                      <w:divsChild>
                        <w:div w:id="2062053997">
                          <w:marLeft w:val="0"/>
                          <w:marRight w:val="0"/>
                          <w:marTop w:val="0"/>
                          <w:marBottom w:val="0"/>
                          <w:divBdr>
                            <w:top w:val="none" w:sz="0" w:space="0" w:color="auto"/>
                            <w:left w:val="none" w:sz="0" w:space="0" w:color="auto"/>
                            <w:bottom w:val="none" w:sz="0" w:space="0" w:color="auto"/>
                            <w:right w:val="none" w:sz="0" w:space="0" w:color="auto"/>
                          </w:divBdr>
                          <w:divsChild>
                            <w:div w:id="1529948736">
                              <w:marLeft w:val="0"/>
                              <w:marRight w:val="0"/>
                              <w:marTop w:val="0"/>
                              <w:marBottom w:val="0"/>
                              <w:divBdr>
                                <w:top w:val="none" w:sz="0" w:space="0" w:color="auto"/>
                                <w:left w:val="none" w:sz="0" w:space="0" w:color="auto"/>
                                <w:bottom w:val="none" w:sz="0" w:space="0" w:color="auto"/>
                                <w:right w:val="none" w:sz="0" w:space="0" w:color="auto"/>
                              </w:divBdr>
                              <w:divsChild>
                                <w:div w:id="879711831">
                                  <w:marLeft w:val="0"/>
                                  <w:marRight w:val="0"/>
                                  <w:marTop w:val="0"/>
                                  <w:marBottom w:val="0"/>
                                  <w:divBdr>
                                    <w:top w:val="none" w:sz="0" w:space="0" w:color="auto"/>
                                    <w:left w:val="none" w:sz="0" w:space="0" w:color="auto"/>
                                    <w:bottom w:val="none" w:sz="0" w:space="0" w:color="auto"/>
                                    <w:right w:val="none" w:sz="0" w:space="0" w:color="auto"/>
                                  </w:divBdr>
                                  <w:divsChild>
                                    <w:div w:id="68244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0595391">
          <w:marLeft w:val="0"/>
          <w:marRight w:val="0"/>
          <w:marTop w:val="0"/>
          <w:marBottom w:val="0"/>
          <w:divBdr>
            <w:top w:val="none" w:sz="0" w:space="0" w:color="auto"/>
            <w:left w:val="none" w:sz="0" w:space="0" w:color="auto"/>
            <w:bottom w:val="none" w:sz="0" w:space="0" w:color="auto"/>
            <w:right w:val="none" w:sz="0" w:space="0" w:color="auto"/>
          </w:divBdr>
          <w:divsChild>
            <w:div w:id="1799643755">
              <w:marLeft w:val="0"/>
              <w:marRight w:val="0"/>
              <w:marTop w:val="0"/>
              <w:marBottom w:val="0"/>
              <w:divBdr>
                <w:top w:val="none" w:sz="0" w:space="0" w:color="auto"/>
                <w:left w:val="none" w:sz="0" w:space="0" w:color="auto"/>
                <w:bottom w:val="none" w:sz="0" w:space="0" w:color="auto"/>
                <w:right w:val="none" w:sz="0" w:space="0" w:color="auto"/>
              </w:divBdr>
              <w:divsChild>
                <w:div w:id="2024356988">
                  <w:marLeft w:val="0"/>
                  <w:marRight w:val="0"/>
                  <w:marTop w:val="0"/>
                  <w:marBottom w:val="0"/>
                  <w:divBdr>
                    <w:top w:val="none" w:sz="0" w:space="0" w:color="auto"/>
                    <w:left w:val="none" w:sz="0" w:space="0" w:color="auto"/>
                    <w:bottom w:val="none" w:sz="0" w:space="0" w:color="auto"/>
                    <w:right w:val="none" w:sz="0" w:space="0" w:color="auto"/>
                  </w:divBdr>
                  <w:divsChild>
                    <w:div w:id="3439981">
                      <w:marLeft w:val="0"/>
                      <w:marRight w:val="0"/>
                      <w:marTop w:val="0"/>
                      <w:marBottom w:val="0"/>
                      <w:divBdr>
                        <w:top w:val="none" w:sz="0" w:space="0" w:color="auto"/>
                        <w:left w:val="none" w:sz="0" w:space="0" w:color="auto"/>
                        <w:bottom w:val="none" w:sz="0" w:space="0" w:color="auto"/>
                        <w:right w:val="none" w:sz="0" w:space="0" w:color="auto"/>
                      </w:divBdr>
                      <w:divsChild>
                        <w:div w:id="677119874">
                          <w:marLeft w:val="0"/>
                          <w:marRight w:val="0"/>
                          <w:marTop w:val="0"/>
                          <w:marBottom w:val="0"/>
                          <w:divBdr>
                            <w:top w:val="none" w:sz="0" w:space="0" w:color="auto"/>
                            <w:left w:val="none" w:sz="0" w:space="0" w:color="auto"/>
                            <w:bottom w:val="none" w:sz="0" w:space="0" w:color="auto"/>
                            <w:right w:val="none" w:sz="0" w:space="0" w:color="auto"/>
                          </w:divBdr>
                          <w:divsChild>
                            <w:div w:id="154101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Konda, Sreenivas</dc:creator>
  <cp:keywords/>
  <dc:description/>
  <cp:lastModifiedBy>Konda, Sreenivas</cp:lastModifiedBy>
  <cp:revision>5</cp:revision>
  <dcterms:created xsi:type="dcterms:W3CDTF">2020-04-24T06:39:00Z</dcterms:created>
  <dcterms:modified xsi:type="dcterms:W3CDTF">2020-04-24T06:43:00Z</dcterms:modified>
</cp:coreProperties>
</file>