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210807" w14:textId="354E5C8C" w:rsidR="00921A19" w:rsidRDefault="00921A19" w:rsidP="00921A19"/>
    <w:p w14:paraId="0D3DAC71" w14:textId="77777777" w:rsidR="00921A19" w:rsidRDefault="00921A19" w:rsidP="00921A19">
      <w:r>
        <w:t xml:space="preserve">You are going to replace and update Hansen and Singleton (1982) seminal </w:t>
      </w:r>
      <w:proofErr w:type="spellStart"/>
      <w:r w:rsidRPr="00385A5D">
        <w:rPr>
          <w:i/>
        </w:rPr>
        <w:t>Econometrica</w:t>
      </w:r>
      <w:proofErr w:type="spellEnd"/>
      <w:r>
        <w:t xml:space="preserve"> piece with a twist. </w:t>
      </w:r>
    </w:p>
    <w:p w14:paraId="120D31DC" w14:textId="77777777" w:rsidR="00921A19" w:rsidRPr="004606F9" w:rsidRDefault="00921A19" w:rsidP="00921A19">
      <w:pPr>
        <w:rPr>
          <w:b/>
        </w:rPr>
      </w:pPr>
      <w:r w:rsidRPr="004606F9">
        <w:rPr>
          <w:b/>
        </w:rPr>
        <w:t xml:space="preserve">Hansen and Singleton, </w:t>
      </w:r>
      <w:proofErr w:type="gramStart"/>
      <w:r w:rsidRPr="004606F9">
        <w:rPr>
          <w:b/>
        </w:rPr>
        <w:t>1982 ,</w:t>
      </w:r>
      <w:proofErr w:type="gramEnd"/>
      <w:r w:rsidRPr="004606F9">
        <w:rPr>
          <w:b/>
        </w:rPr>
        <w:t xml:space="preserve">“Generalized Instrumental Variables Estimation of Nonlinear Rational Expectations Models” , </w:t>
      </w:r>
      <w:proofErr w:type="spellStart"/>
      <w:r w:rsidRPr="004606F9">
        <w:rPr>
          <w:b/>
          <w:i/>
        </w:rPr>
        <w:t>Econometrica</w:t>
      </w:r>
      <w:r w:rsidRPr="004606F9">
        <w:rPr>
          <w:b/>
        </w:rPr>
        <w:t>,Vol</w:t>
      </w:r>
      <w:proofErr w:type="spellEnd"/>
      <w:r w:rsidRPr="004606F9">
        <w:rPr>
          <w:b/>
        </w:rPr>
        <w:t>. 50, No. 5 (Sep., 1982), pp. 1269-1286</w:t>
      </w:r>
    </w:p>
    <w:p w14:paraId="1F3E915A" w14:textId="77777777" w:rsidR="00921A19" w:rsidRDefault="00921A19" w:rsidP="00921A19">
      <w:r>
        <w:t xml:space="preserve">Table 1 is the essential part their paper.  Greene goes over part of this paper in his example 13.1.  You are only going to use the CRSP value weight index (you </w:t>
      </w:r>
      <w:proofErr w:type="gramStart"/>
      <w:r>
        <w:t>don’t</w:t>
      </w:r>
      <w:proofErr w:type="gramEnd"/>
      <w:r>
        <w:t xml:space="preserve"> have access to the equally weighted).  They use monthly consumption data that you can obtain from FRED.  FRED has APIs and Excel plug-in as well as a nice website.</w:t>
      </w:r>
    </w:p>
    <w:p w14:paraId="3E5AE7A9" w14:textId="77777777" w:rsidR="00921A19" w:rsidRDefault="00921A19" w:rsidP="00921A19">
      <w:r>
        <w:t>There three periods you are to examine:</w:t>
      </w:r>
    </w:p>
    <w:p w14:paraId="4076208D" w14:textId="77777777" w:rsidR="00921A19" w:rsidRDefault="00921A19" w:rsidP="00921A19">
      <w:pPr>
        <w:spacing w:after="0" w:line="240" w:lineRule="auto"/>
      </w:pPr>
      <w:r>
        <w:t>1959:2- 1978:12</w:t>
      </w:r>
    </w:p>
    <w:p w14:paraId="0ECB991E" w14:textId="77777777" w:rsidR="00921A19" w:rsidRDefault="00921A19" w:rsidP="00921A19">
      <w:pPr>
        <w:spacing w:after="0" w:line="240" w:lineRule="auto"/>
      </w:pPr>
      <w:r>
        <w:t>1979:1 – 2019:12</w:t>
      </w:r>
    </w:p>
    <w:p w14:paraId="33BDC9D9" w14:textId="77777777" w:rsidR="00921A19" w:rsidRDefault="00921A19" w:rsidP="00921A19">
      <w:pPr>
        <w:spacing w:after="0" w:line="240" w:lineRule="auto"/>
      </w:pPr>
      <w:r>
        <w:t>1959:2– 2019:12</w:t>
      </w:r>
    </w:p>
    <w:p w14:paraId="12F55B48" w14:textId="77777777" w:rsidR="00921A19" w:rsidRDefault="00921A19" w:rsidP="00921A19"/>
    <w:p w14:paraId="69BB9DA3" w14:textId="77777777" w:rsidR="00921A19" w:rsidRDefault="00921A19" w:rsidP="00921A19">
      <w:r>
        <w:t xml:space="preserve">In your replication you should have </w:t>
      </w:r>
    </w:p>
    <w:p w14:paraId="30377740" w14:textId="77777777" w:rsidR="00921A19" w:rsidRDefault="00921A19" w:rsidP="00921A19">
      <w:pPr>
        <w:pStyle w:val="ListParagraph"/>
        <w:numPr>
          <w:ilvl w:val="0"/>
          <w:numId w:val="1"/>
        </w:numPr>
      </w:pPr>
      <w:r>
        <w:t>Go over in detail you/their data collection and variable formation.</w:t>
      </w:r>
    </w:p>
    <w:p w14:paraId="5AE6A8CA" w14:textId="77777777" w:rsidR="00921A19" w:rsidRDefault="00921A19" w:rsidP="00921A19">
      <w:pPr>
        <w:pStyle w:val="ListParagraph"/>
        <w:numPr>
          <w:ilvl w:val="0"/>
          <w:numId w:val="1"/>
        </w:numPr>
      </w:pPr>
      <w:r>
        <w:t xml:space="preserve">Have tables of sample stats on each of your variables </w:t>
      </w:r>
    </w:p>
    <w:p w14:paraId="5DE645B7" w14:textId="77777777" w:rsidR="00921A19" w:rsidRDefault="00921A19" w:rsidP="00921A19">
      <w:pPr>
        <w:pStyle w:val="ListParagraph"/>
        <w:numPr>
          <w:ilvl w:val="0"/>
          <w:numId w:val="1"/>
        </w:numPr>
      </w:pPr>
      <w:r>
        <w:t>Include all code used to run as an appendix in your paper.</w:t>
      </w:r>
    </w:p>
    <w:p w14:paraId="660D72BE" w14:textId="77777777" w:rsidR="00921A19" w:rsidRDefault="00921A19" w:rsidP="00921A19">
      <w:pPr>
        <w:pStyle w:val="ListParagraph"/>
        <w:numPr>
          <w:ilvl w:val="0"/>
          <w:numId w:val="1"/>
        </w:numPr>
      </w:pPr>
      <w:r>
        <w:t>Go over thoroughly the equation you are estimating and how its estimated.  Why all the lags?</w:t>
      </w:r>
    </w:p>
    <w:p w14:paraId="2CF7C721" w14:textId="77777777" w:rsidR="00921A19" w:rsidRDefault="00921A19" w:rsidP="00921A19">
      <w:pPr>
        <w:pStyle w:val="ListParagraph"/>
        <w:numPr>
          <w:ilvl w:val="0"/>
          <w:numId w:val="1"/>
        </w:numPr>
      </w:pPr>
      <w:r>
        <w:t>Explain hypothesis. What are these Over identification test all about?</w:t>
      </w:r>
    </w:p>
    <w:p w14:paraId="389F0A3D" w14:textId="77777777" w:rsidR="00921A19" w:rsidRDefault="00921A19" w:rsidP="00921A19">
      <w:pPr>
        <w:pStyle w:val="ListParagraph"/>
        <w:numPr>
          <w:ilvl w:val="0"/>
          <w:numId w:val="1"/>
        </w:numPr>
      </w:pPr>
      <w:r>
        <w:t>EXPLAIN YOUR FINDINGS!  How and why are your estimates different than theirs?  Have estimates changed over the years?</w:t>
      </w:r>
    </w:p>
    <w:p w14:paraId="4858AA6A" w14:textId="77777777" w:rsidR="00921A19" w:rsidRDefault="00921A19" w:rsidP="00921A19">
      <w:pPr>
        <w:pStyle w:val="ListParagraph"/>
        <w:numPr>
          <w:ilvl w:val="0"/>
          <w:numId w:val="1"/>
        </w:numPr>
      </w:pPr>
      <w:r>
        <w:t xml:space="preserve">Now the twist.  In estimating the risk aversion </w:t>
      </w:r>
      <w:proofErr w:type="gramStart"/>
      <w:r>
        <w:t>coefficient</w:t>
      </w:r>
      <w:proofErr w:type="gramEnd"/>
      <w:r>
        <w:t xml:space="preserve"> I want you to allow for a shift in risk aversion during NBER designated recessions.  Document any shift and explain.</w:t>
      </w:r>
    </w:p>
    <w:p w14:paraId="6218FE92" w14:textId="77777777" w:rsidR="00A7214E" w:rsidRDefault="00A7214E"/>
    <w:sectPr w:rsidR="00A721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1C06DD"/>
    <w:multiLevelType w:val="hybridMultilevel"/>
    <w:tmpl w:val="00DC40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A19"/>
    <w:rsid w:val="00921A19"/>
    <w:rsid w:val="00930F04"/>
    <w:rsid w:val="00A7214E"/>
    <w:rsid w:val="00C34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C0990B"/>
  <w15:chartTrackingRefBased/>
  <w15:docId w15:val="{9651EDFC-3F56-4810-9414-E58F05879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1A1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1A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1177</Characters>
  <Application>Microsoft Office Word</Application>
  <DocSecurity>0</DocSecurity>
  <Lines>9</Lines>
  <Paragraphs>2</Paragraphs>
  <ScaleCrop>false</ScaleCrop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Hassan Batayneh</dc:creator>
  <cp:keywords/>
  <dc:description/>
  <cp:lastModifiedBy>Hassan Batayneh</cp:lastModifiedBy>
  <cp:revision>2</cp:revision>
  <dcterms:created xsi:type="dcterms:W3CDTF">2020-05-08T22:54:00Z</dcterms:created>
  <dcterms:modified xsi:type="dcterms:W3CDTF">2020-05-08T23:04:00Z</dcterms:modified>
</cp:coreProperties>
</file>