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5499F6" w14:textId="4BF8FF43" w:rsidR="00F068C4" w:rsidRDefault="00AC2FFE">
      <w:pPr>
        <w:rPr>
          <w:rFonts w:asciiTheme="majorHAnsi" w:hAnsiTheme="majorHAnsi" w:cstheme="majorHAnsi"/>
          <w:sz w:val="24"/>
          <w:szCs w:val="24"/>
          <w:lang w:val="en-US"/>
        </w:rPr>
      </w:pPr>
      <w:r w:rsidRPr="00AC2FFE">
        <w:rPr>
          <w:rFonts w:asciiTheme="majorHAnsi" w:hAnsiTheme="majorHAnsi" w:cstheme="majorHAnsi"/>
          <w:sz w:val="24"/>
          <w:szCs w:val="24"/>
          <w:lang w:val="en-US"/>
        </w:rPr>
        <w:t xml:space="preserve">Y9 </w:t>
      </w:r>
      <w:r>
        <w:rPr>
          <w:rFonts w:asciiTheme="majorHAnsi" w:hAnsiTheme="majorHAnsi" w:cstheme="majorHAnsi"/>
          <w:sz w:val="24"/>
          <w:szCs w:val="24"/>
          <w:lang w:val="en-US"/>
        </w:rPr>
        <w:t>Mathematics</w:t>
      </w:r>
    </w:p>
    <w:p w14:paraId="2A6589BA" w14:textId="2A879F34" w:rsidR="00AC2FFE" w:rsidRDefault="00AC2FFE">
      <w:pPr>
        <w:rPr>
          <w:rFonts w:asciiTheme="majorHAnsi" w:hAnsiTheme="majorHAnsi" w:cstheme="majorHAnsi"/>
          <w:sz w:val="24"/>
          <w:szCs w:val="24"/>
          <w:lang w:val="en-US"/>
        </w:rPr>
      </w:pPr>
      <w:r>
        <w:rPr>
          <w:rFonts w:asciiTheme="majorHAnsi" w:hAnsiTheme="majorHAnsi" w:cstheme="majorHAnsi"/>
          <w:sz w:val="24"/>
          <w:szCs w:val="24"/>
          <w:lang w:val="en-US"/>
        </w:rPr>
        <w:t>Data Representation and Interpretation: Assignment</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43"/>
        <w:gridCol w:w="7907"/>
      </w:tblGrid>
      <w:tr w:rsidR="00AC2FFE" w:rsidRPr="00AC2FFE" w14:paraId="36793197" w14:textId="77777777" w:rsidTr="00AC2FFE">
        <w:trPr>
          <w:trHeight w:val="1245"/>
        </w:trPr>
        <w:tc>
          <w:tcPr>
            <w:tcW w:w="2550" w:type="dxa"/>
            <w:tcBorders>
              <w:top w:val="single" w:sz="6" w:space="0" w:color="auto"/>
              <w:left w:val="single" w:sz="6" w:space="0" w:color="000000"/>
              <w:bottom w:val="single" w:sz="6" w:space="0" w:color="000000"/>
              <w:right w:val="single" w:sz="6" w:space="0" w:color="000000"/>
            </w:tcBorders>
            <w:shd w:val="clear" w:color="auto" w:fill="FFFFFF"/>
            <w:hideMark/>
          </w:tcPr>
          <w:p w14:paraId="3F6A1EA8" w14:textId="3888B136" w:rsidR="00AC2FFE" w:rsidRPr="00AC2FFE" w:rsidRDefault="00AC2FFE" w:rsidP="00AC2FFE">
            <w:pPr>
              <w:spacing w:after="0" w:line="240" w:lineRule="auto"/>
              <w:textAlignment w:val="baseline"/>
              <w:rPr>
                <w:rFonts w:ascii="Segoe UI" w:eastAsia="Times New Roman" w:hAnsi="Segoe UI" w:cs="Segoe UI"/>
                <w:sz w:val="18"/>
                <w:szCs w:val="18"/>
                <w:lang w:eastAsia="en-AU"/>
              </w:rPr>
            </w:pPr>
            <w:r w:rsidRPr="00AC2FFE">
              <w:rPr>
                <w:rFonts w:ascii="Source Sans Pro Light" w:eastAsia="Times New Roman" w:hAnsi="Source Sans Pro Light" w:cs="Segoe UI"/>
                <w:sz w:val="20"/>
                <w:szCs w:val="20"/>
                <w:lang w:eastAsia="en-AU"/>
              </w:rPr>
              <w:t>A</w:t>
            </w:r>
            <w:r>
              <w:rPr>
                <w:rFonts w:ascii="Source Sans Pro Light" w:eastAsia="Times New Roman" w:hAnsi="Source Sans Pro Light" w:cs="Segoe UI"/>
                <w:sz w:val="20"/>
                <w:szCs w:val="20"/>
                <w:lang w:eastAsia="en-AU"/>
              </w:rPr>
              <w:t xml:space="preserve">ustralian </w:t>
            </w:r>
            <w:r w:rsidRPr="00AC2FFE">
              <w:rPr>
                <w:rFonts w:ascii="Source Sans Pro Light" w:eastAsia="Times New Roman" w:hAnsi="Source Sans Pro Light" w:cs="Segoe UI"/>
                <w:sz w:val="20"/>
                <w:szCs w:val="20"/>
                <w:lang w:eastAsia="en-AU"/>
              </w:rPr>
              <w:t>C</w:t>
            </w:r>
            <w:r>
              <w:rPr>
                <w:rFonts w:ascii="Source Sans Pro Light" w:eastAsia="Times New Roman" w:hAnsi="Source Sans Pro Light" w:cs="Segoe UI"/>
                <w:sz w:val="20"/>
                <w:szCs w:val="20"/>
                <w:lang w:eastAsia="en-AU"/>
              </w:rPr>
              <w:t>urriculum</w:t>
            </w:r>
            <w:r w:rsidRPr="00AC2FFE">
              <w:rPr>
                <w:rFonts w:ascii="Source Sans Pro Light" w:eastAsia="Times New Roman" w:hAnsi="Source Sans Pro Light" w:cs="Segoe UI"/>
                <w:sz w:val="20"/>
                <w:szCs w:val="20"/>
                <w:lang w:eastAsia="en-AU"/>
              </w:rPr>
              <w:t xml:space="preserve"> Achievement Standards  </w:t>
            </w:r>
          </w:p>
          <w:p w14:paraId="6526E767" w14:textId="77777777" w:rsidR="00AC2FFE" w:rsidRPr="00AC2FFE" w:rsidRDefault="00AC2FFE" w:rsidP="00AC2FFE">
            <w:pPr>
              <w:spacing w:after="0" w:line="240" w:lineRule="auto"/>
              <w:textAlignment w:val="baseline"/>
              <w:rPr>
                <w:rFonts w:ascii="Segoe UI" w:eastAsia="Times New Roman" w:hAnsi="Segoe UI" w:cs="Segoe UI"/>
                <w:sz w:val="18"/>
                <w:szCs w:val="18"/>
                <w:lang w:eastAsia="en-AU"/>
              </w:rPr>
            </w:pPr>
            <w:r w:rsidRPr="00AC2FFE">
              <w:rPr>
                <w:rFonts w:ascii="Source Sans Pro Light" w:eastAsia="Times New Roman" w:hAnsi="Source Sans Pro Light" w:cs="Segoe UI"/>
                <w:sz w:val="20"/>
                <w:szCs w:val="20"/>
                <w:lang w:eastAsia="en-AU"/>
              </w:rPr>
              <w:t> </w:t>
            </w:r>
          </w:p>
          <w:p w14:paraId="20883921" w14:textId="77777777" w:rsidR="00AC2FFE" w:rsidRPr="00AC2FFE" w:rsidRDefault="00AC2FFE" w:rsidP="00AC2FFE">
            <w:pPr>
              <w:spacing w:after="0" w:line="240" w:lineRule="auto"/>
              <w:textAlignment w:val="baseline"/>
              <w:rPr>
                <w:rFonts w:ascii="Segoe UI" w:eastAsia="Times New Roman" w:hAnsi="Segoe UI" w:cs="Segoe UI"/>
                <w:sz w:val="18"/>
                <w:szCs w:val="18"/>
                <w:lang w:eastAsia="en-AU"/>
              </w:rPr>
            </w:pPr>
            <w:r w:rsidRPr="00AC2FFE">
              <w:rPr>
                <w:rFonts w:ascii="Source Sans Pro Light" w:eastAsia="Times New Roman" w:hAnsi="Source Sans Pro Light" w:cs="Segoe UI"/>
                <w:sz w:val="20"/>
                <w:szCs w:val="20"/>
                <w:lang w:eastAsia="en-AU"/>
              </w:rPr>
              <w:t> </w:t>
            </w:r>
          </w:p>
        </w:tc>
        <w:tc>
          <w:tcPr>
            <w:tcW w:w="7935" w:type="dxa"/>
            <w:tcBorders>
              <w:top w:val="single" w:sz="6" w:space="0" w:color="auto"/>
              <w:left w:val="nil"/>
              <w:bottom w:val="single" w:sz="6" w:space="0" w:color="000000"/>
              <w:right w:val="single" w:sz="6" w:space="0" w:color="000000"/>
            </w:tcBorders>
            <w:shd w:val="clear" w:color="auto" w:fill="FFFFFF"/>
            <w:hideMark/>
          </w:tcPr>
          <w:p w14:paraId="189CB3C1" w14:textId="77777777" w:rsidR="00AC2FFE" w:rsidRDefault="00AC2FFE" w:rsidP="00AC2FFE">
            <w:pPr>
              <w:spacing w:after="0" w:line="240" w:lineRule="auto"/>
              <w:textAlignment w:val="baseline"/>
              <w:rPr>
                <w:rFonts w:ascii="Source Sans Pro Light" w:eastAsia="Times New Roman" w:hAnsi="Source Sans Pro Light" w:cs="Segoe UI"/>
                <w:sz w:val="20"/>
                <w:szCs w:val="20"/>
                <w:lang w:eastAsia="en-AU"/>
              </w:rPr>
            </w:pPr>
            <w:r w:rsidRPr="00AC2FFE">
              <w:rPr>
                <w:rFonts w:ascii="Source Sans Pro Light" w:eastAsia="Times New Roman" w:hAnsi="Source Sans Pro Light" w:cs="Segoe UI"/>
                <w:sz w:val="20"/>
                <w:szCs w:val="20"/>
                <w:lang w:eastAsia="en-AU"/>
              </w:rPr>
              <w:t xml:space="preserve">Students compare techniques for collecting data from primary and secondary sources. They make sense of the position of the mean and median in skewed, </w:t>
            </w:r>
            <w:proofErr w:type="gramStart"/>
            <w:r w:rsidRPr="00AC2FFE">
              <w:rPr>
                <w:rFonts w:ascii="Source Sans Pro Light" w:eastAsia="Times New Roman" w:hAnsi="Source Sans Pro Light" w:cs="Segoe UI"/>
                <w:sz w:val="20"/>
                <w:szCs w:val="20"/>
                <w:lang w:eastAsia="en-AU"/>
              </w:rPr>
              <w:t>symmetric</w:t>
            </w:r>
            <w:proofErr w:type="gramEnd"/>
            <w:r w:rsidRPr="00AC2FFE">
              <w:rPr>
                <w:rFonts w:ascii="Source Sans Pro Light" w:eastAsia="Times New Roman" w:hAnsi="Source Sans Pro Light" w:cs="Segoe UI"/>
                <w:sz w:val="20"/>
                <w:szCs w:val="20"/>
                <w:lang w:eastAsia="en-AU"/>
              </w:rPr>
              <w:t xml:space="preserve"> and bi-modal displays to describe and interpret data. They construct histograms and back-to-back stem-and-leaf plots.  </w:t>
            </w:r>
          </w:p>
          <w:p w14:paraId="39534646" w14:textId="4ABBCC3D" w:rsidR="00D27C13" w:rsidRDefault="00D27C13" w:rsidP="00D27C13">
            <w:pPr>
              <w:tabs>
                <w:tab w:val="left" w:pos="1022"/>
              </w:tabs>
              <w:rPr>
                <w:rFonts w:ascii="Source Sans Pro Light" w:eastAsia="Times New Roman" w:hAnsi="Source Sans Pro Light" w:cs="Segoe UI"/>
                <w:sz w:val="20"/>
                <w:szCs w:val="20"/>
                <w:lang w:eastAsia="en-AU"/>
              </w:rPr>
            </w:pPr>
            <w:r>
              <w:rPr>
                <w:rFonts w:ascii="Source Sans Pro Light" w:eastAsia="Times New Roman" w:hAnsi="Source Sans Pro Light" w:cs="Segoe UI"/>
                <w:sz w:val="20"/>
                <w:szCs w:val="20"/>
                <w:lang w:eastAsia="en-AU"/>
              </w:rPr>
              <w:tab/>
            </w:r>
          </w:p>
          <w:p w14:paraId="2504713F" w14:textId="4EA8B5CD" w:rsidR="00D27C13" w:rsidRPr="00D27C13" w:rsidRDefault="00D27C13" w:rsidP="00D27C13">
            <w:pPr>
              <w:rPr>
                <w:rFonts w:ascii="Segoe UI" w:eastAsia="Times New Roman" w:hAnsi="Segoe UI" w:cs="Segoe UI"/>
                <w:sz w:val="18"/>
                <w:szCs w:val="18"/>
                <w:lang w:eastAsia="en-AU"/>
              </w:rPr>
            </w:pPr>
          </w:p>
        </w:tc>
      </w:tr>
      <w:tr w:rsidR="00AC2FFE" w:rsidRPr="00AC2FFE" w14:paraId="2AA7CB07" w14:textId="77777777" w:rsidTr="00AC2FFE">
        <w:tc>
          <w:tcPr>
            <w:tcW w:w="2550" w:type="dxa"/>
            <w:tcBorders>
              <w:top w:val="single" w:sz="6" w:space="0" w:color="auto"/>
              <w:left w:val="single" w:sz="6" w:space="0" w:color="000000"/>
              <w:bottom w:val="single" w:sz="6" w:space="0" w:color="000000"/>
              <w:right w:val="single" w:sz="6" w:space="0" w:color="000000"/>
            </w:tcBorders>
            <w:shd w:val="clear" w:color="auto" w:fill="FFFFFF"/>
            <w:hideMark/>
          </w:tcPr>
          <w:p w14:paraId="62702E11" w14:textId="64A594F2" w:rsidR="00AC2FFE" w:rsidRPr="00AC2FFE" w:rsidRDefault="00AC2FFE" w:rsidP="00AC2FFE">
            <w:pPr>
              <w:spacing w:after="0" w:line="240" w:lineRule="auto"/>
              <w:textAlignment w:val="baseline"/>
              <w:rPr>
                <w:rFonts w:ascii="Segoe UI" w:eastAsia="Times New Roman" w:hAnsi="Segoe UI" w:cs="Segoe UI"/>
                <w:sz w:val="18"/>
                <w:szCs w:val="18"/>
                <w:lang w:eastAsia="en-AU"/>
              </w:rPr>
            </w:pPr>
            <w:r w:rsidRPr="00AC2FFE">
              <w:rPr>
                <w:rFonts w:ascii="Source Sans Pro Light" w:eastAsia="Times New Roman" w:hAnsi="Source Sans Pro Light" w:cs="Segoe UI"/>
                <w:sz w:val="20"/>
                <w:szCs w:val="20"/>
                <w:lang w:eastAsia="en-AU"/>
              </w:rPr>
              <w:t>A</w:t>
            </w:r>
            <w:r>
              <w:rPr>
                <w:rFonts w:ascii="Source Sans Pro Light" w:eastAsia="Times New Roman" w:hAnsi="Source Sans Pro Light" w:cs="Segoe UI"/>
                <w:sz w:val="20"/>
                <w:szCs w:val="20"/>
                <w:lang w:eastAsia="en-AU"/>
              </w:rPr>
              <w:t xml:space="preserve">ustralian </w:t>
            </w:r>
            <w:r w:rsidRPr="00AC2FFE">
              <w:rPr>
                <w:rFonts w:ascii="Source Sans Pro Light" w:eastAsia="Times New Roman" w:hAnsi="Source Sans Pro Light" w:cs="Segoe UI"/>
                <w:sz w:val="20"/>
                <w:szCs w:val="20"/>
                <w:lang w:eastAsia="en-AU"/>
              </w:rPr>
              <w:t>C</w:t>
            </w:r>
            <w:r>
              <w:rPr>
                <w:rFonts w:ascii="Source Sans Pro Light" w:eastAsia="Times New Roman" w:hAnsi="Source Sans Pro Light" w:cs="Segoe UI"/>
                <w:sz w:val="20"/>
                <w:szCs w:val="20"/>
                <w:lang w:eastAsia="en-AU"/>
              </w:rPr>
              <w:t>urriculum</w:t>
            </w:r>
            <w:r w:rsidRPr="00AC2FFE">
              <w:rPr>
                <w:rFonts w:ascii="Source Sans Pro Light" w:eastAsia="Times New Roman" w:hAnsi="Source Sans Pro Light" w:cs="Segoe UI"/>
                <w:sz w:val="20"/>
                <w:szCs w:val="20"/>
                <w:lang w:eastAsia="en-AU"/>
              </w:rPr>
              <w:t xml:space="preserve"> Content Descriptors  </w:t>
            </w:r>
          </w:p>
        </w:tc>
        <w:tc>
          <w:tcPr>
            <w:tcW w:w="7935" w:type="dxa"/>
            <w:tcBorders>
              <w:top w:val="single" w:sz="6" w:space="0" w:color="auto"/>
              <w:left w:val="nil"/>
              <w:bottom w:val="single" w:sz="6" w:space="0" w:color="000000"/>
              <w:right w:val="single" w:sz="6" w:space="0" w:color="000000"/>
            </w:tcBorders>
            <w:shd w:val="clear" w:color="auto" w:fill="FFFFFF"/>
            <w:hideMark/>
          </w:tcPr>
          <w:p w14:paraId="04A43592" w14:textId="77777777" w:rsidR="00AC2FFE" w:rsidRPr="00AC2FFE" w:rsidRDefault="00AC2FFE" w:rsidP="00AC2FFE">
            <w:pPr>
              <w:spacing w:after="0" w:line="240" w:lineRule="auto"/>
              <w:textAlignment w:val="baseline"/>
              <w:rPr>
                <w:rFonts w:ascii="Segoe UI" w:eastAsia="Times New Roman" w:hAnsi="Segoe UI" w:cs="Segoe UI"/>
                <w:sz w:val="18"/>
                <w:szCs w:val="18"/>
                <w:lang w:eastAsia="en-AU"/>
              </w:rPr>
            </w:pPr>
            <w:r w:rsidRPr="00AC2FFE">
              <w:rPr>
                <w:rFonts w:ascii="Source Sans Pro Light" w:eastAsia="Times New Roman" w:hAnsi="Source Sans Pro Light" w:cs="Segoe UI"/>
                <w:sz w:val="20"/>
                <w:szCs w:val="20"/>
                <w:lang w:eastAsia="en-AU"/>
              </w:rPr>
              <w:t>ACMSP228, ACMSP282, ACMSP283, ACMMSP227 </w:t>
            </w:r>
          </w:p>
        </w:tc>
      </w:tr>
    </w:tbl>
    <w:p w14:paraId="2FF35287" w14:textId="648EA86C" w:rsidR="00AC2FFE" w:rsidRDefault="00AC2FFE">
      <w:pPr>
        <w:rPr>
          <w:rFonts w:asciiTheme="majorHAnsi" w:hAnsiTheme="majorHAnsi" w:cstheme="majorHAnsi"/>
          <w:sz w:val="24"/>
          <w:szCs w:val="24"/>
          <w:lang w:val="en-US"/>
        </w:rPr>
      </w:pPr>
    </w:p>
    <w:tbl>
      <w:tblPr>
        <w:tblStyle w:val="TableGrid"/>
        <w:tblW w:w="10715" w:type="dxa"/>
        <w:tblLayout w:type="fixed"/>
        <w:tblLook w:val="04A0" w:firstRow="1" w:lastRow="0" w:firstColumn="1" w:lastColumn="0" w:noHBand="0" w:noVBand="1"/>
      </w:tblPr>
      <w:tblGrid>
        <w:gridCol w:w="2368"/>
        <w:gridCol w:w="2142"/>
        <w:gridCol w:w="363"/>
        <w:gridCol w:w="3259"/>
        <w:gridCol w:w="2583"/>
      </w:tblGrid>
      <w:tr w:rsidR="00AC2FFE" w:rsidRPr="004C5698" w14:paraId="5703F792" w14:textId="77777777" w:rsidTr="005D536A">
        <w:trPr>
          <w:trHeight w:val="842"/>
        </w:trPr>
        <w:tc>
          <w:tcPr>
            <w:tcW w:w="10715" w:type="dxa"/>
            <w:gridSpan w:val="5"/>
            <w:shd w:val="clear" w:color="auto" w:fill="auto"/>
          </w:tcPr>
          <w:p w14:paraId="62CACE43" w14:textId="77777777" w:rsidR="00AC2FFE" w:rsidRPr="001A55C8" w:rsidRDefault="00AC2FFE" w:rsidP="00301FA8">
            <w:pPr>
              <w:pStyle w:val="Heading1"/>
              <w:outlineLvl w:val="0"/>
              <w:rPr>
                <w:b/>
                <w:bCs/>
                <w:caps/>
                <w:color w:val="000000" w:themeColor="text1"/>
                <w:sz w:val="36"/>
                <w:szCs w:val="44"/>
              </w:rPr>
            </w:pPr>
            <w:r>
              <w:rPr>
                <w:b/>
                <w:bCs/>
                <w:caps/>
                <w:color w:val="000000" w:themeColor="text1"/>
                <w:sz w:val="36"/>
                <w:szCs w:val="44"/>
              </w:rPr>
              <w:t xml:space="preserve">      </w:t>
            </w:r>
            <w:r w:rsidRPr="001A55C8">
              <w:rPr>
                <w:b/>
                <w:bCs/>
                <w:caps/>
                <w:color w:val="000000" w:themeColor="text1"/>
                <w:sz w:val="36"/>
                <w:szCs w:val="44"/>
              </w:rPr>
              <w:t xml:space="preserve">year </w:t>
            </w:r>
            <w:r>
              <w:rPr>
                <w:b/>
                <w:bCs/>
                <w:caps/>
                <w:color w:val="000000" w:themeColor="text1"/>
                <w:sz w:val="36"/>
                <w:szCs w:val="44"/>
              </w:rPr>
              <w:t>9</w:t>
            </w:r>
            <w:r w:rsidRPr="001A55C8">
              <w:rPr>
                <w:b/>
                <w:bCs/>
                <w:caps/>
                <w:color w:val="000000" w:themeColor="text1"/>
                <w:sz w:val="36"/>
                <w:szCs w:val="44"/>
              </w:rPr>
              <w:t xml:space="preserve"> mathematics</w:t>
            </w:r>
          </w:p>
          <w:p w14:paraId="1957C3EC" w14:textId="77777777" w:rsidR="00AC2FFE" w:rsidRPr="004C5698" w:rsidRDefault="00412A8D" w:rsidP="00301FA8">
            <w:pPr>
              <w:tabs>
                <w:tab w:val="left" w:pos="1843"/>
                <w:tab w:val="left" w:pos="1956"/>
                <w:tab w:val="left" w:pos="3261"/>
                <w:tab w:val="center" w:pos="4234"/>
                <w:tab w:val="left" w:pos="5103"/>
              </w:tabs>
              <w:ind w:firstLine="2867"/>
              <w:rPr>
                <w:rStyle w:val="Style2"/>
                <w:rFonts w:cstheme="minorHAnsi"/>
                <w:b w:val="0"/>
                <w:color w:val="000000" w:themeColor="text1"/>
                <w:sz w:val="40"/>
              </w:rPr>
            </w:pPr>
            <w:sdt>
              <w:sdtPr>
                <w:rPr>
                  <w:rStyle w:val="Style5"/>
                  <w:color w:val="000000" w:themeColor="text1"/>
                </w:rPr>
                <w:alias w:val="Topic"/>
                <w:tag w:val="Topic"/>
                <w:id w:val="-656067046"/>
                <w:placeholder>
                  <w:docPart w:val="15A8D7D5E8244217A3D4ABD5BF46B420"/>
                </w:placeholder>
                <w:dropDownList>
                  <w:listItem w:value="Choose an item."/>
                  <w:listItem w:displayText="Measurement" w:value="Measurement"/>
                  <w:listItem w:displayText="Coordinate Geometry" w:value="Coordinate Geometry"/>
                  <w:listItem w:displayText="Algebra" w:value="Algebra"/>
                  <w:listItem w:displayText="Linear Relationships" w:value="Linear Relationships"/>
                  <w:listItem w:displayText="Probability" w:value="Probability"/>
                  <w:listItem w:displayText="Statistics" w:value="Statistics"/>
                  <w:listItem w:displayText="Enlargements and Ratio" w:value="Enlargements and Ratio"/>
                  <w:listItem w:displayText="Pythagoras and Trigonometry" w:value="Pythagoras and Trigonometry"/>
                  <w:listItem w:displayText="Financial Maths" w:value="Financial Maths"/>
                  <w:listItem w:displayText="Indices" w:value="Indices"/>
                </w:dropDownList>
              </w:sdtPr>
              <w:sdtEndPr>
                <w:rPr>
                  <w:rStyle w:val="Style5"/>
                </w:rPr>
              </w:sdtEndPr>
              <w:sdtContent>
                <w:r w:rsidR="00AC2FFE">
                  <w:rPr>
                    <w:rStyle w:val="Style5"/>
                    <w:color w:val="000000" w:themeColor="text1"/>
                  </w:rPr>
                  <w:t>Statistics</w:t>
                </w:r>
              </w:sdtContent>
            </w:sdt>
            <w:r w:rsidR="00AC2FFE" w:rsidRPr="004C5698">
              <w:rPr>
                <w:rFonts w:cstheme="minorHAnsi"/>
                <w:b/>
                <w:color w:val="000000" w:themeColor="text1"/>
                <w:sz w:val="40"/>
              </w:rPr>
              <w:t xml:space="preserve"> </w:t>
            </w:r>
            <w:sdt>
              <w:sdtPr>
                <w:rPr>
                  <w:rStyle w:val="Style4"/>
                  <w:color w:val="000000" w:themeColor="text1"/>
                </w:rPr>
                <w:alias w:val="Assessment Type"/>
                <w:tag w:val="Assessment Type"/>
                <w:id w:val="776218286"/>
                <w:placeholder>
                  <w:docPart w:val="CF6C870DD4074B9ABA1DE38B8F9C83BB"/>
                </w:placeholder>
                <w:dropDownList>
                  <w:listItem w:value="Choose an item."/>
                  <w:listItem w:displayText="Test" w:value="Test"/>
                  <w:listItem w:displayText="Investigation" w:value="Investigation"/>
                  <w:listItem w:displayText="Directed Investigation" w:value="Directed Investigation"/>
                  <w:listItem w:displayText="Portfolio" w:value="Portfolio"/>
                  <w:listItem w:displayText="Assignment" w:value="Assignment"/>
                </w:dropDownList>
              </w:sdtPr>
              <w:sdtEndPr>
                <w:rPr>
                  <w:rStyle w:val="Style2"/>
                  <w:sz w:val="22"/>
                </w:rPr>
              </w:sdtEndPr>
              <w:sdtContent>
                <w:r w:rsidR="00AC2FFE">
                  <w:rPr>
                    <w:rStyle w:val="Style4"/>
                    <w:color w:val="000000" w:themeColor="text1"/>
                  </w:rPr>
                  <w:t>Investigation</w:t>
                </w:r>
              </w:sdtContent>
            </w:sdt>
          </w:p>
        </w:tc>
      </w:tr>
      <w:tr w:rsidR="00AC2FFE" w:rsidRPr="00821241" w14:paraId="3D7F136E" w14:textId="77777777" w:rsidTr="005D536A">
        <w:trPr>
          <w:trHeight w:val="787"/>
        </w:trPr>
        <w:tc>
          <w:tcPr>
            <w:tcW w:w="4510" w:type="dxa"/>
            <w:gridSpan w:val="2"/>
            <w:tcBorders>
              <w:bottom w:val="single" w:sz="4" w:space="0" w:color="auto"/>
            </w:tcBorders>
          </w:tcPr>
          <w:p w14:paraId="4E3D76C7" w14:textId="54C0D792" w:rsidR="00AC2FFE" w:rsidRPr="00821241" w:rsidRDefault="00AC2FFE" w:rsidP="00301FA8">
            <w:pPr>
              <w:pStyle w:val="NoSpacing"/>
              <w:rPr>
                <w:rStyle w:val="Style2"/>
                <w:b w:val="0"/>
              </w:rPr>
            </w:pPr>
            <w:r w:rsidRPr="00821241">
              <w:rPr>
                <w:rStyle w:val="Style2"/>
                <w:b w:val="0"/>
              </w:rPr>
              <w:t>Student Name:</w:t>
            </w:r>
            <w:r w:rsidR="00982705">
              <w:rPr>
                <w:rStyle w:val="Style2"/>
                <w:b w:val="0"/>
              </w:rPr>
              <w:t xml:space="preserve"> PIATH MAPER</w:t>
            </w:r>
          </w:p>
        </w:tc>
        <w:tc>
          <w:tcPr>
            <w:tcW w:w="3622" w:type="dxa"/>
            <w:gridSpan w:val="2"/>
            <w:tcBorders>
              <w:bottom w:val="single" w:sz="4" w:space="0" w:color="auto"/>
            </w:tcBorders>
          </w:tcPr>
          <w:p w14:paraId="270288DC" w14:textId="77777777" w:rsidR="00AC2FFE" w:rsidRPr="00821241" w:rsidRDefault="00AC2FFE" w:rsidP="00301FA8">
            <w:pPr>
              <w:pStyle w:val="NoSpacing"/>
              <w:rPr>
                <w:rStyle w:val="Style2"/>
                <w:b w:val="0"/>
              </w:rPr>
            </w:pPr>
            <w:r w:rsidRPr="00821241">
              <w:rPr>
                <w:rStyle w:val="Style2"/>
                <w:b w:val="0"/>
              </w:rPr>
              <w:t>Teacher:</w:t>
            </w:r>
          </w:p>
        </w:tc>
        <w:tc>
          <w:tcPr>
            <w:tcW w:w="2583" w:type="dxa"/>
            <w:tcBorders>
              <w:bottom w:val="single" w:sz="4" w:space="0" w:color="auto"/>
            </w:tcBorders>
          </w:tcPr>
          <w:p w14:paraId="27492E39" w14:textId="5AAD2329" w:rsidR="00AC2FFE" w:rsidRPr="00821241" w:rsidRDefault="00AC2FFE" w:rsidP="00301FA8">
            <w:pPr>
              <w:pStyle w:val="NoSpacing"/>
              <w:rPr>
                <w:rStyle w:val="Style2"/>
                <w:b w:val="0"/>
              </w:rPr>
            </w:pPr>
            <w:r w:rsidRPr="00821241">
              <w:rPr>
                <w:rStyle w:val="Style2"/>
                <w:b w:val="0"/>
              </w:rPr>
              <w:t>Grade:</w:t>
            </w:r>
            <w:r w:rsidR="00982705">
              <w:rPr>
                <w:rStyle w:val="Style2"/>
                <w:b w:val="0"/>
              </w:rPr>
              <w:t xml:space="preserve"> 9 </w:t>
            </w:r>
          </w:p>
        </w:tc>
      </w:tr>
      <w:tr w:rsidR="00AC2FFE" w:rsidRPr="00B64545" w14:paraId="0CEF31BB" w14:textId="77777777" w:rsidTr="005D536A">
        <w:trPr>
          <w:trHeight w:val="842"/>
        </w:trPr>
        <w:tc>
          <w:tcPr>
            <w:tcW w:w="2368" w:type="dxa"/>
            <w:tcBorders>
              <w:top w:val="single" w:sz="4" w:space="0" w:color="auto"/>
              <w:left w:val="single" w:sz="4" w:space="0" w:color="auto"/>
              <w:bottom w:val="single" w:sz="4" w:space="0" w:color="auto"/>
              <w:right w:val="single" w:sz="4" w:space="0" w:color="auto"/>
            </w:tcBorders>
          </w:tcPr>
          <w:p w14:paraId="4F192AD1" w14:textId="77777777" w:rsidR="00AC2FFE" w:rsidRPr="00EA4481" w:rsidRDefault="00AC2FFE" w:rsidP="00301FA8">
            <w:pPr>
              <w:pStyle w:val="NoSpacing"/>
              <w:rPr>
                <w:rStyle w:val="Style2"/>
                <w:b w:val="0"/>
                <w:bCs/>
              </w:rPr>
            </w:pPr>
            <w:r w:rsidRPr="00EA4481">
              <w:rPr>
                <w:rStyle w:val="Heading2Char"/>
                <w:b/>
                <w:bCs/>
              </w:rPr>
              <w:t>Assessment Conditions:</w:t>
            </w:r>
          </w:p>
        </w:tc>
        <w:tc>
          <w:tcPr>
            <w:tcW w:w="2505" w:type="dxa"/>
            <w:gridSpan w:val="2"/>
            <w:tcBorders>
              <w:top w:val="single" w:sz="4" w:space="0" w:color="auto"/>
              <w:left w:val="single" w:sz="4" w:space="0" w:color="auto"/>
              <w:bottom w:val="single" w:sz="4" w:space="0" w:color="auto"/>
              <w:right w:val="single" w:sz="4" w:space="0" w:color="auto"/>
            </w:tcBorders>
          </w:tcPr>
          <w:p w14:paraId="138C7530" w14:textId="77777777" w:rsidR="00AC2FFE" w:rsidRDefault="00AC2FFE" w:rsidP="00301FA8">
            <w:pPr>
              <w:pStyle w:val="NoSpacing"/>
              <w:jc w:val="right"/>
              <w:rPr>
                <w:rStyle w:val="Heading2Char"/>
              </w:rPr>
            </w:pPr>
            <w:r>
              <w:rPr>
                <w:rStyle w:val="Heading2Char"/>
              </w:rPr>
              <w:t>T</w:t>
            </w:r>
            <w:r w:rsidRPr="00FF5E41">
              <w:rPr>
                <w:rStyle w:val="Heading2Char"/>
              </w:rPr>
              <w:t xml:space="preserve">ime </w:t>
            </w:r>
            <w:proofErr w:type="gramStart"/>
            <w:r w:rsidRPr="00FF5E41">
              <w:rPr>
                <w:rStyle w:val="Heading2Char"/>
              </w:rPr>
              <w:t>given</w:t>
            </w:r>
            <w:proofErr w:type="gramEnd"/>
          </w:p>
          <w:p w14:paraId="0E785D13" w14:textId="77777777" w:rsidR="00AC2FFE" w:rsidRDefault="00AC2FFE" w:rsidP="00301FA8">
            <w:pPr>
              <w:pStyle w:val="NoSpacing"/>
              <w:jc w:val="right"/>
              <w:rPr>
                <w:rStyle w:val="Heading2Char"/>
              </w:rPr>
            </w:pPr>
            <w:r w:rsidRPr="00FF5E41">
              <w:rPr>
                <w:rStyle w:val="Heading2Char"/>
              </w:rPr>
              <w:t>Supervision</w:t>
            </w:r>
          </w:p>
          <w:p w14:paraId="3A9762F1" w14:textId="77777777" w:rsidR="00AC2FFE" w:rsidRDefault="00AC2FFE" w:rsidP="00301FA8">
            <w:pPr>
              <w:pStyle w:val="NoSpacing"/>
              <w:jc w:val="right"/>
              <w:rPr>
                <w:rStyle w:val="Heading2Char"/>
              </w:rPr>
            </w:pPr>
            <w:r w:rsidRPr="00FF5E41">
              <w:rPr>
                <w:rStyle w:val="Heading2Char"/>
              </w:rPr>
              <w:t>Calculators</w:t>
            </w:r>
          </w:p>
          <w:p w14:paraId="5CBB8480" w14:textId="77777777" w:rsidR="00AC2FFE" w:rsidRDefault="00AC2FFE" w:rsidP="00301FA8">
            <w:pPr>
              <w:pStyle w:val="NoSpacing"/>
              <w:jc w:val="right"/>
              <w:rPr>
                <w:rStyle w:val="Heading2Char"/>
              </w:rPr>
            </w:pPr>
            <w:r w:rsidRPr="00FF5E41">
              <w:rPr>
                <w:rStyle w:val="Heading2Char"/>
              </w:rPr>
              <w:t>Reference sheet</w:t>
            </w:r>
          </w:p>
          <w:p w14:paraId="20D7113F" w14:textId="77777777" w:rsidR="00AC2FFE" w:rsidRPr="00821241" w:rsidRDefault="00AC2FFE" w:rsidP="00301FA8">
            <w:pPr>
              <w:pStyle w:val="NoSpacing"/>
              <w:jc w:val="right"/>
            </w:pPr>
            <w:r>
              <w:rPr>
                <w:rStyle w:val="Heading2Char"/>
              </w:rPr>
              <w:t>Page limit</w:t>
            </w:r>
          </w:p>
        </w:tc>
        <w:tc>
          <w:tcPr>
            <w:tcW w:w="5842" w:type="dxa"/>
            <w:gridSpan w:val="2"/>
            <w:tcBorders>
              <w:top w:val="single" w:sz="4" w:space="0" w:color="auto"/>
              <w:left w:val="single" w:sz="4" w:space="0" w:color="auto"/>
              <w:bottom w:val="single" w:sz="4" w:space="0" w:color="auto"/>
              <w:right w:val="single" w:sz="4" w:space="0" w:color="auto"/>
            </w:tcBorders>
          </w:tcPr>
          <w:p w14:paraId="75BD6331" w14:textId="77777777" w:rsidR="00AC2FFE" w:rsidRPr="00485F26" w:rsidRDefault="00412A8D" w:rsidP="00301FA8">
            <w:pPr>
              <w:pStyle w:val="Heading3"/>
              <w:outlineLvl w:val="2"/>
              <w:rPr>
                <w:rStyle w:val="Style1"/>
                <w:b/>
                <w:bCs/>
              </w:rPr>
            </w:pPr>
            <w:sdt>
              <w:sdtPr>
                <w:rPr>
                  <w:rStyle w:val="Style1"/>
                  <w:b/>
                  <w:bCs/>
                </w:rPr>
                <w:id w:val="-1834685233"/>
                <w:placeholder>
                  <w:docPart w:val="D6FD2AD3AAA44159AD103B234A537435"/>
                </w:placeholder>
              </w:sdtPr>
              <w:sdtEndPr>
                <w:rPr>
                  <w:rStyle w:val="Style1"/>
                </w:rPr>
              </w:sdtEndPr>
              <w:sdtContent>
                <w:r w:rsidR="00AC2FFE">
                  <w:rPr>
                    <w:rStyle w:val="Style1"/>
                    <w:bCs/>
                  </w:rPr>
                  <w:t>2</w:t>
                </w:r>
                <w:r w:rsidR="00AC2FFE" w:rsidRPr="23A532B9">
                  <w:rPr>
                    <w:rStyle w:val="Style1"/>
                    <w:bCs/>
                  </w:rPr>
                  <w:t xml:space="preserve"> week</w:t>
                </w:r>
                <w:r w:rsidR="00AC2FFE">
                  <w:rPr>
                    <w:rStyle w:val="Style1"/>
                    <w:bCs/>
                  </w:rPr>
                  <w:t>s</w:t>
                </w:r>
              </w:sdtContent>
            </w:sdt>
          </w:p>
          <w:p w14:paraId="7D934FAD" w14:textId="77777777" w:rsidR="00AC2FFE" w:rsidRPr="00485F26" w:rsidRDefault="00412A8D" w:rsidP="00301FA8">
            <w:pPr>
              <w:pStyle w:val="Heading3"/>
              <w:outlineLvl w:val="2"/>
              <w:rPr>
                <w:b w:val="0"/>
              </w:rPr>
            </w:pPr>
            <w:sdt>
              <w:sdtPr>
                <w:rPr>
                  <w:rStyle w:val="Style3"/>
                  <w:b/>
                </w:rPr>
                <w:alias w:val="Supervision"/>
                <w:tag w:val="Supervision"/>
                <w:id w:val="585809280"/>
                <w:placeholder>
                  <w:docPart w:val="358AF351FF0B43A4A6BB879F077A6C83"/>
                </w:placeholder>
                <w:dropDownList>
                  <w:listItem w:value="Choose an item."/>
                  <w:listItem w:displayText="In class time under direct supervision" w:value="In class time under direct supervision"/>
                  <w:listItem w:displayText="Outside of class time" w:value="Outside of class time"/>
                  <w:listItem w:displayText="During and outside of class time" w:value="During and outside of class time"/>
                </w:dropDownList>
              </w:sdtPr>
              <w:sdtEndPr>
                <w:rPr>
                  <w:rStyle w:val="DefaultParagraphFont"/>
                  <w:rFonts w:cstheme="minorHAnsi"/>
                  <w:b w:val="0"/>
                </w:rPr>
              </w:sdtEndPr>
              <w:sdtContent>
                <w:r w:rsidR="00AC2FFE">
                  <w:rPr>
                    <w:rStyle w:val="Style3"/>
                    <w:b/>
                  </w:rPr>
                  <w:t>During and outside of class time</w:t>
                </w:r>
              </w:sdtContent>
            </w:sdt>
          </w:p>
          <w:p w14:paraId="176489E0" w14:textId="77777777" w:rsidR="00AC2FFE" w:rsidRPr="00485F26" w:rsidRDefault="00412A8D" w:rsidP="00301FA8">
            <w:pPr>
              <w:pStyle w:val="Heading3"/>
              <w:outlineLvl w:val="2"/>
              <w:rPr>
                <w:b w:val="0"/>
              </w:rPr>
            </w:pPr>
            <w:sdt>
              <w:sdtPr>
                <w:rPr>
                  <w:rStyle w:val="Style7"/>
                  <w:b/>
                </w:rPr>
                <w:alias w:val="Calculators"/>
                <w:tag w:val="Calculators"/>
                <w:id w:val="2097277304"/>
                <w:placeholder>
                  <w:docPart w:val="ACFACEB07270453788FA1733E9728451"/>
                </w:placeholder>
                <w:dropDownList>
                  <w:listItem w:value="Choose an item."/>
                  <w:listItem w:displayText="Permitted" w:value="Permitted"/>
                  <w:listItem w:displayText="Not permitted" w:value="Not permitted"/>
                  <w:listItem w:displayText="Permitted for part" w:value="Permitted for part"/>
                </w:dropDownList>
              </w:sdtPr>
              <w:sdtEndPr>
                <w:rPr>
                  <w:rStyle w:val="DefaultParagraphFont"/>
                  <w:rFonts w:cstheme="minorHAnsi"/>
                  <w:b w:val="0"/>
                </w:rPr>
              </w:sdtEndPr>
              <w:sdtContent>
                <w:r w:rsidR="00AC2FFE">
                  <w:rPr>
                    <w:rStyle w:val="Style7"/>
                    <w:b/>
                  </w:rPr>
                  <w:t>Permitted</w:t>
                </w:r>
              </w:sdtContent>
            </w:sdt>
          </w:p>
          <w:p w14:paraId="070A0AC1" w14:textId="77777777" w:rsidR="00AC2FFE" w:rsidRDefault="00412A8D" w:rsidP="00301FA8">
            <w:pPr>
              <w:pStyle w:val="Heading3"/>
              <w:outlineLvl w:val="2"/>
              <w:rPr>
                <w:rStyle w:val="Style8"/>
                <w:b/>
              </w:rPr>
            </w:pPr>
            <w:sdt>
              <w:sdtPr>
                <w:rPr>
                  <w:rStyle w:val="Style8"/>
                  <w:b/>
                </w:rPr>
                <w:alias w:val="Reference Sheet"/>
                <w:tag w:val="Reference Sheet"/>
                <w:id w:val="1601065575"/>
                <w:placeholder>
                  <w:docPart w:val="A4B8BB26CCD944D982E9210495BE501B"/>
                </w:placeholder>
                <w:dropDownList>
                  <w:listItem w:value="Choose an item."/>
                  <w:listItem w:displayText="Permitted - A5, single-sided, handwritten" w:value="Permitted - A5, single-sided, handwritten"/>
                  <w:listItem w:displayText="Not permitted" w:value="Not permitted"/>
                  <w:listItem w:displayText="Provided" w:value="Provided"/>
                  <w:listItem w:displayText="Not applicable" w:value="Not applicable"/>
                </w:dropDownList>
              </w:sdtPr>
              <w:sdtEndPr>
                <w:rPr>
                  <w:rStyle w:val="DefaultParagraphFont"/>
                  <w:rFonts w:cstheme="minorHAnsi"/>
                  <w:b w:val="0"/>
                </w:rPr>
              </w:sdtEndPr>
              <w:sdtContent>
                <w:r w:rsidR="00AC2FFE">
                  <w:rPr>
                    <w:rStyle w:val="Style8"/>
                    <w:b/>
                  </w:rPr>
                  <w:t>Not applicable</w:t>
                </w:r>
              </w:sdtContent>
            </w:sdt>
          </w:p>
          <w:sdt>
            <w:sdtPr>
              <w:rPr>
                <w:rStyle w:val="Style2"/>
              </w:rPr>
              <w:alias w:val="Page Limit"/>
              <w:tag w:val="Page Limit"/>
              <w:id w:val="-1160002337"/>
              <w:placeholder>
                <w:docPart w:val="D3F3B6B5E577403C87CDCCAC4A0440EE"/>
              </w:placeholder>
              <w:dropDownList>
                <w:listItem w:value="Choose an item."/>
                <w:listItem w:displayText="Not applicable" w:value="Not applicable"/>
                <w:listItem w:displayText="4 pages" w:value="4 pages"/>
                <w:listItem w:displayText="6 pages" w:value="6 pages"/>
                <w:listItem w:displayText="8 pages" w:value="8 pages"/>
                <w:listItem w:displayText="10 pages" w:value="10 pages"/>
              </w:dropDownList>
            </w:sdtPr>
            <w:sdtEndPr>
              <w:rPr>
                <w:rStyle w:val="Style2"/>
              </w:rPr>
            </w:sdtEndPr>
            <w:sdtContent>
              <w:p w14:paraId="274B4051" w14:textId="77777777" w:rsidR="00AC2FFE" w:rsidRPr="00B64545" w:rsidRDefault="00AC2FFE" w:rsidP="00301FA8">
                <w:pPr>
                  <w:rPr>
                    <w:b/>
                  </w:rPr>
                </w:pPr>
                <w:r>
                  <w:rPr>
                    <w:rStyle w:val="Style2"/>
                  </w:rPr>
                  <w:t>6 pages</w:t>
                </w:r>
              </w:p>
            </w:sdtContent>
          </w:sdt>
        </w:tc>
      </w:tr>
      <w:tr w:rsidR="00AC2FFE" w:rsidRPr="00485F26" w14:paraId="5147281A" w14:textId="77777777" w:rsidTr="005D536A">
        <w:trPr>
          <w:trHeight w:val="358"/>
        </w:trPr>
        <w:tc>
          <w:tcPr>
            <w:tcW w:w="10715" w:type="dxa"/>
            <w:gridSpan w:val="5"/>
            <w:tcBorders>
              <w:left w:val="single" w:sz="4" w:space="0" w:color="auto"/>
              <w:right w:val="single" w:sz="4" w:space="0" w:color="auto"/>
            </w:tcBorders>
            <w:shd w:val="clear" w:color="auto" w:fill="5B9BD5" w:themeFill="accent5"/>
          </w:tcPr>
          <w:p w14:paraId="4F537F4A" w14:textId="77777777" w:rsidR="00AC2FFE" w:rsidRPr="00485F26" w:rsidRDefault="00AC2FFE" w:rsidP="00301FA8">
            <w:pPr>
              <w:pStyle w:val="Heading3"/>
              <w:outlineLvl w:val="2"/>
              <w:rPr>
                <w:rStyle w:val="Style6"/>
                <w:b/>
              </w:rPr>
            </w:pPr>
            <w:r w:rsidRPr="00B92349">
              <w:rPr>
                <w:rFonts w:asciiTheme="majorHAnsi" w:hAnsiTheme="majorHAnsi"/>
                <w:bCs/>
                <w:color w:val="000000" w:themeColor="text1"/>
                <w:sz w:val="24"/>
                <w:szCs w:val="28"/>
                <w:lang w:val="en-US"/>
              </w:rPr>
              <w:t>Purpose</w:t>
            </w:r>
          </w:p>
        </w:tc>
      </w:tr>
      <w:tr w:rsidR="00AC2FFE" w:rsidRPr="008A760E" w14:paraId="4CF36F53" w14:textId="77777777" w:rsidTr="005D536A">
        <w:trPr>
          <w:trHeight w:val="842"/>
        </w:trPr>
        <w:tc>
          <w:tcPr>
            <w:tcW w:w="10715" w:type="dxa"/>
            <w:gridSpan w:val="5"/>
            <w:tcBorders>
              <w:left w:val="single" w:sz="4" w:space="0" w:color="auto"/>
              <w:right w:val="single" w:sz="4" w:space="0" w:color="auto"/>
            </w:tcBorders>
          </w:tcPr>
          <w:p w14:paraId="31DA4EB4" w14:textId="77777777" w:rsidR="00AC2FFE" w:rsidRDefault="00AC2FFE" w:rsidP="00AC2FFE">
            <w:pPr>
              <w:numPr>
                <w:ilvl w:val="0"/>
                <w:numId w:val="1"/>
              </w:numPr>
              <w:rPr>
                <w:sz w:val="20"/>
                <w:szCs w:val="20"/>
              </w:rPr>
            </w:pPr>
            <w:r>
              <w:rPr>
                <w:sz w:val="20"/>
                <w:szCs w:val="20"/>
              </w:rPr>
              <w:t xml:space="preserve">To understand how to collect and process data using primary and secondary </w:t>
            </w:r>
            <w:proofErr w:type="gramStart"/>
            <w:r>
              <w:rPr>
                <w:sz w:val="20"/>
                <w:szCs w:val="20"/>
              </w:rPr>
              <w:t>methods</w:t>
            </w:r>
            <w:proofErr w:type="gramEnd"/>
          </w:p>
          <w:p w14:paraId="1F0A2064" w14:textId="77777777" w:rsidR="00AC2FFE" w:rsidRDefault="00AC2FFE" w:rsidP="00AC2FFE">
            <w:pPr>
              <w:numPr>
                <w:ilvl w:val="0"/>
                <w:numId w:val="1"/>
              </w:numPr>
              <w:rPr>
                <w:sz w:val="20"/>
                <w:szCs w:val="20"/>
              </w:rPr>
            </w:pPr>
            <w:r>
              <w:rPr>
                <w:sz w:val="20"/>
                <w:szCs w:val="20"/>
              </w:rPr>
              <w:t>Compare the location (mean, median and the spread of data (range)</w:t>
            </w:r>
          </w:p>
          <w:p w14:paraId="62895D5D" w14:textId="77777777" w:rsidR="00AC2FFE" w:rsidRDefault="00AC2FFE" w:rsidP="00AC2FFE">
            <w:pPr>
              <w:numPr>
                <w:ilvl w:val="0"/>
                <w:numId w:val="1"/>
              </w:numPr>
              <w:rPr>
                <w:sz w:val="20"/>
                <w:szCs w:val="20"/>
              </w:rPr>
            </w:pPr>
            <w:r>
              <w:rPr>
                <w:sz w:val="20"/>
                <w:szCs w:val="20"/>
              </w:rPr>
              <w:t xml:space="preserve">Represent data in appropriate </w:t>
            </w:r>
            <w:proofErr w:type="gramStart"/>
            <w:r>
              <w:rPr>
                <w:sz w:val="20"/>
                <w:szCs w:val="20"/>
              </w:rPr>
              <w:t>ways</w:t>
            </w:r>
            <w:proofErr w:type="gramEnd"/>
          </w:p>
          <w:p w14:paraId="4ACFAC19" w14:textId="77777777" w:rsidR="00AC2FFE" w:rsidRDefault="00AC2FFE" w:rsidP="00AC2FFE">
            <w:pPr>
              <w:numPr>
                <w:ilvl w:val="0"/>
                <w:numId w:val="1"/>
              </w:numPr>
              <w:rPr>
                <w:sz w:val="20"/>
                <w:szCs w:val="20"/>
              </w:rPr>
            </w:pPr>
            <w:r>
              <w:rPr>
                <w:sz w:val="20"/>
                <w:szCs w:val="20"/>
              </w:rPr>
              <w:t xml:space="preserve">Analyse and describe data to say what it means, </w:t>
            </w:r>
            <w:r>
              <w:rPr>
                <w:b/>
                <w:bCs/>
                <w:sz w:val="20"/>
                <w:szCs w:val="20"/>
              </w:rPr>
              <w:t xml:space="preserve">connecting </w:t>
            </w:r>
            <w:r>
              <w:rPr>
                <w:sz w:val="20"/>
                <w:szCs w:val="20"/>
              </w:rPr>
              <w:t xml:space="preserve">to real </w:t>
            </w:r>
            <w:proofErr w:type="gramStart"/>
            <w:r>
              <w:rPr>
                <w:sz w:val="20"/>
                <w:szCs w:val="20"/>
              </w:rPr>
              <w:t>life</w:t>
            </w:r>
            <w:proofErr w:type="gramEnd"/>
            <w:r>
              <w:rPr>
                <w:sz w:val="20"/>
                <w:szCs w:val="20"/>
              </w:rPr>
              <w:t xml:space="preserve"> </w:t>
            </w:r>
          </w:p>
          <w:p w14:paraId="1C0A29D4" w14:textId="77777777" w:rsidR="00AC2FFE" w:rsidRPr="008A760E" w:rsidRDefault="00AC2FFE" w:rsidP="00301FA8">
            <w:pPr>
              <w:rPr>
                <w:rStyle w:val="Style6"/>
                <w:b w:val="0"/>
                <w:caps/>
                <w:color w:val="4472C4" w:themeColor="accent1"/>
                <w:sz w:val="24"/>
                <w:szCs w:val="24"/>
              </w:rPr>
            </w:pPr>
            <w:r>
              <w:rPr>
                <w:b/>
                <w:bCs/>
                <w:sz w:val="20"/>
                <w:szCs w:val="20"/>
              </w:rPr>
              <w:t>This task will require you to collaborate with others to collect and collate research, show curiosity by posing questions and be driven to work independently to meet assessment criteria.</w:t>
            </w:r>
          </w:p>
        </w:tc>
      </w:tr>
      <w:tr w:rsidR="00AC2FFE" w:rsidRPr="00485F26" w14:paraId="29676CC8" w14:textId="77777777" w:rsidTr="005D536A">
        <w:trPr>
          <w:trHeight w:val="418"/>
        </w:trPr>
        <w:tc>
          <w:tcPr>
            <w:tcW w:w="10715" w:type="dxa"/>
            <w:gridSpan w:val="5"/>
            <w:tcBorders>
              <w:left w:val="single" w:sz="4" w:space="0" w:color="auto"/>
              <w:right w:val="single" w:sz="4" w:space="0" w:color="auto"/>
            </w:tcBorders>
            <w:shd w:val="clear" w:color="auto" w:fill="5B9BD5" w:themeFill="accent5"/>
          </w:tcPr>
          <w:p w14:paraId="32029DAB" w14:textId="77777777" w:rsidR="00AC2FFE" w:rsidRPr="00485F26" w:rsidRDefault="00AC2FFE" w:rsidP="00301FA8">
            <w:pPr>
              <w:pStyle w:val="Heading3"/>
              <w:outlineLvl w:val="2"/>
              <w:rPr>
                <w:rStyle w:val="Style6"/>
                <w:b/>
              </w:rPr>
            </w:pPr>
            <w:r w:rsidRPr="00C851FD">
              <w:rPr>
                <w:rFonts w:asciiTheme="majorHAnsi" w:hAnsiTheme="majorHAnsi"/>
                <w:bCs/>
                <w:color w:val="000000" w:themeColor="text1"/>
                <w:sz w:val="24"/>
                <w:szCs w:val="28"/>
                <w:lang w:val="en-US"/>
              </w:rPr>
              <w:t>Task Description</w:t>
            </w:r>
          </w:p>
        </w:tc>
      </w:tr>
      <w:tr w:rsidR="00AC2FFE" w:rsidRPr="008A760E" w14:paraId="1672D4C1" w14:textId="77777777" w:rsidTr="005D536A">
        <w:trPr>
          <w:trHeight w:val="842"/>
        </w:trPr>
        <w:tc>
          <w:tcPr>
            <w:tcW w:w="10715" w:type="dxa"/>
            <w:gridSpan w:val="5"/>
            <w:tcBorders>
              <w:left w:val="single" w:sz="4" w:space="0" w:color="auto"/>
              <w:right w:val="single" w:sz="4" w:space="0" w:color="auto"/>
            </w:tcBorders>
          </w:tcPr>
          <w:p w14:paraId="7FC50F51" w14:textId="77777777" w:rsidR="00AC2FFE" w:rsidRDefault="00AC2FFE" w:rsidP="00301FA8">
            <w:r>
              <w:t xml:space="preserve">-Ask a question involving a categorical or numerical variable. </w:t>
            </w:r>
          </w:p>
          <w:p w14:paraId="45E98E63" w14:textId="77777777" w:rsidR="00AC2FFE" w:rsidRDefault="00AC2FFE" w:rsidP="00301FA8">
            <w:r>
              <w:t>-Collect data, processing to find the location and spread of the data</w:t>
            </w:r>
          </w:p>
          <w:p w14:paraId="2C083E76" w14:textId="77777777" w:rsidR="00AC2FFE" w:rsidRDefault="00AC2FFE" w:rsidP="00301FA8">
            <w:r>
              <w:t xml:space="preserve">-Represent the data in appropriate ways, including </w:t>
            </w:r>
            <w:proofErr w:type="gramStart"/>
            <w:r>
              <w:t>back to back</w:t>
            </w:r>
            <w:proofErr w:type="gramEnd"/>
            <w:r>
              <w:t xml:space="preserve"> steam and leaf lots and histograms.</w:t>
            </w:r>
          </w:p>
          <w:p w14:paraId="53510E2E" w14:textId="77777777" w:rsidR="00AC2FFE" w:rsidRDefault="00AC2FFE" w:rsidP="00301FA8">
            <w:r>
              <w:t>-Describe and interpret the data</w:t>
            </w:r>
          </w:p>
          <w:p w14:paraId="6799E854" w14:textId="77777777" w:rsidR="00AC2FFE" w:rsidRPr="008A760E" w:rsidRDefault="00AC2FFE" w:rsidP="00301FA8">
            <w:pPr>
              <w:rPr>
                <w:rStyle w:val="Style6"/>
                <w:b w:val="0"/>
                <w:caps/>
                <w:color w:val="4472C4" w:themeColor="accent1"/>
                <w:sz w:val="26"/>
                <w:szCs w:val="26"/>
              </w:rPr>
            </w:pPr>
            <w:r>
              <w:t>-Collect and analyse secondary data, comparing to primary data collected in class/school.</w:t>
            </w:r>
          </w:p>
        </w:tc>
      </w:tr>
      <w:tr w:rsidR="00AC2FFE" w:rsidRPr="008A760E" w14:paraId="3D263FE3" w14:textId="77777777" w:rsidTr="005D536A">
        <w:trPr>
          <w:trHeight w:val="418"/>
        </w:trPr>
        <w:tc>
          <w:tcPr>
            <w:tcW w:w="10715" w:type="dxa"/>
            <w:gridSpan w:val="5"/>
            <w:tcBorders>
              <w:left w:val="single" w:sz="4" w:space="0" w:color="auto"/>
              <w:right w:val="single" w:sz="4" w:space="0" w:color="auto"/>
            </w:tcBorders>
            <w:shd w:val="clear" w:color="auto" w:fill="5B9BD5" w:themeFill="accent5"/>
          </w:tcPr>
          <w:p w14:paraId="4E58BBB7" w14:textId="77777777" w:rsidR="00AC2FFE" w:rsidRPr="008A760E" w:rsidRDefault="00AC2FFE" w:rsidP="00301FA8">
            <w:pPr>
              <w:rPr>
                <w:rStyle w:val="Style6"/>
                <w:rFonts w:asciiTheme="majorHAnsi" w:eastAsiaTheme="majorEastAsia" w:hAnsiTheme="majorHAnsi" w:cstheme="majorBidi"/>
                <w:bCs/>
                <w:color w:val="000000" w:themeColor="text1"/>
                <w:sz w:val="24"/>
                <w:szCs w:val="28"/>
                <w:lang w:val="en-US"/>
              </w:rPr>
            </w:pPr>
            <w:r>
              <w:rPr>
                <w:rFonts w:asciiTheme="majorHAnsi" w:eastAsiaTheme="majorEastAsia" w:hAnsiTheme="majorHAnsi" w:cstheme="majorBidi"/>
                <w:b/>
                <w:bCs/>
                <w:color w:val="000000" w:themeColor="text1"/>
                <w:sz w:val="24"/>
                <w:szCs w:val="28"/>
                <w:lang w:val="en-US"/>
              </w:rPr>
              <w:t>To Be Successful</w:t>
            </w:r>
          </w:p>
        </w:tc>
      </w:tr>
      <w:tr w:rsidR="00AC2FFE" w:rsidRPr="00485F26" w14:paraId="06EFDBCC" w14:textId="77777777" w:rsidTr="005D536A">
        <w:trPr>
          <w:trHeight w:val="842"/>
        </w:trPr>
        <w:tc>
          <w:tcPr>
            <w:tcW w:w="10715" w:type="dxa"/>
            <w:gridSpan w:val="5"/>
            <w:tcBorders>
              <w:left w:val="single" w:sz="4" w:space="0" w:color="auto"/>
              <w:right w:val="single" w:sz="4" w:space="0" w:color="auto"/>
            </w:tcBorders>
            <w:shd w:val="clear" w:color="auto" w:fill="auto"/>
          </w:tcPr>
          <w:p w14:paraId="7F6DAA39" w14:textId="77777777" w:rsidR="00AC2FFE" w:rsidRDefault="00AC2FFE" w:rsidP="00301FA8">
            <w:r>
              <w:t>-Ask appropriate questions that can be researched, including numerical and categorical variables</w:t>
            </w:r>
          </w:p>
          <w:p w14:paraId="2D2846D7" w14:textId="77777777" w:rsidR="00AC2FFE" w:rsidRDefault="00AC2FFE" w:rsidP="00301FA8">
            <w:r>
              <w:t xml:space="preserve">-Find the location and spread of the data collected using mathematical methods. </w:t>
            </w:r>
          </w:p>
          <w:p w14:paraId="7D3282F0" w14:textId="77777777" w:rsidR="00AC2FFE" w:rsidRDefault="00AC2FFE" w:rsidP="00301FA8">
            <w:r>
              <w:t>-Explain how the data was process, outline thinking</w:t>
            </w:r>
          </w:p>
          <w:p w14:paraId="15D6336A" w14:textId="77777777" w:rsidR="00AC2FFE" w:rsidRDefault="00AC2FFE" w:rsidP="00301FA8">
            <w:r>
              <w:t>-represent the data I appropriate ways</w:t>
            </w:r>
          </w:p>
          <w:p w14:paraId="557F37A8" w14:textId="77777777" w:rsidR="00AC2FFE" w:rsidRDefault="00AC2FFE" w:rsidP="00301FA8">
            <w:r>
              <w:t>-Describe the data, interpreting what it means</w:t>
            </w:r>
          </w:p>
          <w:p w14:paraId="0C87132F" w14:textId="77777777" w:rsidR="00AC2FFE" w:rsidRDefault="00AC2FFE" w:rsidP="00301FA8">
            <w:r>
              <w:t xml:space="preserve">-Collect secondary data and process, represent, </w:t>
            </w:r>
            <w:proofErr w:type="gramStart"/>
            <w:r>
              <w:t>describe</w:t>
            </w:r>
            <w:proofErr w:type="gramEnd"/>
            <w:r>
              <w:t xml:space="preserve"> and interpret as above.</w:t>
            </w:r>
          </w:p>
          <w:p w14:paraId="34F79BCF" w14:textId="77777777" w:rsidR="00AC2FFE" w:rsidRPr="00B5222F" w:rsidRDefault="00AC2FFE" w:rsidP="00301FA8">
            <w:r>
              <w:t xml:space="preserve">-Compare primary and secondary data collection methods. </w:t>
            </w:r>
          </w:p>
          <w:p w14:paraId="1A2134B6" w14:textId="77777777" w:rsidR="00AC2FFE" w:rsidRPr="00485F26" w:rsidRDefault="00AC2FFE" w:rsidP="00301FA8">
            <w:pPr>
              <w:pStyle w:val="Heading3"/>
              <w:outlineLvl w:val="2"/>
              <w:rPr>
                <w:rStyle w:val="Style6"/>
                <w:b/>
              </w:rPr>
            </w:pPr>
            <w:r w:rsidRPr="00D639DC">
              <w:rPr>
                <w:bCs/>
              </w:rPr>
              <w:t>This task will require you to collaborate with others to collect and collate research, show curiosity by posing questions and be driven to work independently to meet assessment criteria.</w:t>
            </w:r>
          </w:p>
        </w:tc>
      </w:tr>
      <w:tr w:rsidR="00AC2FFE" w:rsidRPr="008A760E" w14:paraId="5490D3D7" w14:textId="77777777" w:rsidTr="005D536A">
        <w:trPr>
          <w:trHeight w:val="418"/>
        </w:trPr>
        <w:tc>
          <w:tcPr>
            <w:tcW w:w="10715" w:type="dxa"/>
            <w:gridSpan w:val="5"/>
            <w:tcBorders>
              <w:left w:val="single" w:sz="4" w:space="0" w:color="auto"/>
              <w:right w:val="single" w:sz="4" w:space="0" w:color="auto"/>
            </w:tcBorders>
            <w:shd w:val="clear" w:color="auto" w:fill="5B9BD5" w:themeFill="accent5"/>
          </w:tcPr>
          <w:p w14:paraId="3ACFE4FF" w14:textId="77777777" w:rsidR="00AC2FFE" w:rsidRPr="008A760E" w:rsidRDefault="00AC2FFE" w:rsidP="00301FA8">
            <w:pPr>
              <w:rPr>
                <w:rStyle w:val="Style6"/>
                <w:rFonts w:asciiTheme="majorHAnsi" w:eastAsiaTheme="majorEastAsia" w:hAnsiTheme="majorHAnsi" w:cstheme="majorBidi"/>
                <w:bCs/>
                <w:color w:val="000000" w:themeColor="text1"/>
                <w:sz w:val="24"/>
                <w:szCs w:val="28"/>
                <w:lang w:val="en-US"/>
              </w:rPr>
            </w:pPr>
            <w:r>
              <w:rPr>
                <w:rFonts w:asciiTheme="majorHAnsi" w:eastAsiaTheme="majorEastAsia" w:hAnsiTheme="majorHAnsi" w:cstheme="majorBidi"/>
                <w:b/>
                <w:bCs/>
                <w:color w:val="000000" w:themeColor="text1"/>
                <w:sz w:val="24"/>
                <w:szCs w:val="28"/>
                <w:lang w:val="en-US"/>
              </w:rPr>
              <w:t>Other Information</w:t>
            </w:r>
          </w:p>
        </w:tc>
      </w:tr>
      <w:tr w:rsidR="00AC2FFE" w:rsidRPr="008A760E" w14:paraId="0B8CCC77" w14:textId="77777777" w:rsidTr="005D536A">
        <w:trPr>
          <w:trHeight w:val="842"/>
        </w:trPr>
        <w:tc>
          <w:tcPr>
            <w:tcW w:w="10715" w:type="dxa"/>
            <w:gridSpan w:val="5"/>
            <w:tcBorders>
              <w:left w:val="single" w:sz="4" w:space="0" w:color="auto"/>
              <w:right w:val="single" w:sz="4" w:space="0" w:color="auto"/>
            </w:tcBorders>
            <w:shd w:val="clear" w:color="auto" w:fill="auto"/>
          </w:tcPr>
          <w:p w14:paraId="531BCAB4" w14:textId="77777777" w:rsidR="00AC2FFE" w:rsidRPr="00B5222F" w:rsidRDefault="00AC2FFE" w:rsidP="00301FA8">
            <w:r w:rsidRPr="00B5222F">
              <w:t>Scaffolding</w:t>
            </w:r>
          </w:p>
          <w:p w14:paraId="6C3C2EEF" w14:textId="77777777" w:rsidR="00AC2FFE" w:rsidRPr="00B5222F" w:rsidRDefault="00AC2FFE" w:rsidP="00301FA8">
            <w:r w:rsidRPr="00B5222F">
              <w:t xml:space="preserve">Different entry points </w:t>
            </w:r>
          </w:p>
          <w:p w14:paraId="5BE174F8" w14:textId="77777777" w:rsidR="00AC2FFE" w:rsidRPr="00B5222F" w:rsidRDefault="00AC2FFE" w:rsidP="00301FA8">
            <w:r w:rsidRPr="00B5222F">
              <w:t xml:space="preserve">Source material </w:t>
            </w:r>
          </w:p>
          <w:p w14:paraId="73512888" w14:textId="77777777" w:rsidR="00AC2FFE" w:rsidRPr="008A760E" w:rsidRDefault="00AC2FFE" w:rsidP="00301FA8">
            <w:pPr>
              <w:rPr>
                <w:rStyle w:val="Style6"/>
                <w:b w:val="0"/>
              </w:rPr>
            </w:pPr>
            <w:r>
              <w:t>Teacher support</w:t>
            </w:r>
          </w:p>
        </w:tc>
      </w:tr>
    </w:tbl>
    <w:p w14:paraId="55681DF7" w14:textId="77777777" w:rsidR="00AC2FFE" w:rsidRDefault="00AC2FFE">
      <w:r>
        <w:br w:type="page"/>
      </w:r>
    </w:p>
    <w:tbl>
      <w:tblPr>
        <w:tblStyle w:val="TableGrid"/>
        <w:tblW w:w="9634" w:type="dxa"/>
        <w:tblLayout w:type="fixed"/>
        <w:tblLook w:val="04A0" w:firstRow="1" w:lastRow="0" w:firstColumn="1" w:lastColumn="0" w:noHBand="0" w:noVBand="1"/>
      </w:tblPr>
      <w:tblGrid>
        <w:gridCol w:w="988"/>
        <w:gridCol w:w="1134"/>
        <w:gridCol w:w="1984"/>
        <w:gridCol w:w="1843"/>
        <w:gridCol w:w="1984"/>
        <w:gridCol w:w="1701"/>
      </w:tblGrid>
      <w:tr w:rsidR="00AC2FFE" w:rsidRPr="00DB33BD" w14:paraId="79EE3892" w14:textId="77777777" w:rsidTr="00AC2FFE">
        <w:trPr>
          <w:trHeight w:val="159"/>
        </w:trPr>
        <w:tc>
          <w:tcPr>
            <w:tcW w:w="988" w:type="dxa"/>
            <w:tcBorders>
              <w:left w:val="single" w:sz="4" w:space="0" w:color="auto"/>
              <w:right w:val="single" w:sz="4" w:space="0" w:color="auto"/>
            </w:tcBorders>
            <w:shd w:val="clear" w:color="auto" w:fill="auto"/>
            <w:vAlign w:val="center"/>
          </w:tcPr>
          <w:p w14:paraId="338CA9CD" w14:textId="2F366908" w:rsidR="00AC2FFE" w:rsidRPr="00DB33BD" w:rsidRDefault="00AC2FFE" w:rsidP="00301FA8">
            <w:pPr>
              <w:jc w:val="center"/>
              <w:rPr>
                <w:sz w:val="18"/>
                <w:szCs w:val="18"/>
              </w:rPr>
            </w:pPr>
            <w:r w:rsidRPr="00DB33BD">
              <w:rPr>
                <w:rFonts w:ascii="Calibri" w:eastAsia="Times New Roman" w:hAnsi="Calibri" w:cs="Calibri"/>
                <w:b/>
                <w:bCs/>
                <w:sz w:val="18"/>
                <w:szCs w:val="18"/>
                <w:lang w:eastAsia="en-AU"/>
              </w:rPr>
              <w:lastRenderedPageBreak/>
              <w:t>Achievement Standard</w:t>
            </w:r>
          </w:p>
        </w:tc>
        <w:tc>
          <w:tcPr>
            <w:tcW w:w="1134" w:type="dxa"/>
            <w:tcBorders>
              <w:left w:val="single" w:sz="4" w:space="0" w:color="auto"/>
              <w:right w:val="single" w:sz="4" w:space="0" w:color="auto"/>
            </w:tcBorders>
            <w:shd w:val="clear" w:color="auto" w:fill="auto"/>
            <w:vAlign w:val="center"/>
          </w:tcPr>
          <w:p w14:paraId="365AFCA2" w14:textId="77777777" w:rsidR="00AC2FFE" w:rsidRPr="00DB33BD" w:rsidRDefault="00AC2FFE" w:rsidP="00301FA8">
            <w:pPr>
              <w:jc w:val="center"/>
              <w:rPr>
                <w:sz w:val="18"/>
                <w:szCs w:val="18"/>
              </w:rPr>
            </w:pPr>
            <w:r w:rsidRPr="00DB33BD">
              <w:rPr>
                <w:rFonts w:ascii="Calibri" w:eastAsia="Times New Roman" w:hAnsi="Calibri" w:cs="Calibri"/>
                <w:b/>
                <w:bCs/>
                <w:sz w:val="18"/>
                <w:szCs w:val="18"/>
                <w:lang w:eastAsia="en-AU"/>
              </w:rPr>
              <w:t>Proficiency Strand</w:t>
            </w:r>
          </w:p>
        </w:tc>
        <w:tc>
          <w:tcPr>
            <w:tcW w:w="1984" w:type="dxa"/>
            <w:tcBorders>
              <w:left w:val="single" w:sz="4" w:space="0" w:color="auto"/>
              <w:right w:val="single" w:sz="4" w:space="0" w:color="auto"/>
            </w:tcBorders>
            <w:shd w:val="clear" w:color="auto" w:fill="auto"/>
            <w:vAlign w:val="center"/>
          </w:tcPr>
          <w:p w14:paraId="5B9AA08D" w14:textId="77777777" w:rsidR="00AC2FFE" w:rsidRPr="00DB33BD" w:rsidRDefault="00AC2FFE" w:rsidP="00301FA8">
            <w:pPr>
              <w:jc w:val="center"/>
              <w:rPr>
                <w:sz w:val="18"/>
                <w:szCs w:val="18"/>
              </w:rPr>
            </w:pPr>
            <w:proofErr w:type="spellStart"/>
            <w:r w:rsidRPr="00DB33BD">
              <w:rPr>
                <w:rFonts w:ascii="Calibri" w:eastAsia="Times New Roman" w:hAnsi="Calibri" w:cs="Calibri"/>
                <w:b/>
                <w:bCs/>
                <w:sz w:val="18"/>
                <w:szCs w:val="18"/>
                <w:lang w:eastAsia="en-AU"/>
              </w:rPr>
              <w:t>A</w:t>
            </w:r>
            <w:proofErr w:type="spellEnd"/>
            <w:r w:rsidRPr="00DB33BD">
              <w:rPr>
                <w:rFonts w:ascii="Calibri" w:eastAsia="Times New Roman" w:hAnsi="Calibri" w:cs="Calibri"/>
                <w:b/>
                <w:bCs/>
                <w:sz w:val="18"/>
                <w:szCs w:val="18"/>
                <w:lang w:eastAsia="en-AU"/>
              </w:rPr>
              <w:t xml:space="preserve"> </w:t>
            </w:r>
            <w:r w:rsidRPr="00DB33BD">
              <w:rPr>
                <w:rFonts w:ascii="Calibri" w:eastAsia="Times New Roman" w:hAnsi="Calibri" w:cs="Calibri"/>
                <w:b/>
                <w:bCs/>
                <w:sz w:val="18"/>
                <w:szCs w:val="18"/>
                <w:lang w:eastAsia="en-AU"/>
              </w:rPr>
              <w:br/>
              <w:t>Excellent Achievement</w:t>
            </w:r>
          </w:p>
        </w:tc>
        <w:tc>
          <w:tcPr>
            <w:tcW w:w="1843" w:type="dxa"/>
            <w:tcBorders>
              <w:left w:val="single" w:sz="4" w:space="0" w:color="auto"/>
              <w:right w:val="single" w:sz="4" w:space="0" w:color="auto"/>
            </w:tcBorders>
            <w:shd w:val="clear" w:color="auto" w:fill="auto"/>
            <w:vAlign w:val="center"/>
          </w:tcPr>
          <w:p w14:paraId="560E28EC" w14:textId="77777777" w:rsidR="00AC2FFE" w:rsidRPr="00DB33BD" w:rsidRDefault="00AC2FFE" w:rsidP="00301FA8">
            <w:pPr>
              <w:jc w:val="center"/>
              <w:rPr>
                <w:sz w:val="18"/>
                <w:szCs w:val="18"/>
              </w:rPr>
            </w:pPr>
            <w:r w:rsidRPr="00DB33BD">
              <w:rPr>
                <w:rFonts w:ascii="Calibri" w:eastAsia="Times New Roman" w:hAnsi="Calibri" w:cs="Calibri"/>
                <w:b/>
                <w:bCs/>
                <w:sz w:val="18"/>
                <w:szCs w:val="18"/>
                <w:lang w:eastAsia="en-AU"/>
              </w:rPr>
              <w:t xml:space="preserve">B </w:t>
            </w:r>
            <w:r w:rsidRPr="00DB33BD">
              <w:rPr>
                <w:rFonts w:ascii="Calibri" w:eastAsia="Times New Roman" w:hAnsi="Calibri" w:cs="Calibri"/>
                <w:b/>
                <w:bCs/>
                <w:sz w:val="18"/>
                <w:szCs w:val="18"/>
                <w:lang w:eastAsia="en-AU"/>
              </w:rPr>
              <w:br/>
              <w:t>Good Achievement</w:t>
            </w:r>
          </w:p>
        </w:tc>
        <w:tc>
          <w:tcPr>
            <w:tcW w:w="1984" w:type="dxa"/>
            <w:tcBorders>
              <w:left w:val="single" w:sz="4" w:space="0" w:color="auto"/>
              <w:right w:val="single" w:sz="4" w:space="0" w:color="auto"/>
            </w:tcBorders>
            <w:shd w:val="clear" w:color="auto" w:fill="auto"/>
            <w:vAlign w:val="center"/>
          </w:tcPr>
          <w:p w14:paraId="7844CE8E" w14:textId="77777777" w:rsidR="00AC2FFE" w:rsidRPr="00DB33BD" w:rsidRDefault="00AC2FFE" w:rsidP="00301FA8">
            <w:pPr>
              <w:jc w:val="center"/>
              <w:rPr>
                <w:sz w:val="18"/>
                <w:szCs w:val="18"/>
              </w:rPr>
            </w:pPr>
            <w:r w:rsidRPr="00DB33BD">
              <w:rPr>
                <w:rFonts w:ascii="Calibri" w:eastAsia="Times New Roman" w:hAnsi="Calibri" w:cs="Calibri"/>
                <w:b/>
                <w:bCs/>
                <w:sz w:val="18"/>
                <w:szCs w:val="18"/>
                <w:lang w:eastAsia="en-AU"/>
              </w:rPr>
              <w:t xml:space="preserve">C </w:t>
            </w:r>
            <w:r w:rsidRPr="00DB33BD">
              <w:rPr>
                <w:rFonts w:ascii="Calibri" w:eastAsia="Times New Roman" w:hAnsi="Calibri" w:cs="Calibri"/>
                <w:b/>
                <w:bCs/>
                <w:sz w:val="18"/>
                <w:szCs w:val="18"/>
                <w:lang w:eastAsia="en-AU"/>
              </w:rPr>
              <w:br/>
              <w:t>Satisfactory Achievement</w:t>
            </w:r>
          </w:p>
        </w:tc>
        <w:tc>
          <w:tcPr>
            <w:tcW w:w="1701" w:type="dxa"/>
            <w:tcBorders>
              <w:left w:val="single" w:sz="4" w:space="0" w:color="auto"/>
              <w:right w:val="single" w:sz="4" w:space="0" w:color="auto"/>
            </w:tcBorders>
            <w:shd w:val="clear" w:color="auto" w:fill="auto"/>
            <w:vAlign w:val="center"/>
          </w:tcPr>
          <w:p w14:paraId="02B52237" w14:textId="77777777" w:rsidR="00AC2FFE" w:rsidRPr="00DB33BD" w:rsidRDefault="00AC2FFE" w:rsidP="00301FA8">
            <w:pPr>
              <w:jc w:val="center"/>
              <w:rPr>
                <w:sz w:val="18"/>
                <w:szCs w:val="18"/>
              </w:rPr>
            </w:pPr>
            <w:r w:rsidRPr="00DB33BD">
              <w:rPr>
                <w:rFonts w:ascii="Calibri" w:eastAsia="Times New Roman" w:hAnsi="Calibri" w:cs="Calibri"/>
                <w:b/>
                <w:bCs/>
                <w:sz w:val="18"/>
                <w:szCs w:val="18"/>
                <w:lang w:eastAsia="en-AU"/>
              </w:rPr>
              <w:t xml:space="preserve">D </w:t>
            </w:r>
            <w:r w:rsidRPr="00DB33BD">
              <w:rPr>
                <w:rFonts w:ascii="Calibri" w:eastAsia="Times New Roman" w:hAnsi="Calibri" w:cs="Calibri"/>
                <w:b/>
                <w:bCs/>
                <w:sz w:val="18"/>
                <w:szCs w:val="18"/>
                <w:lang w:eastAsia="en-AU"/>
              </w:rPr>
              <w:br/>
              <w:t>Partial Achievement</w:t>
            </w:r>
          </w:p>
        </w:tc>
      </w:tr>
      <w:tr w:rsidR="00AC2FFE" w:rsidRPr="008919D4" w14:paraId="12DFBFA5" w14:textId="77777777" w:rsidTr="00AC2FFE">
        <w:trPr>
          <w:cantSplit/>
          <w:trHeight w:val="828"/>
        </w:trPr>
        <w:tc>
          <w:tcPr>
            <w:tcW w:w="988" w:type="dxa"/>
            <w:vMerge w:val="restart"/>
            <w:tcBorders>
              <w:left w:val="single" w:sz="4" w:space="0" w:color="auto"/>
              <w:right w:val="single" w:sz="4" w:space="0" w:color="auto"/>
            </w:tcBorders>
            <w:shd w:val="clear" w:color="auto" w:fill="auto"/>
            <w:textDirection w:val="btLr"/>
            <w:vAlign w:val="center"/>
          </w:tcPr>
          <w:p w14:paraId="42FD39C5" w14:textId="77777777" w:rsidR="00AC2FFE" w:rsidRPr="00B43C75" w:rsidRDefault="00412A8D" w:rsidP="00301FA8">
            <w:pPr>
              <w:ind w:left="113" w:right="113"/>
              <w:jc w:val="center"/>
              <w:rPr>
                <w:sz w:val="16"/>
                <w:szCs w:val="16"/>
              </w:rPr>
            </w:pPr>
            <w:sdt>
              <w:sdtPr>
                <w:rPr>
                  <w:rFonts w:ascii="Calibri" w:eastAsia="Times New Roman" w:hAnsi="Calibri" w:cs="Calibri"/>
                  <w:b/>
                  <w:bCs/>
                  <w:sz w:val="16"/>
                  <w:szCs w:val="16"/>
                  <w:lang w:eastAsia="en-AU"/>
                </w:rPr>
                <w:alias w:val="Achievement Standard"/>
                <w:tag w:val="Achievement Standard"/>
                <w:id w:val="-1768383504"/>
                <w:placeholder>
                  <w:docPart w:val="0185533D79FF4073BC56E3DBC1F9CD41"/>
                </w:placeholder>
                <w:comboBox>
                  <w:listItem w:value="Choose an item."/>
                  <w:listItem w:displayText="Students solve problems involving simple interest" w:value="Students solve problems involving simple interest"/>
                  <w:listItem w:displayText="Students interpret rato and scale factors in similar figures." w:value="Students interpret rato and scale factors in similar figures."/>
                  <w:listItem w:displayText="Students explain similarity of triangles." w:value="Students explain similarity of triangles."/>
                  <w:listItem w:displayText="Students recognise the connections between similarity and trigonometric ratios. " w:value="Students recognise the connections between similarity and trigonometric ratios. "/>
                  <w:listItem w:displayText="Students compare techniques for collecting data from primary and secondary sources." w:value="Students compare techniques for collecting data from primary and secondary sources."/>
                  <w:listItem w:displayText="Students make sense of the position of the mean and median in skewed, symmetric and bi-modal displays to describe and inerpret data." w:value="Students make sense of the position of the mean and median in skewed, symmetric and bi-modal displays to describe and inerpret data."/>
                  <w:listItem w:displayText="Students apply the index laws to numbers and express numbers in scientific notation." w:value="Students apply the index laws to numbers and express numbers in scientific notation."/>
                  <w:listItem w:displayText="Students expand binomial expressions." w:value="Students expand binomial expressions."/>
                  <w:listItem w:displayText="Students  find the distance between two points on the Cartesian plane and the gradient and midpoint of a line segment." w:value="Students  find the distance between two points on the Cartesian plane and the gradient and midpoint of a line segment."/>
                  <w:listItem w:displayText="Students sketch linear and non-linear relations. " w:value="Students sketch linear and non-linear relations. "/>
                  <w:listItem w:displayText="Students calculate areas of shapes and the volume and surface area of right prisms and cylinders." w:value="Students calculate areas of shapes and the volume and surface area of right prisms and cylinders."/>
                  <w:listItem w:displayText="Students use Pythagoras’ Theorem and trigonometry to find unknown sides of right-angled triangles." w:value="Students use Pythagoras’ Theorem and trigonometry to find unknown sides of right-angled triangles."/>
                  <w:listItem w:displayText="Students calculate relative frequencies to estimate probabilities, list outcomes for two-step experiments and assign probabilities for those outcomes." w:value="Students calculate relative frequencies to estimate probabilities, list outcomes for two-step experiments and assign probabilities for those outcomes."/>
                  <w:listItem w:displayText="Students construct histograms and back-to-back stem-and-leaf plots." w:value="Students construct histograms and back-to-back stem-and-leaf plots."/>
                </w:comboBox>
              </w:sdtPr>
              <w:sdtEndPr/>
              <w:sdtContent>
                <w:r w:rsidR="00AC2FFE">
                  <w:rPr>
                    <w:rFonts w:ascii="Calibri" w:eastAsia="Times New Roman" w:hAnsi="Calibri" w:cs="Calibri"/>
                    <w:b/>
                    <w:bCs/>
                    <w:sz w:val="16"/>
                    <w:szCs w:val="16"/>
                    <w:lang w:eastAsia="en-AU"/>
                  </w:rPr>
                  <w:t>Students compare techniques for collecting data from primary and secondary sources.</w:t>
                </w:r>
              </w:sdtContent>
            </w:sdt>
          </w:p>
        </w:tc>
        <w:tc>
          <w:tcPr>
            <w:tcW w:w="1134" w:type="dxa"/>
            <w:tcBorders>
              <w:left w:val="single" w:sz="4" w:space="0" w:color="auto"/>
              <w:right w:val="single" w:sz="4" w:space="0" w:color="auto"/>
            </w:tcBorders>
            <w:shd w:val="clear" w:color="auto" w:fill="auto"/>
            <w:textDirection w:val="btLr"/>
            <w:vAlign w:val="center"/>
          </w:tcPr>
          <w:p w14:paraId="079E075F" w14:textId="77777777" w:rsidR="00AC2FFE" w:rsidRPr="00B43C75" w:rsidRDefault="00AC2FFE" w:rsidP="00301FA8">
            <w:pPr>
              <w:ind w:left="113" w:right="113"/>
              <w:jc w:val="center"/>
              <w:rPr>
                <w:sz w:val="16"/>
                <w:szCs w:val="16"/>
              </w:rPr>
            </w:pPr>
            <w:r w:rsidRPr="00B43C75">
              <w:rPr>
                <w:rFonts w:ascii="Calibri" w:eastAsia="Times New Roman" w:hAnsi="Calibri" w:cs="Calibri"/>
                <w:sz w:val="16"/>
                <w:szCs w:val="16"/>
                <w:lang w:eastAsia="en-AU"/>
              </w:rPr>
              <w:t>Problem-Solving</w:t>
            </w:r>
          </w:p>
        </w:tc>
        <w:tc>
          <w:tcPr>
            <w:tcW w:w="1984" w:type="dxa"/>
            <w:tcBorders>
              <w:left w:val="single" w:sz="4" w:space="0" w:color="auto"/>
              <w:right w:val="single" w:sz="4" w:space="0" w:color="auto"/>
            </w:tcBorders>
            <w:shd w:val="clear" w:color="auto" w:fill="auto"/>
          </w:tcPr>
          <w:p w14:paraId="548D81F4" w14:textId="77777777" w:rsidR="00AC2FFE" w:rsidRPr="008919D4" w:rsidRDefault="00AC2FFE" w:rsidP="00301FA8">
            <w:pPr>
              <w:rPr>
                <w:sz w:val="14"/>
                <w:szCs w:val="14"/>
              </w:rPr>
            </w:pPr>
            <w:r w:rsidRPr="008919D4">
              <w:rPr>
                <w:rFonts w:ascii="Calibri" w:eastAsia="Times New Roman" w:hAnsi="Calibri" w:cs="Calibri"/>
                <w:sz w:val="14"/>
                <w:szCs w:val="14"/>
                <w:lang w:eastAsia="en-AU"/>
              </w:rPr>
              <w:t xml:space="preserve">Applies relevant and effective problem-solving approaches to investigate </w:t>
            </w:r>
            <w:r w:rsidRPr="008919D4">
              <w:rPr>
                <w:rFonts w:ascii="Calibri" w:eastAsia="Times New Roman" w:hAnsi="Calibri" w:cs="Calibri"/>
                <w:b/>
                <w:bCs/>
                <w:sz w:val="14"/>
                <w:szCs w:val="14"/>
                <w:lang w:eastAsia="en-AU"/>
              </w:rPr>
              <w:t>unfamiliar</w:t>
            </w:r>
            <w:r w:rsidRPr="008919D4">
              <w:rPr>
                <w:rFonts w:ascii="Calibri" w:eastAsia="Times New Roman" w:hAnsi="Calibri" w:cs="Calibri"/>
                <w:sz w:val="14"/>
                <w:szCs w:val="14"/>
                <w:lang w:eastAsia="en-AU"/>
              </w:rPr>
              <w:t xml:space="preserve"> situations. </w:t>
            </w:r>
            <w:r w:rsidRPr="008919D4">
              <w:rPr>
                <w:rFonts w:ascii="Calibri" w:eastAsia="Times New Roman" w:hAnsi="Calibri" w:cs="Calibri"/>
                <w:sz w:val="14"/>
                <w:szCs w:val="14"/>
                <w:lang w:eastAsia="en-AU"/>
              </w:rPr>
              <w:br/>
              <w:t>Offers unique or creative solutions</w:t>
            </w:r>
          </w:p>
        </w:tc>
        <w:tc>
          <w:tcPr>
            <w:tcW w:w="1843" w:type="dxa"/>
            <w:tcBorders>
              <w:left w:val="single" w:sz="4" w:space="0" w:color="auto"/>
              <w:right w:val="single" w:sz="4" w:space="0" w:color="auto"/>
            </w:tcBorders>
            <w:shd w:val="clear" w:color="auto" w:fill="auto"/>
          </w:tcPr>
          <w:p w14:paraId="53BF618E" w14:textId="77777777" w:rsidR="00AC2FFE" w:rsidRPr="008919D4" w:rsidRDefault="00AC2FFE" w:rsidP="00301FA8">
            <w:pPr>
              <w:rPr>
                <w:sz w:val="14"/>
                <w:szCs w:val="14"/>
              </w:rPr>
            </w:pPr>
            <w:r w:rsidRPr="008919D4">
              <w:rPr>
                <w:rFonts w:ascii="Calibri" w:eastAsia="Times New Roman" w:hAnsi="Calibri" w:cs="Calibri"/>
                <w:color w:val="000000"/>
                <w:sz w:val="14"/>
                <w:szCs w:val="14"/>
                <w:lang w:eastAsia="en-AU"/>
              </w:rPr>
              <w:t xml:space="preserve">Applies relevant and effective problem-solving approaches to investigate </w:t>
            </w:r>
            <w:r w:rsidRPr="008919D4">
              <w:rPr>
                <w:rFonts w:ascii="Calibri" w:eastAsia="Times New Roman" w:hAnsi="Calibri" w:cs="Calibri"/>
                <w:b/>
                <w:bCs/>
                <w:color w:val="000000"/>
                <w:sz w:val="14"/>
                <w:szCs w:val="14"/>
                <w:lang w:eastAsia="en-AU"/>
              </w:rPr>
              <w:t>complex</w:t>
            </w:r>
            <w:r w:rsidRPr="008919D4">
              <w:rPr>
                <w:rFonts w:ascii="Calibri" w:eastAsia="Times New Roman" w:hAnsi="Calibri" w:cs="Calibri"/>
                <w:color w:val="000000"/>
                <w:sz w:val="14"/>
                <w:szCs w:val="14"/>
                <w:lang w:eastAsia="en-AU"/>
              </w:rPr>
              <w:t xml:space="preserve"> familiar situations.</w:t>
            </w:r>
          </w:p>
        </w:tc>
        <w:tc>
          <w:tcPr>
            <w:tcW w:w="1984" w:type="dxa"/>
            <w:tcBorders>
              <w:left w:val="single" w:sz="4" w:space="0" w:color="auto"/>
              <w:right w:val="single" w:sz="4" w:space="0" w:color="auto"/>
            </w:tcBorders>
            <w:shd w:val="clear" w:color="auto" w:fill="auto"/>
          </w:tcPr>
          <w:p w14:paraId="700E5E59" w14:textId="77777777" w:rsidR="00AC2FFE" w:rsidRPr="008919D4" w:rsidRDefault="00AC2FFE" w:rsidP="00301FA8">
            <w:pPr>
              <w:rPr>
                <w:sz w:val="14"/>
                <w:szCs w:val="14"/>
              </w:rPr>
            </w:pPr>
            <w:r w:rsidRPr="008919D4">
              <w:rPr>
                <w:rFonts w:ascii="Calibri" w:eastAsia="Times New Roman" w:hAnsi="Calibri" w:cs="Calibri"/>
                <w:sz w:val="14"/>
                <w:szCs w:val="14"/>
                <w:lang w:eastAsia="en-AU"/>
              </w:rPr>
              <w:t>Applies problem-solving approaches to investigate simple familiar situations.</w:t>
            </w:r>
          </w:p>
        </w:tc>
        <w:tc>
          <w:tcPr>
            <w:tcW w:w="1701" w:type="dxa"/>
            <w:tcBorders>
              <w:left w:val="single" w:sz="4" w:space="0" w:color="auto"/>
              <w:right w:val="single" w:sz="4" w:space="0" w:color="auto"/>
            </w:tcBorders>
            <w:shd w:val="clear" w:color="auto" w:fill="auto"/>
          </w:tcPr>
          <w:p w14:paraId="72466D65" w14:textId="77777777" w:rsidR="00AC2FFE" w:rsidRPr="008919D4" w:rsidRDefault="00AC2FFE" w:rsidP="00301FA8">
            <w:pPr>
              <w:rPr>
                <w:sz w:val="14"/>
                <w:szCs w:val="14"/>
              </w:rPr>
            </w:pPr>
            <w:r w:rsidRPr="008919D4">
              <w:rPr>
                <w:rFonts w:ascii="Calibri" w:eastAsia="Times New Roman" w:hAnsi="Calibri" w:cs="Calibri"/>
                <w:b/>
                <w:bCs/>
                <w:sz w:val="14"/>
                <w:szCs w:val="14"/>
                <w:lang w:eastAsia="en-AU"/>
              </w:rPr>
              <w:t>Somewhat</w:t>
            </w:r>
            <w:r w:rsidRPr="008919D4">
              <w:rPr>
                <w:rFonts w:ascii="Calibri" w:eastAsia="Times New Roman" w:hAnsi="Calibri" w:cs="Calibri"/>
                <w:sz w:val="14"/>
                <w:szCs w:val="14"/>
                <w:lang w:eastAsia="en-AU"/>
              </w:rPr>
              <w:t xml:space="preserve"> selects and applies problem-solving approaches in </w:t>
            </w:r>
            <w:r w:rsidRPr="008919D4">
              <w:rPr>
                <w:rFonts w:ascii="Calibri" w:eastAsia="Times New Roman" w:hAnsi="Calibri" w:cs="Calibri"/>
                <w:b/>
                <w:bCs/>
                <w:sz w:val="14"/>
                <w:szCs w:val="14"/>
                <w:lang w:eastAsia="en-AU"/>
              </w:rPr>
              <w:t>simple</w:t>
            </w:r>
            <w:r w:rsidRPr="008919D4">
              <w:rPr>
                <w:rFonts w:ascii="Calibri" w:eastAsia="Times New Roman" w:hAnsi="Calibri" w:cs="Calibri"/>
                <w:sz w:val="14"/>
                <w:szCs w:val="14"/>
                <w:lang w:eastAsia="en-AU"/>
              </w:rPr>
              <w:t xml:space="preserve"> familiar situations.</w:t>
            </w:r>
          </w:p>
        </w:tc>
      </w:tr>
      <w:tr w:rsidR="00AC2FFE" w:rsidRPr="008919D4" w14:paraId="34EAC880" w14:textId="77777777" w:rsidTr="00AC2FFE">
        <w:trPr>
          <w:cantSplit/>
          <w:trHeight w:val="1134"/>
        </w:trPr>
        <w:tc>
          <w:tcPr>
            <w:tcW w:w="988" w:type="dxa"/>
            <w:vMerge/>
          </w:tcPr>
          <w:p w14:paraId="2CC7CB79" w14:textId="77777777" w:rsidR="00AC2FFE" w:rsidRPr="00B43C75" w:rsidRDefault="00AC2FFE" w:rsidP="00301FA8">
            <w:pPr>
              <w:rPr>
                <w:sz w:val="16"/>
                <w:szCs w:val="16"/>
              </w:rPr>
            </w:pPr>
          </w:p>
        </w:tc>
        <w:tc>
          <w:tcPr>
            <w:tcW w:w="1134" w:type="dxa"/>
            <w:tcBorders>
              <w:left w:val="single" w:sz="4" w:space="0" w:color="auto"/>
              <w:right w:val="single" w:sz="4" w:space="0" w:color="auto"/>
            </w:tcBorders>
            <w:shd w:val="clear" w:color="auto" w:fill="auto"/>
            <w:textDirection w:val="btLr"/>
            <w:vAlign w:val="center"/>
          </w:tcPr>
          <w:p w14:paraId="07D5B315" w14:textId="77777777" w:rsidR="00AC2FFE" w:rsidRPr="00B43C75" w:rsidRDefault="00AC2FFE" w:rsidP="00301FA8">
            <w:pPr>
              <w:ind w:left="113" w:right="113"/>
              <w:jc w:val="center"/>
              <w:rPr>
                <w:sz w:val="16"/>
                <w:szCs w:val="16"/>
              </w:rPr>
            </w:pPr>
            <w:r w:rsidRPr="00B43C75">
              <w:rPr>
                <w:rFonts w:ascii="Calibri" w:eastAsia="Times New Roman" w:hAnsi="Calibri" w:cs="Calibri"/>
                <w:sz w:val="16"/>
                <w:szCs w:val="16"/>
                <w:lang w:eastAsia="en-AU"/>
              </w:rPr>
              <w:t>Reasoning</w:t>
            </w:r>
          </w:p>
        </w:tc>
        <w:tc>
          <w:tcPr>
            <w:tcW w:w="1984" w:type="dxa"/>
            <w:tcBorders>
              <w:left w:val="single" w:sz="4" w:space="0" w:color="auto"/>
              <w:right w:val="single" w:sz="4" w:space="0" w:color="auto"/>
            </w:tcBorders>
            <w:shd w:val="clear" w:color="auto" w:fill="auto"/>
          </w:tcPr>
          <w:p w14:paraId="2C43E31A" w14:textId="77777777" w:rsidR="00AC2FFE" w:rsidRPr="008919D4" w:rsidRDefault="00AC2FFE" w:rsidP="00301FA8">
            <w:pPr>
              <w:rPr>
                <w:sz w:val="14"/>
                <w:szCs w:val="14"/>
              </w:rPr>
            </w:pPr>
            <w:r w:rsidRPr="008919D4">
              <w:rPr>
                <w:rFonts w:ascii="Calibri" w:eastAsia="Times New Roman" w:hAnsi="Calibri" w:cs="Calibri"/>
                <w:b/>
                <w:bCs/>
                <w:sz w:val="14"/>
                <w:szCs w:val="14"/>
                <w:lang w:eastAsia="en-AU"/>
              </w:rPr>
              <w:t>Clearly</w:t>
            </w:r>
            <w:r w:rsidRPr="008919D4">
              <w:rPr>
                <w:rFonts w:ascii="Calibri" w:eastAsia="Times New Roman" w:hAnsi="Calibri" w:cs="Calibri"/>
                <w:sz w:val="14"/>
                <w:szCs w:val="14"/>
                <w:lang w:eastAsia="en-AU"/>
              </w:rPr>
              <w:t xml:space="preserve"> explains mathematical thinking including choices made, strategies </w:t>
            </w:r>
            <w:proofErr w:type="gramStart"/>
            <w:r w:rsidRPr="008919D4">
              <w:rPr>
                <w:rFonts w:ascii="Calibri" w:eastAsia="Times New Roman" w:hAnsi="Calibri" w:cs="Calibri"/>
                <w:sz w:val="14"/>
                <w:szCs w:val="14"/>
                <w:lang w:eastAsia="en-AU"/>
              </w:rPr>
              <w:t>used</w:t>
            </w:r>
            <w:proofErr w:type="gramEnd"/>
            <w:r w:rsidRPr="008919D4">
              <w:rPr>
                <w:rFonts w:ascii="Calibri" w:eastAsia="Times New Roman" w:hAnsi="Calibri" w:cs="Calibri"/>
                <w:sz w:val="14"/>
                <w:szCs w:val="14"/>
                <w:lang w:eastAsia="en-AU"/>
              </w:rPr>
              <w:t xml:space="preserve"> and conclusions reached.</w:t>
            </w:r>
            <w:r w:rsidRPr="008919D4">
              <w:rPr>
                <w:rFonts w:ascii="Calibri" w:eastAsia="Times New Roman" w:hAnsi="Calibri" w:cs="Calibri"/>
                <w:sz w:val="14"/>
                <w:szCs w:val="14"/>
                <w:lang w:eastAsia="en-AU"/>
              </w:rPr>
              <w:br/>
              <w:t>Comments on how accurate or reliable solutions are considering the context or information available.</w:t>
            </w:r>
          </w:p>
        </w:tc>
        <w:tc>
          <w:tcPr>
            <w:tcW w:w="1843" w:type="dxa"/>
            <w:tcBorders>
              <w:left w:val="single" w:sz="4" w:space="0" w:color="auto"/>
              <w:right w:val="single" w:sz="4" w:space="0" w:color="auto"/>
            </w:tcBorders>
            <w:shd w:val="clear" w:color="auto" w:fill="auto"/>
          </w:tcPr>
          <w:p w14:paraId="436C384F" w14:textId="77777777" w:rsidR="00AC2FFE" w:rsidRPr="008919D4" w:rsidRDefault="00AC2FFE" w:rsidP="00301FA8">
            <w:pPr>
              <w:rPr>
                <w:sz w:val="14"/>
                <w:szCs w:val="14"/>
              </w:rPr>
            </w:pPr>
            <w:r w:rsidRPr="008919D4">
              <w:rPr>
                <w:rFonts w:ascii="Calibri" w:eastAsia="Times New Roman" w:hAnsi="Calibri" w:cs="Calibri"/>
                <w:b/>
                <w:bCs/>
                <w:color w:val="000000"/>
                <w:sz w:val="14"/>
                <w:szCs w:val="14"/>
                <w:lang w:eastAsia="en-AU"/>
              </w:rPr>
              <w:t>Explains</w:t>
            </w:r>
            <w:r w:rsidRPr="008919D4">
              <w:rPr>
                <w:rFonts w:ascii="Calibri" w:eastAsia="Times New Roman" w:hAnsi="Calibri" w:cs="Calibri"/>
                <w:color w:val="000000"/>
                <w:sz w:val="14"/>
                <w:szCs w:val="14"/>
                <w:lang w:eastAsia="en-AU"/>
              </w:rPr>
              <w:t xml:space="preserve"> mathematical thinking including reasons for choices made, strategies </w:t>
            </w:r>
            <w:proofErr w:type="gramStart"/>
            <w:r w:rsidRPr="008919D4">
              <w:rPr>
                <w:rFonts w:ascii="Calibri" w:eastAsia="Times New Roman" w:hAnsi="Calibri" w:cs="Calibri"/>
                <w:color w:val="000000"/>
                <w:sz w:val="14"/>
                <w:szCs w:val="14"/>
                <w:lang w:eastAsia="en-AU"/>
              </w:rPr>
              <w:t>used</w:t>
            </w:r>
            <w:proofErr w:type="gramEnd"/>
            <w:r w:rsidRPr="008919D4">
              <w:rPr>
                <w:rFonts w:ascii="Calibri" w:eastAsia="Times New Roman" w:hAnsi="Calibri" w:cs="Calibri"/>
                <w:color w:val="000000"/>
                <w:sz w:val="14"/>
                <w:szCs w:val="14"/>
                <w:lang w:eastAsia="en-AU"/>
              </w:rPr>
              <w:t xml:space="preserve"> and conclusions reached. </w:t>
            </w:r>
            <w:r w:rsidRPr="008919D4">
              <w:rPr>
                <w:rFonts w:ascii="Calibri" w:eastAsia="Times New Roman" w:hAnsi="Calibri" w:cs="Calibri"/>
                <w:color w:val="000000"/>
                <w:sz w:val="14"/>
                <w:szCs w:val="14"/>
                <w:lang w:eastAsia="en-AU"/>
              </w:rPr>
              <w:br/>
              <w:t>Makes predictions.</w:t>
            </w:r>
            <w:r w:rsidRPr="008919D4">
              <w:rPr>
                <w:rFonts w:ascii="Calibri" w:eastAsia="Times New Roman" w:hAnsi="Calibri" w:cs="Calibri"/>
                <w:color w:val="000000"/>
                <w:sz w:val="14"/>
                <w:szCs w:val="14"/>
                <w:lang w:eastAsia="en-AU"/>
              </w:rPr>
              <w:br/>
              <w:t>Responses are appropriate for context.</w:t>
            </w:r>
          </w:p>
        </w:tc>
        <w:tc>
          <w:tcPr>
            <w:tcW w:w="1984" w:type="dxa"/>
            <w:tcBorders>
              <w:left w:val="single" w:sz="4" w:space="0" w:color="auto"/>
              <w:right w:val="single" w:sz="4" w:space="0" w:color="auto"/>
            </w:tcBorders>
            <w:shd w:val="clear" w:color="auto" w:fill="auto"/>
          </w:tcPr>
          <w:p w14:paraId="29B8FCB4" w14:textId="77777777" w:rsidR="00AC2FFE" w:rsidRPr="008919D4" w:rsidRDefault="00AC2FFE" w:rsidP="00301FA8">
            <w:pPr>
              <w:rPr>
                <w:sz w:val="14"/>
                <w:szCs w:val="14"/>
              </w:rPr>
            </w:pPr>
            <w:r w:rsidRPr="008919D4">
              <w:rPr>
                <w:rFonts w:ascii="Calibri" w:eastAsia="Times New Roman" w:hAnsi="Calibri" w:cs="Calibri"/>
                <w:sz w:val="14"/>
                <w:szCs w:val="14"/>
                <w:lang w:eastAsia="en-AU"/>
              </w:rPr>
              <w:t xml:space="preserve">Describes mathematical thinking including discussion of choices made, strategies </w:t>
            </w:r>
            <w:proofErr w:type="gramStart"/>
            <w:r w:rsidRPr="008919D4">
              <w:rPr>
                <w:rFonts w:ascii="Calibri" w:eastAsia="Times New Roman" w:hAnsi="Calibri" w:cs="Calibri"/>
                <w:sz w:val="14"/>
                <w:szCs w:val="14"/>
                <w:lang w:eastAsia="en-AU"/>
              </w:rPr>
              <w:t>used</w:t>
            </w:r>
            <w:proofErr w:type="gramEnd"/>
            <w:r w:rsidRPr="008919D4">
              <w:rPr>
                <w:rFonts w:ascii="Calibri" w:eastAsia="Times New Roman" w:hAnsi="Calibri" w:cs="Calibri"/>
                <w:sz w:val="14"/>
                <w:szCs w:val="14"/>
                <w:lang w:eastAsia="en-AU"/>
              </w:rPr>
              <w:t xml:space="preserve"> and conclusions reached.</w:t>
            </w:r>
            <w:r w:rsidRPr="008919D4">
              <w:rPr>
                <w:rFonts w:ascii="Calibri" w:eastAsia="Times New Roman" w:hAnsi="Calibri" w:cs="Calibri"/>
                <w:sz w:val="14"/>
                <w:szCs w:val="14"/>
                <w:lang w:eastAsia="en-AU"/>
              </w:rPr>
              <w:br/>
              <w:t>Provides responses but may not make clear connection to context.</w:t>
            </w:r>
          </w:p>
        </w:tc>
        <w:tc>
          <w:tcPr>
            <w:tcW w:w="1701" w:type="dxa"/>
            <w:tcBorders>
              <w:left w:val="single" w:sz="4" w:space="0" w:color="auto"/>
              <w:right w:val="single" w:sz="4" w:space="0" w:color="auto"/>
            </w:tcBorders>
            <w:shd w:val="clear" w:color="auto" w:fill="auto"/>
          </w:tcPr>
          <w:p w14:paraId="38C33C3D" w14:textId="77777777" w:rsidR="00AC2FFE" w:rsidRPr="008919D4" w:rsidRDefault="00AC2FFE" w:rsidP="00301FA8">
            <w:pPr>
              <w:rPr>
                <w:sz w:val="14"/>
                <w:szCs w:val="14"/>
              </w:rPr>
            </w:pPr>
            <w:proofErr w:type="gramStart"/>
            <w:r w:rsidRPr="008919D4">
              <w:rPr>
                <w:rFonts w:ascii="Calibri" w:eastAsia="Times New Roman" w:hAnsi="Calibri" w:cs="Calibri"/>
                <w:b/>
                <w:bCs/>
                <w:sz w:val="14"/>
                <w:szCs w:val="14"/>
                <w:lang w:eastAsia="en-AU"/>
              </w:rPr>
              <w:t>States</w:t>
            </w:r>
            <w:proofErr w:type="gramEnd"/>
            <w:r w:rsidRPr="008919D4">
              <w:rPr>
                <w:rFonts w:ascii="Calibri" w:eastAsia="Times New Roman" w:hAnsi="Calibri" w:cs="Calibri"/>
                <w:sz w:val="14"/>
                <w:szCs w:val="14"/>
                <w:lang w:eastAsia="en-AU"/>
              </w:rPr>
              <w:t xml:space="preserve"> choices made, strategies used and conclusions reached. </w:t>
            </w:r>
            <w:r w:rsidRPr="008919D4">
              <w:rPr>
                <w:rFonts w:ascii="Calibri" w:eastAsia="Times New Roman" w:hAnsi="Calibri" w:cs="Calibri"/>
                <w:sz w:val="14"/>
                <w:szCs w:val="14"/>
                <w:lang w:eastAsia="en-AU"/>
              </w:rPr>
              <w:br/>
              <w:t xml:space="preserve">Includes </w:t>
            </w:r>
            <w:r w:rsidRPr="008919D4">
              <w:rPr>
                <w:rFonts w:ascii="Calibri" w:eastAsia="Times New Roman" w:hAnsi="Calibri" w:cs="Calibri"/>
                <w:b/>
                <w:bCs/>
                <w:sz w:val="14"/>
                <w:szCs w:val="14"/>
                <w:lang w:eastAsia="en-AU"/>
              </w:rPr>
              <w:t>unnecessary</w:t>
            </w:r>
            <w:r w:rsidRPr="008919D4">
              <w:rPr>
                <w:rFonts w:ascii="Calibri" w:eastAsia="Times New Roman" w:hAnsi="Calibri" w:cs="Calibri"/>
                <w:sz w:val="14"/>
                <w:szCs w:val="14"/>
                <w:lang w:eastAsia="en-AU"/>
              </w:rPr>
              <w:t xml:space="preserve"> or </w:t>
            </w:r>
            <w:r w:rsidRPr="008919D4">
              <w:rPr>
                <w:rFonts w:ascii="Calibri" w:eastAsia="Times New Roman" w:hAnsi="Calibri" w:cs="Calibri"/>
                <w:b/>
                <w:bCs/>
                <w:sz w:val="14"/>
                <w:szCs w:val="14"/>
                <w:lang w:eastAsia="en-AU"/>
              </w:rPr>
              <w:t>inaccurate</w:t>
            </w:r>
            <w:r w:rsidRPr="008919D4">
              <w:rPr>
                <w:rFonts w:ascii="Calibri" w:eastAsia="Times New Roman" w:hAnsi="Calibri" w:cs="Calibri"/>
                <w:sz w:val="14"/>
                <w:szCs w:val="14"/>
                <w:lang w:eastAsia="en-AU"/>
              </w:rPr>
              <w:t xml:space="preserve"> information.</w:t>
            </w:r>
            <w:r w:rsidRPr="008919D4">
              <w:rPr>
                <w:rFonts w:ascii="Calibri" w:eastAsia="Times New Roman" w:hAnsi="Calibri" w:cs="Calibri"/>
                <w:sz w:val="14"/>
                <w:szCs w:val="14"/>
                <w:lang w:eastAsia="en-AU"/>
              </w:rPr>
              <w:br/>
              <w:t xml:space="preserve">Reasoning is </w:t>
            </w:r>
            <w:r w:rsidRPr="008919D4">
              <w:rPr>
                <w:rFonts w:ascii="Calibri" w:eastAsia="Times New Roman" w:hAnsi="Calibri" w:cs="Calibri"/>
                <w:b/>
                <w:bCs/>
                <w:sz w:val="14"/>
                <w:szCs w:val="14"/>
                <w:lang w:eastAsia="en-AU"/>
              </w:rPr>
              <w:t>inconsistently</w:t>
            </w:r>
            <w:r w:rsidRPr="008919D4">
              <w:rPr>
                <w:rFonts w:ascii="Calibri" w:eastAsia="Times New Roman" w:hAnsi="Calibri" w:cs="Calibri"/>
                <w:sz w:val="14"/>
                <w:szCs w:val="14"/>
                <w:lang w:eastAsia="en-AU"/>
              </w:rPr>
              <w:t xml:space="preserve"> applied.</w:t>
            </w:r>
          </w:p>
        </w:tc>
      </w:tr>
      <w:tr w:rsidR="00AC2FFE" w:rsidRPr="008919D4" w14:paraId="484F3D05" w14:textId="77777777" w:rsidTr="00AC2FFE">
        <w:trPr>
          <w:cantSplit/>
          <w:trHeight w:val="1211"/>
        </w:trPr>
        <w:tc>
          <w:tcPr>
            <w:tcW w:w="988" w:type="dxa"/>
            <w:vMerge/>
          </w:tcPr>
          <w:p w14:paraId="2E1AB643" w14:textId="77777777" w:rsidR="00AC2FFE" w:rsidRPr="00B43C75" w:rsidRDefault="00AC2FFE" w:rsidP="00301FA8">
            <w:pPr>
              <w:rPr>
                <w:sz w:val="16"/>
                <w:szCs w:val="16"/>
              </w:rPr>
            </w:pPr>
          </w:p>
        </w:tc>
        <w:tc>
          <w:tcPr>
            <w:tcW w:w="1134" w:type="dxa"/>
            <w:tcBorders>
              <w:left w:val="single" w:sz="4" w:space="0" w:color="auto"/>
              <w:right w:val="single" w:sz="4" w:space="0" w:color="auto"/>
            </w:tcBorders>
            <w:shd w:val="clear" w:color="auto" w:fill="auto"/>
            <w:textDirection w:val="btLr"/>
            <w:vAlign w:val="center"/>
          </w:tcPr>
          <w:p w14:paraId="51CEE10F" w14:textId="77777777" w:rsidR="00AC2FFE" w:rsidRPr="00B43C75" w:rsidRDefault="00AC2FFE" w:rsidP="00301FA8">
            <w:pPr>
              <w:ind w:left="113" w:right="113"/>
              <w:jc w:val="center"/>
              <w:rPr>
                <w:sz w:val="16"/>
                <w:szCs w:val="16"/>
              </w:rPr>
            </w:pPr>
            <w:r w:rsidRPr="00B43C75">
              <w:rPr>
                <w:rFonts w:ascii="Calibri" w:eastAsia="Times New Roman" w:hAnsi="Calibri" w:cs="Calibri"/>
                <w:sz w:val="16"/>
                <w:szCs w:val="16"/>
                <w:lang w:eastAsia="en-AU"/>
              </w:rPr>
              <w:t>Understanding</w:t>
            </w:r>
          </w:p>
        </w:tc>
        <w:tc>
          <w:tcPr>
            <w:tcW w:w="1984" w:type="dxa"/>
            <w:tcBorders>
              <w:left w:val="single" w:sz="4" w:space="0" w:color="auto"/>
              <w:right w:val="single" w:sz="4" w:space="0" w:color="auto"/>
            </w:tcBorders>
            <w:shd w:val="clear" w:color="auto" w:fill="auto"/>
          </w:tcPr>
          <w:p w14:paraId="089CE98C" w14:textId="77777777" w:rsidR="00AC2FFE" w:rsidRPr="008919D4" w:rsidRDefault="00AC2FFE" w:rsidP="00301FA8">
            <w:pPr>
              <w:rPr>
                <w:sz w:val="14"/>
                <w:szCs w:val="14"/>
              </w:rPr>
            </w:pPr>
            <w:r w:rsidRPr="008919D4">
              <w:rPr>
                <w:rFonts w:ascii="Calibri" w:eastAsia="Times New Roman" w:hAnsi="Calibri" w:cs="Calibri"/>
                <w:color w:val="000000"/>
                <w:sz w:val="14"/>
                <w:szCs w:val="14"/>
                <w:lang w:eastAsia="en-AU"/>
              </w:rPr>
              <w:t xml:space="preserve">Connects and describes mathematical concepts and relationships in </w:t>
            </w:r>
            <w:r w:rsidRPr="008919D4">
              <w:rPr>
                <w:rFonts w:ascii="Calibri" w:eastAsia="Times New Roman" w:hAnsi="Calibri" w:cs="Calibri"/>
                <w:b/>
                <w:bCs/>
                <w:color w:val="000000"/>
                <w:sz w:val="14"/>
                <w:szCs w:val="14"/>
                <w:lang w:eastAsia="en-AU"/>
              </w:rPr>
              <w:t>unfamiliar</w:t>
            </w:r>
            <w:r w:rsidRPr="008919D4">
              <w:rPr>
                <w:rFonts w:ascii="Calibri" w:eastAsia="Times New Roman" w:hAnsi="Calibri" w:cs="Calibri"/>
                <w:color w:val="000000"/>
                <w:sz w:val="14"/>
                <w:szCs w:val="14"/>
                <w:lang w:eastAsia="en-AU"/>
              </w:rPr>
              <w:t xml:space="preserve"> situations.</w:t>
            </w:r>
            <w:r w:rsidRPr="008919D4">
              <w:rPr>
                <w:rFonts w:ascii="Calibri" w:eastAsia="Times New Roman" w:hAnsi="Calibri" w:cs="Calibri"/>
                <w:color w:val="000000"/>
                <w:sz w:val="14"/>
                <w:szCs w:val="14"/>
                <w:lang w:eastAsia="en-AU"/>
              </w:rPr>
              <w:br/>
              <w:t>Finds multiple solutions, approximates answers recognises validity of solutions.</w:t>
            </w:r>
            <w:r w:rsidRPr="008919D4">
              <w:rPr>
                <w:rFonts w:ascii="Calibri" w:eastAsia="Times New Roman" w:hAnsi="Calibri" w:cs="Calibri"/>
                <w:color w:val="000000"/>
                <w:sz w:val="14"/>
                <w:szCs w:val="14"/>
                <w:lang w:eastAsia="en-AU"/>
              </w:rPr>
              <w:br/>
              <w:t>Makes generalisations.</w:t>
            </w:r>
          </w:p>
        </w:tc>
        <w:tc>
          <w:tcPr>
            <w:tcW w:w="1843" w:type="dxa"/>
            <w:tcBorders>
              <w:left w:val="single" w:sz="4" w:space="0" w:color="auto"/>
              <w:right w:val="single" w:sz="4" w:space="0" w:color="auto"/>
            </w:tcBorders>
            <w:shd w:val="clear" w:color="auto" w:fill="auto"/>
          </w:tcPr>
          <w:p w14:paraId="06B86552" w14:textId="77777777" w:rsidR="00AC2FFE" w:rsidRPr="008919D4" w:rsidRDefault="00AC2FFE" w:rsidP="00301FA8">
            <w:pPr>
              <w:rPr>
                <w:sz w:val="14"/>
                <w:szCs w:val="14"/>
              </w:rPr>
            </w:pPr>
            <w:r w:rsidRPr="008919D4">
              <w:rPr>
                <w:rFonts w:ascii="Calibri" w:eastAsia="Times New Roman" w:hAnsi="Calibri" w:cs="Calibri"/>
                <w:b/>
                <w:bCs/>
                <w:color w:val="000000"/>
                <w:sz w:val="14"/>
                <w:szCs w:val="14"/>
                <w:lang w:eastAsia="en-AU"/>
              </w:rPr>
              <w:t>Connects</w:t>
            </w:r>
            <w:r w:rsidRPr="008919D4">
              <w:rPr>
                <w:rFonts w:ascii="Calibri" w:eastAsia="Times New Roman" w:hAnsi="Calibri" w:cs="Calibri"/>
                <w:color w:val="000000"/>
                <w:sz w:val="14"/>
                <w:szCs w:val="14"/>
                <w:lang w:eastAsia="en-AU"/>
              </w:rPr>
              <w:t xml:space="preserve"> and </w:t>
            </w:r>
            <w:r w:rsidRPr="008919D4">
              <w:rPr>
                <w:rFonts w:ascii="Calibri" w:eastAsia="Times New Roman" w:hAnsi="Calibri" w:cs="Calibri"/>
                <w:b/>
                <w:bCs/>
                <w:color w:val="000000"/>
                <w:sz w:val="14"/>
                <w:szCs w:val="14"/>
                <w:lang w:eastAsia="en-AU"/>
              </w:rPr>
              <w:t>describes</w:t>
            </w:r>
            <w:r w:rsidRPr="008919D4">
              <w:rPr>
                <w:rFonts w:ascii="Calibri" w:eastAsia="Times New Roman" w:hAnsi="Calibri" w:cs="Calibri"/>
                <w:color w:val="000000"/>
                <w:sz w:val="14"/>
                <w:szCs w:val="14"/>
                <w:lang w:eastAsia="en-AU"/>
              </w:rPr>
              <w:t xml:space="preserve"> mathematical concepts and relationships in </w:t>
            </w:r>
            <w:r w:rsidRPr="008919D4">
              <w:rPr>
                <w:rFonts w:ascii="Calibri" w:eastAsia="Times New Roman" w:hAnsi="Calibri" w:cs="Calibri"/>
                <w:b/>
                <w:bCs/>
                <w:color w:val="000000"/>
                <w:sz w:val="14"/>
                <w:szCs w:val="14"/>
                <w:lang w:eastAsia="en-AU"/>
              </w:rPr>
              <w:t>complex</w:t>
            </w:r>
            <w:r w:rsidRPr="008919D4">
              <w:rPr>
                <w:rFonts w:ascii="Calibri" w:eastAsia="Times New Roman" w:hAnsi="Calibri" w:cs="Calibri"/>
                <w:color w:val="000000"/>
                <w:sz w:val="14"/>
                <w:szCs w:val="14"/>
                <w:lang w:eastAsia="en-AU"/>
              </w:rPr>
              <w:t xml:space="preserve"> familiar situations.</w:t>
            </w:r>
            <w:r w:rsidRPr="008919D4">
              <w:rPr>
                <w:rFonts w:ascii="Calibri" w:eastAsia="Times New Roman" w:hAnsi="Calibri" w:cs="Calibri"/>
                <w:color w:val="000000"/>
                <w:sz w:val="14"/>
                <w:szCs w:val="14"/>
                <w:lang w:eastAsia="en-AU"/>
              </w:rPr>
              <w:br/>
            </w:r>
            <w:r w:rsidRPr="008919D4">
              <w:rPr>
                <w:rFonts w:ascii="Calibri" w:eastAsia="Times New Roman" w:hAnsi="Calibri" w:cs="Calibri"/>
                <w:b/>
                <w:bCs/>
                <w:color w:val="000000"/>
                <w:sz w:val="14"/>
                <w:szCs w:val="14"/>
                <w:lang w:eastAsia="en-AU"/>
              </w:rPr>
              <w:t>Consistently</w:t>
            </w:r>
            <w:r w:rsidRPr="008919D4">
              <w:rPr>
                <w:rFonts w:ascii="Calibri" w:eastAsia="Times New Roman" w:hAnsi="Calibri" w:cs="Calibri"/>
                <w:color w:val="000000"/>
                <w:sz w:val="14"/>
                <w:szCs w:val="14"/>
                <w:lang w:eastAsia="en-AU"/>
              </w:rPr>
              <w:t xml:space="preserve"> shows working.</w:t>
            </w:r>
            <w:r w:rsidRPr="008919D4">
              <w:rPr>
                <w:rFonts w:ascii="Calibri" w:eastAsia="Times New Roman" w:hAnsi="Calibri" w:cs="Calibri"/>
                <w:color w:val="000000"/>
                <w:sz w:val="14"/>
                <w:szCs w:val="14"/>
                <w:lang w:eastAsia="en-AU"/>
              </w:rPr>
              <w:br/>
              <w:t>Makes clear connections with context.</w:t>
            </w:r>
          </w:p>
        </w:tc>
        <w:tc>
          <w:tcPr>
            <w:tcW w:w="1984" w:type="dxa"/>
            <w:tcBorders>
              <w:left w:val="single" w:sz="4" w:space="0" w:color="auto"/>
              <w:right w:val="single" w:sz="4" w:space="0" w:color="auto"/>
            </w:tcBorders>
            <w:shd w:val="clear" w:color="auto" w:fill="auto"/>
          </w:tcPr>
          <w:p w14:paraId="6B13BCE0" w14:textId="77777777" w:rsidR="00AC2FFE" w:rsidRPr="008919D4" w:rsidRDefault="00AC2FFE" w:rsidP="00301FA8">
            <w:pPr>
              <w:rPr>
                <w:sz w:val="14"/>
                <w:szCs w:val="14"/>
              </w:rPr>
            </w:pPr>
            <w:r w:rsidRPr="008919D4">
              <w:rPr>
                <w:rFonts w:ascii="Calibri" w:eastAsia="Times New Roman" w:hAnsi="Calibri" w:cs="Calibri"/>
                <w:sz w:val="14"/>
                <w:szCs w:val="14"/>
                <w:lang w:eastAsia="en-AU"/>
              </w:rPr>
              <w:t>Recognises and identifies mathematical concepts and relationships in simple familiar situations.</w:t>
            </w:r>
            <w:r w:rsidRPr="008919D4">
              <w:rPr>
                <w:rFonts w:ascii="Calibri" w:eastAsia="Times New Roman" w:hAnsi="Calibri" w:cs="Calibri"/>
                <w:sz w:val="14"/>
                <w:szCs w:val="14"/>
                <w:lang w:eastAsia="en-AU"/>
              </w:rPr>
              <w:br/>
              <w:t xml:space="preserve">May </w:t>
            </w:r>
            <w:proofErr w:type="gramStart"/>
            <w:r w:rsidRPr="008919D4">
              <w:rPr>
                <w:rFonts w:ascii="Calibri" w:eastAsia="Times New Roman" w:hAnsi="Calibri" w:cs="Calibri"/>
                <w:sz w:val="14"/>
                <w:szCs w:val="14"/>
                <w:lang w:eastAsia="en-AU"/>
              </w:rPr>
              <w:t>not show</w:t>
            </w:r>
            <w:proofErr w:type="gramEnd"/>
            <w:r w:rsidRPr="008919D4">
              <w:rPr>
                <w:rFonts w:ascii="Calibri" w:eastAsia="Times New Roman" w:hAnsi="Calibri" w:cs="Calibri"/>
                <w:sz w:val="14"/>
                <w:szCs w:val="14"/>
                <w:lang w:eastAsia="en-AU"/>
              </w:rPr>
              <w:t xml:space="preserve"> all working or respond in context.</w:t>
            </w:r>
          </w:p>
        </w:tc>
        <w:tc>
          <w:tcPr>
            <w:tcW w:w="1701" w:type="dxa"/>
            <w:tcBorders>
              <w:left w:val="single" w:sz="4" w:space="0" w:color="auto"/>
              <w:right w:val="single" w:sz="4" w:space="0" w:color="auto"/>
            </w:tcBorders>
            <w:shd w:val="clear" w:color="auto" w:fill="auto"/>
          </w:tcPr>
          <w:p w14:paraId="6F41BF27" w14:textId="77777777" w:rsidR="00AC2FFE" w:rsidRPr="008919D4" w:rsidRDefault="00AC2FFE" w:rsidP="00301FA8">
            <w:pPr>
              <w:rPr>
                <w:sz w:val="14"/>
                <w:szCs w:val="14"/>
              </w:rPr>
            </w:pPr>
            <w:r w:rsidRPr="008919D4">
              <w:rPr>
                <w:rFonts w:ascii="Calibri" w:eastAsia="Times New Roman" w:hAnsi="Calibri" w:cs="Calibri"/>
                <w:b/>
                <w:bCs/>
                <w:sz w:val="14"/>
                <w:szCs w:val="14"/>
                <w:lang w:eastAsia="en-AU"/>
              </w:rPr>
              <w:t>Somewhat</w:t>
            </w:r>
            <w:r w:rsidRPr="008919D4">
              <w:rPr>
                <w:rFonts w:ascii="Calibri" w:eastAsia="Times New Roman" w:hAnsi="Calibri" w:cs="Calibri"/>
                <w:sz w:val="14"/>
                <w:szCs w:val="14"/>
                <w:lang w:eastAsia="en-AU"/>
              </w:rPr>
              <w:t xml:space="preserve"> </w:t>
            </w:r>
            <w:proofErr w:type="spellStart"/>
            <w:r w:rsidRPr="008919D4">
              <w:rPr>
                <w:rFonts w:ascii="Calibri" w:eastAsia="Times New Roman" w:hAnsi="Calibri" w:cs="Calibri"/>
                <w:sz w:val="14"/>
                <w:szCs w:val="14"/>
                <w:lang w:eastAsia="en-AU"/>
              </w:rPr>
              <w:t>idenitifies</w:t>
            </w:r>
            <w:proofErr w:type="spellEnd"/>
            <w:r w:rsidRPr="008919D4">
              <w:rPr>
                <w:rFonts w:ascii="Calibri" w:eastAsia="Times New Roman" w:hAnsi="Calibri" w:cs="Calibri"/>
                <w:sz w:val="14"/>
                <w:szCs w:val="14"/>
                <w:lang w:eastAsia="en-AU"/>
              </w:rPr>
              <w:t xml:space="preserve"> simple mathematical concepts.</w:t>
            </w:r>
            <w:r w:rsidRPr="008919D4">
              <w:rPr>
                <w:rFonts w:ascii="Calibri" w:eastAsia="Times New Roman" w:hAnsi="Calibri" w:cs="Calibri"/>
                <w:sz w:val="14"/>
                <w:szCs w:val="14"/>
                <w:lang w:eastAsia="en-AU"/>
              </w:rPr>
              <w:br/>
              <w:t>Little or no working shown.</w:t>
            </w:r>
            <w:r w:rsidRPr="008919D4">
              <w:rPr>
                <w:rFonts w:ascii="Calibri" w:eastAsia="Times New Roman" w:hAnsi="Calibri" w:cs="Calibri"/>
                <w:sz w:val="14"/>
                <w:szCs w:val="14"/>
                <w:lang w:eastAsia="en-AU"/>
              </w:rPr>
              <w:br/>
              <w:t>Numerous errors that affect meaning.</w:t>
            </w:r>
          </w:p>
        </w:tc>
      </w:tr>
      <w:tr w:rsidR="00AC2FFE" w:rsidRPr="008919D4" w14:paraId="10AFF9AA" w14:textId="77777777" w:rsidTr="00AC2FFE">
        <w:trPr>
          <w:cantSplit/>
          <w:trHeight w:val="1134"/>
        </w:trPr>
        <w:tc>
          <w:tcPr>
            <w:tcW w:w="988" w:type="dxa"/>
            <w:vMerge/>
          </w:tcPr>
          <w:p w14:paraId="22E4BA6A" w14:textId="77777777" w:rsidR="00AC2FFE" w:rsidRPr="00B43C75" w:rsidRDefault="00AC2FFE" w:rsidP="00301FA8">
            <w:pPr>
              <w:rPr>
                <w:sz w:val="16"/>
                <w:szCs w:val="16"/>
              </w:rPr>
            </w:pPr>
          </w:p>
        </w:tc>
        <w:tc>
          <w:tcPr>
            <w:tcW w:w="1134" w:type="dxa"/>
            <w:tcBorders>
              <w:left w:val="single" w:sz="4" w:space="0" w:color="auto"/>
              <w:right w:val="single" w:sz="4" w:space="0" w:color="auto"/>
            </w:tcBorders>
            <w:shd w:val="clear" w:color="auto" w:fill="auto"/>
            <w:textDirection w:val="btLr"/>
            <w:vAlign w:val="center"/>
          </w:tcPr>
          <w:p w14:paraId="3BD046EE" w14:textId="77777777" w:rsidR="00AC2FFE" w:rsidRPr="00B43C75" w:rsidRDefault="00AC2FFE" w:rsidP="00301FA8">
            <w:pPr>
              <w:ind w:left="113" w:right="113"/>
              <w:jc w:val="center"/>
              <w:rPr>
                <w:sz w:val="16"/>
                <w:szCs w:val="16"/>
              </w:rPr>
            </w:pPr>
            <w:r w:rsidRPr="00B43C75">
              <w:rPr>
                <w:rFonts w:ascii="Calibri" w:eastAsia="Times New Roman" w:hAnsi="Calibri" w:cs="Calibri"/>
                <w:sz w:val="16"/>
                <w:szCs w:val="16"/>
                <w:lang w:eastAsia="en-AU"/>
              </w:rPr>
              <w:t>Fluency</w:t>
            </w:r>
          </w:p>
        </w:tc>
        <w:tc>
          <w:tcPr>
            <w:tcW w:w="1984" w:type="dxa"/>
            <w:tcBorders>
              <w:left w:val="single" w:sz="4" w:space="0" w:color="auto"/>
              <w:right w:val="single" w:sz="4" w:space="0" w:color="auto"/>
            </w:tcBorders>
            <w:shd w:val="clear" w:color="auto" w:fill="auto"/>
          </w:tcPr>
          <w:p w14:paraId="403DEACF" w14:textId="77777777" w:rsidR="00AC2FFE" w:rsidRPr="008919D4" w:rsidRDefault="00AC2FFE" w:rsidP="00301FA8">
            <w:pPr>
              <w:rPr>
                <w:sz w:val="14"/>
                <w:szCs w:val="14"/>
              </w:rPr>
            </w:pPr>
            <w:r w:rsidRPr="008919D4">
              <w:rPr>
                <w:rFonts w:ascii="Calibri" w:eastAsia="Times New Roman" w:hAnsi="Calibri" w:cs="Calibri"/>
                <w:sz w:val="14"/>
                <w:szCs w:val="14"/>
                <w:lang w:eastAsia="en-AU"/>
              </w:rPr>
              <w:t xml:space="preserve">Connects and describes mathematical concepts and procedures to find solutions in </w:t>
            </w:r>
            <w:r w:rsidRPr="008919D4">
              <w:rPr>
                <w:rFonts w:ascii="Calibri" w:eastAsia="Times New Roman" w:hAnsi="Calibri" w:cs="Calibri"/>
                <w:b/>
                <w:bCs/>
                <w:sz w:val="14"/>
                <w:szCs w:val="14"/>
                <w:lang w:eastAsia="en-AU"/>
              </w:rPr>
              <w:t xml:space="preserve">unfamiliar </w:t>
            </w:r>
            <w:r w:rsidRPr="008919D4">
              <w:rPr>
                <w:rFonts w:ascii="Calibri" w:eastAsia="Times New Roman" w:hAnsi="Calibri" w:cs="Calibri"/>
                <w:sz w:val="14"/>
                <w:szCs w:val="14"/>
                <w:lang w:eastAsia="en-AU"/>
              </w:rPr>
              <w:t>situations.</w:t>
            </w:r>
            <w:r w:rsidRPr="008919D4">
              <w:rPr>
                <w:rFonts w:ascii="Calibri" w:eastAsia="Times New Roman" w:hAnsi="Calibri" w:cs="Calibri"/>
                <w:sz w:val="14"/>
                <w:szCs w:val="14"/>
                <w:lang w:eastAsia="en-AU"/>
              </w:rPr>
              <w:br/>
            </w:r>
            <w:r w:rsidRPr="008919D4">
              <w:rPr>
                <w:rFonts w:ascii="Calibri" w:eastAsia="Times New Roman" w:hAnsi="Calibri" w:cs="Calibri"/>
                <w:b/>
                <w:bCs/>
                <w:sz w:val="14"/>
                <w:szCs w:val="14"/>
                <w:lang w:eastAsia="en-AU"/>
              </w:rPr>
              <w:t xml:space="preserve">Effectively </w:t>
            </w:r>
            <w:r w:rsidRPr="008919D4">
              <w:rPr>
                <w:rFonts w:ascii="Calibri" w:eastAsia="Times New Roman" w:hAnsi="Calibri" w:cs="Calibri"/>
                <w:sz w:val="14"/>
                <w:szCs w:val="14"/>
                <w:lang w:eastAsia="en-AU"/>
              </w:rPr>
              <w:t>and</w:t>
            </w:r>
            <w:r w:rsidRPr="008919D4">
              <w:rPr>
                <w:rFonts w:ascii="Calibri" w:eastAsia="Times New Roman" w:hAnsi="Calibri" w:cs="Calibri"/>
                <w:b/>
                <w:bCs/>
                <w:sz w:val="14"/>
                <w:szCs w:val="14"/>
                <w:lang w:eastAsia="en-AU"/>
              </w:rPr>
              <w:t xml:space="preserve"> clearly </w:t>
            </w:r>
            <w:r w:rsidRPr="008919D4">
              <w:rPr>
                <w:rFonts w:ascii="Calibri" w:eastAsia="Times New Roman" w:hAnsi="Calibri" w:cs="Calibri"/>
                <w:sz w:val="14"/>
                <w:szCs w:val="14"/>
                <w:lang w:eastAsia="en-AU"/>
              </w:rPr>
              <w:t xml:space="preserve">uses appropriate mathematical terminology, diagrams, </w:t>
            </w:r>
            <w:proofErr w:type="gramStart"/>
            <w:r w:rsidRPr="008919D4">
              <w:rPr>
                <w:rFonts w:ascii="Calibri" w:eastAsia="Times New Roman" w:hAnsi="Calibri" w:cs="Calibri"/>
                <w:sz w:val="14"/>
                <w:szCs w:val="14"/>
                <w:lang w:eastAsia="en-AU"/>
              </w:rPr>
              <w:t>conventions</w:t>
            </w:r>
            <w:proofErr w:type="gramEnd"/>
            <w:r w:rsidRPr="008919D4">
              <w:rPr>
                <w:rFonts w:ascii="Calibri" w:eastAsia="Times New Roman" w:hAnsi="Calibri" w:cs="Calibri"/>
                <w:sz w:val="14"/>
                <w:szCs w:val="14"/>
                <w:lang w:eastAsia="en-AU"/>
              </w:rPr>
              <w:t xml:space="preserve"> and symbols.</w:t>
            </w:r>
          </w:p>
        </w:tc>
        <w:tc>
          <w:tcPr>
            <w:tcW w:w="1843" w:type="dxa"/>
            <w:tcBorders>
              <w:left w:val="single" w:sz="4" w:space="0" w:color="auto"/>
              <w:right w:val="single" w:sz="4" w:space="0" w:color="auto"/>
            </w:tcBorders>
            <w:shd w:val="clear" w:color="auto" w:fill="auto"/>
          </w:tcPr>
          <w:p w14:paraId="2265D294" w14:textId="77777777" w:rsidR="00AC2FFE" w:rsidRPr="008919D4" w:rsidRDefault="00AC2FFE" w:rsidP="00301FA8">
            <w:pPr>
              <w:rPr>
                <w:sz w:val="14"/>
                <w:szCs w:val="14"/>
              </w:rPr>
            </w:pPr>
            <w:r w:rsidRPr="008919D4">
              <w:rPr>
                <w:rFonts w:ascii="Calibri" w:eastAsia="Times New Roman" w:hAnsi="Calibri" w:cs="Calibri"/>
                <w:b/>
                <w:bCs/>
                <w:color w:val="000000"/>
                <w:sz w:val="14"/>
                <w:szCs w:val="14"/>
                <w:lang w:eastAsia="en-AU"/>
              </w:rPr>
              <w:t>Consistently r</w:t>
            </w:r>
            <w:r w:rsidRPr="008919D4">
              <w:rPr>
                <w:rFonts w:ascii="Calibri" w:eastAsia="Times New Roman" w:hAnsi="Calibri" w:cs="Calibri"/>
                <w:color w:val="000000"/>
                <w:sz w:val="14"/>
                <w:szCs w:val="14"/>
                <w:lang w:eastAsia="en-AU"/>
              </w:rPr>
              <w:t xml:space="preserve">ecalls and uses facts, definitions, </w:t>
            </w:r>
            <w:proofErr w:type="gramStart"/>
            <w:r w:rsidRPr="008919D4">
              <w:rPr>
                <w:rFonts w:ascii="Calibri" w:eastAsia="Times New Roman" w:hAnsi="Calibri" w:cs="Calibri"/>
                <w:color w:val="000000"/>
                <w:sz w:val="14"/>
                <w:szCs w:val="14"/>
                <w:lang w:eastAsia="en-AU"/>
              </w:rPr>
              <w:t>technologies</w:t>
            </w:r>
            <w:proofErr w:type="gramEnd"/>
            <w:r w:rsidRPr="008919D4">
              <w:rPr>
                <w:rFonts w:ascii="Calibri" w:eastAsia="Times New Roman" w:hAnsi="Calibri" w:cs="Calibri"/>
                <w:color w:val="000000"/>
                <w:sz w:val="14"/>
                <w:szCs w:val="14"/>
                <w:lang w:eastAsia="en-AU"/>
              </w:rPr>
              <w:t xml:space="preserve"> and procedures to find solutions to </w:t>
            </w:r>
            <w:r w:rsidRPr="008919D4">
              <w:rPr>
                <w:rFonts w:ascii="Calibri" w:eastAsia="Times New Roman" w:hAnsi="Calibri" w:cs="Calibri"/>
                <w:b/>
                <w:bCs/>
                <w:color w:val="000000"/>
                <w:sz w:val="14"/>
                <w:szCs w:val="14"/>
                <w:lang w:eastAsia="en-AU"/>
              </w:rPr>
              <w:t>complex</w:t>
            </w:r>
            <w:r w:rsidRPr="008919D4">
              <w:rPr>
                <w:rFonts w:ascii="Calibri" w:eastAsia="Times New Roman" w:hAnsi="Calibri" w:cs="Calibri"/>
                <w:color w:val="000000"/>
                <w:sz w:val="14"/>
                <w:szCs w:val="14"/>
                <w:lang w:eastAsia="en-AU"/>
              </w:rPr>
              <w:t xml:space="preserve"> familiar situations. </w:t>
            </w:r>
            <w:r w:rsidRPr="008919D4">
              <w:rPr>
                <w:rFonts w:ascii="Calibri" w:eastAsia="Times New Roman" w:hAnsi="Calibri" w:cs="Calibri"/>
                <w:b/>
                <w:bCs/>
                <w:color w:val="000000"/>
                <w:sz w:val="14"/>
                <w:szCs w:val="14"/>
                <w:lang w:eastAsia="en-AU"/>
              </w:rPr>
              <w:t>Consistently</w:t>
            </w:r>
            <w:r w:rsidRPr="008919D4">
              <w:rPr>
                <w:rFonts w:ascii="Calibri" w:eastAsia="Times New Roman" w:hAnsi="Calibri" w:cs="Calibri"/>
                <w:color w:val="000000"/>
                <w:sz w:val="14"/>
                <w:szCs w:val="14"/>
                <w:lang w:eastAsia="en-AU"/>
              </w:rPr>
              <w:t xml:space="preserve"> uses appropriate conventions, formats, units, terminology etc</w:t>
            </w:r>
          </w:p>
        </w:tc>
        <w:tc>
          <w:tcPr>
            <w:tcW w:w="1984" w:type="dxa"/>
            <w:tcBorders>
              <w:left w:val="single" w:sz="4" w:space="0" w:color="auto"/>
              <w:right w:val="single" w:sz="4" w:space="0" w:color="auto"/>
            </w:tcBorders>
            <w:shd w:val="clear" w:color="auto" w:fill="auto"/>
          </w:tcPr>
          <w:p w14:paraId="374C4744" w14:textId="77777777" w:rsidR="00AC2FFE" w:rsidRPr="008919D4" w:rsidRDefault="00AC2FFE" w:rsidP="00301FA8">
            <w:pPr>
              <w:rPr>
                <w:sz w:val="14"/>
                <w:szCs w:val="14"/>
              </w:rPr>
            </w:pPr>
            <w:r w:rsidRPr="008919D4">
              <w:rPr>
                <w:rFonts w:ascii="Calibri" w:eastAsia="Times New Roman" w:hAnsi="Calibri" w:cs="Calibri"/>
                <w:sz w:val="14"/>
                <w:szCs w:val="14"/>
                <w:lang w:eastAsia="en-AU"/>
              </w:rPr>
              <w:t xml:space="preserve">Recalls and uses facts, definitions, </w:t>
            </w:r>
            <w:proofErr w:type="gramStart"/>
            <w:r w:rsidRPr="008919D4">
              <w:rPr>
                <w:rFonts w:ascii="Calibri" w:eastAsia="Times New Roman" w:hAnsi="Calibri" w:cs="Calibri"/>
                <w:sz w:val="14"/>
                <w:szCs w:val="14"/>
                <w:lang w:eastAsia="en-AU"/>
              </w:rPr>
              <w:t>technologies</w:t>
            </w:r>
            <w:proofErr w:type="gramEnd"/>
            <w:r w:rsidRPr="008919D4">
              <w:rPr>
                <w:rFonts w:ascii="Calibri" w:eastAsia="Times New Roman" w:hAnsi="Calibri" w:cs="Calibri"/>
                <w:sz w:val="14"/>
                <w:szCs w:val="14"/>
                <w:lang w:eastAsia="en-AU"/>
              </w:rPr>
              <w:t xml:space="preserve"> and procedures to find solutions to simple familiar situations. </w:t>
            </w:r>
            <w:proofErr w:type="gramStart"/>
            <w:r w:rsidRPr="008919D4">
              <w:rPr>
                <w:rFonts w:ascii="Calibri" w:eastAsia="Times New Roman" w:hAnsi="Calibri" w:cs="Calibri"/>
                <w:sz w:val="14"/>
                <w:szCs w:val="14"/>
                <w:lang w:eastAsia="en-AU"/>
              </w:rPr>
              <w:t>Generally</w:t>
            </w:r>
            <w:proofErr w:type="gramEnd"/>
            <w:r w:rsidRPr="008919D4">
              <w:rPr>
                <w:rFonts w:ascii="Calibri" w:eastAsia="Times New Roman" w:hAnsi="Calibri" w:cs="Calibri"/>
                <w:sz w:val="14"/>
                <w:szCs w:val="14"/>
                <w:lang w:eastAsia="en-AU"/>
              </w:rPr>
              <w:t xml:space="preserve"> uses appropriate mathematical terminology, diagrams, conventions and symbols. Some errors that do not affect meaning. </w:t>
            </w:r>
          </w:p>
        </w:tc>
        <w:tc>
          <w:tcPr>
            <w:tcW w:w="1701" w:type="dxa"/>
            <w:tcBorders>
              <w:left w:val="single" w:sz="4" w:space="0" w:color="auto"/>
              <w:right w:val="single" w:sz="4" w:space="0" w:color="auto"/>
            </w:tcBorders>
            <w:shd w:val="clear" w:color="auto" w:fill="auto"/>
          </w:tcPr>
          <w:p w14:paraId="0456CAD5" w14:textId="77777777" w:rsidR="00AC2FFE" w:rsidRPr="008919D4" w:rsidRDefault="00AC2FFE" w:rsidP="00301FA8">
            <w:pPr>
              <w:rPr>
                <w:sz w:val="14"/>
                <w:szCs w:val="14"/>
              </w:rPr>
            </w:pPr>
            <w:r w:rsidRPr="008919D4">
              <w:rPr>
                <w:rFonts w:ascii="Calibri" w:eastAsia="Times New Roman" w:hAnsi="Calibri" w:cs="Calibri"/>
                <w:b/>
                <w:bCs/>
                <w:sz w:val="14"/>
                <w:szCs w:val="14"/>
                <w:lang w:eastAsia="en-AU"/>
              </w:rPr>
              <w:t>Somewhat</w:t>
            </w:r>
            <w:r w:rsidRPr="008919D4">
              <w:rPr>
                <w:rFonts w:ascii="Calibri" w:eastAsia="Times New Roman" w:hAnsi="Calibri" w:cs="Calibri"/>
                <w:sz w:val="14"/>
                <w:szCs w:val="14"/>
                <w:lang w:eastAsia="en-AU"/>
              </w:rPr>
              <w:t xml:space="preserve"> recalls and uses facts, definitions, </w:t>
            </w:r>
            <w:proofErr w:type="gramStart"/>
            <w:r w:rsidRPr="008919D4">
              <w:rPr>
                <w:rFonts w:ascii="Calibri" w:eastAsia="Times New Roman" w:hAnsi="Calibri" w:cs="Calibri"/>
                <w:sz w:val="14"/>
                <w:szCs w:val="14"/>
                <w:lang w:eastAsia="en-AU"/>
              </w:rPr>
              <w:t>technologies</w:t>
            </w:r>
            <w:proofErr w:type="gramEnd"/>
            <w:r w:rsidRPr="008919D4">
              <w:rPr>
                <w:rFonts w:ascii="Calibri" w:eastAsia="Times New Roman" w:hAnsi="Calibri" w:cs="Calibri"/>
                <w:sz w:val="14"/>
                <w:szCs w:val="14"/>
                <w:lang w:eastAsia="en-AU"/>
              </w:rPr>
              <w:t xml:space="preserve"> and simple procedures. </w:t>
            </w:r>
            <w:r w:rsidRPr="008919D4">
              <w:rPr>
                <w:rFonts w:ascii="Calibri" w:eastAsia="Times New Roman" w:hAnsi="Calibri" w:cs="Calibri"/>
                <w:sz w:val="14"/>
                <w:szCs w:val="14"/>
                <w:lang w:eastAsia="en-AU"/>
              </w:rPr>
              <w:br/>
              <w:t xml:space="preserve">Uses </w:t>
            </w:r>
            <w:r w:rsidRPr="008919D4">
              <w:rPr>
                <w:rFonts w:ascii="Calibri" w:eastAsia="Times New Roman" w:hAnsi="Calibri" w:cs="Calibri"/>
                <w:b/>
                <w:bCs/>
                <w:sz w:val="14"/>
                <w:szCs w:val="14"/>
                <w:lang w:eastAsia="en-AU"/>
              </w:rPr>
              <w:t>aspects</w:t>
            </w:r>
            <w:r w:rsidRPr="008919D4">
              <w:rPr>
                <w:rFonts w:ascii="Calibri" w:eastAsia="Times New Roman" w:hAnsi="Calibri" w:cs="Calibri"/>
                <w:sz w:val="14"/>
                <w:szCs w:val="14"/>
                <w:lang w:eastAsia="en-AU"/>
              </w:rPr>
              <w:t xml:space="preserve"> of appropriate mathematical terminology, diagrams, </w:t>
            </w:r>
            <w:proofErr w:type="gramStart"/>
            <w:r w:rsidRPr="008919D4">
              <w:rPr>
                <w:rFonts w:ascii="Calibri" w:eastAsia="Times New Roman" w:hAnsi="Calibri" w:cs="Calibri"/>
                <w:sz w:val="14"/>
                <w:szCs w:val="14"/>
                <w:lang w:eastAsia="en-AU"/>
              </w:rPr>
              <w:t>conventions</w:t>
            </w:r>
            <w:proofErr w:type="gramEnd"/>
            <w:r w:rsidRPr="008919D4">
              <w:rPr>
                <w:rFonts w:ascii="Calibri" w:eastAsia="Times New Roman" w:hAnsi="Calibri" w:cs="Calibri"/>
                <w:sz w:val="14"/>
                <w:szCs w:val="14"/>
                <w:lang w:eastAsia="en-AU"/>
              </w:rPr>
              <w:t xml:space="preserve"> and symbols.</w:t>
            </w:r>
          </w:p>
        </w:tc>
      </w:tr>
    </w:tbl>
    <w:p w14:paraId="1BF3109B" w14:textId="2382B7E8" w:rsidR="001320F1" w:rsidRDefault="00AC2FFE">
      <w:pPr>
        <w:rPr>
          <w:rFonts w:asciiTheme="majorHAnsi" w:hAnsiTheme="majorHAnsi" w:cstheme="majorHAnsi"/>
          <w:sz w:val="24"/>
          <w:szCs w:val="24"/>
          <w:lang w:val="en-US"/>
        </w:rPr>
      </w:pPr>
      <w:r>
        <w:rPr>
          <w:rFonts w:asciiTheme="majorHAnsi" w:hAnsiTheme="majorHAnsi" w:cstheme="majorHAnsi"/>
          <w:sz w:val="24"/>
          <w:szCs w:val="24"/>
          <w:lang w:val="en-US"/>
        </w:rPr>
        <w:br w:type="page"/>
      </w:r>
    </w:p>
    <w:p w14:paraId="2C01DC29" w14:textId="2E3191B0" w:rsidR="001320F1" w:rsidRDefault="001320F1">
      <w:pPr>
        <w:rPr>
          <w:rFonts w:asciiTheme="majorHAnsi" w:hAnsiTheme="majorHAnsi" w:cstheme="majorHAnsi"/>
          <w:sz w:val="24"/>
          <w:szCs w:val="24"/>
          <w:lang w:val="en-US"/>
        </w:rPr>
      </w:pPr>
      <w:r>
        <w:rPr>
          <w:rFonts w:asciiTheme="majorHAnsi" w:hAnsiTheme="majorHAnsi" w:cstheme="majorHAnsi"/>
          <w:sz w:val="24"/>
          <w:szCs w:val="24"/>
          <w:lang w:val="en-US"/>
        </w:rPr>
        <w:lastRenderedPageBreak/>
        <w:t>Introduction</w:t>
      </w:r>
    </w:p>
    <w:tbl>
      <w:tblPr>
        <w:tblStyle w:val="TableGrid"/>
        <w:tblW w:w="10493" w:type="dxa"/>
        <w:tblLook w:val="04A0" w:firstRow="1" w:lastRow="0" w:firstColumn="1" w:lastColumn="0" w:noHBand="0" w:noVBand="1"/>
      </w:tblPr>
      <w:tblGrid>
        <w:gridCol w:w="10493"/>
      </w:tblGrid>
      <w:tr w:rsidR="001320F1" w14:paraId="64C14647" w14:textId="77777777" w:rsidTr="001320F1">
        <w:trPr>
          <w:trHeight w:val="2181"/>
        </w:trPr>
        <w:tc>
          <w:tcPr>
            <w:tcW w:w="10493" w:type="dxa"/>
          </w:tcPr>
          <w:p w14:paraId="6D81AE89" w14:textId="77777777" w:rsidR="00936CCE" w:rsidRPr="00936CCE" w:rsidRDefault="00936CCE" w:rsidP="00936CCE">
            <w:pPr>
              <w:rPr>
                <w:rFonts w:asciiTheme="majorHAnsi" w:hAnsiTheme="majorHAnsi" w:cstheme="majorHAnsi"/>
                <w:sz w:val="24"/>
                <w:szCs w:val="24"/>
                <w:lang w:val="en-US"/>
              </w:rPr>
            </w:pPr>
            <w:r w:rsidRPr="00936CCE">
              <w:rPr>
                <w:rFonts w:asciiTheme="majorHAnsi" w:hAnsiTheme="majorHAnsi" w:cstheme="majorHAnsi"/>
                <w:sz w:val="24"/>
                <w:szCs w:val="24"/>
                <w:lang w:val="en-US"/>
              </w:rPr>
              <w:t xml:space="preserve">Explain </w:t>
            </w:r>
          </w:p>
          <w:p w14:paraId="224C7246" w14:textId="6EF77AE3" w:rsidR="00020BAC" w:rsidRDefault="00936CCE" w:rsidP="00936CCE">
            <w:pPr>
              <w:rPr>
                <w:rFonts w:asciiTheme="majorHAnsi" w:hAnsiTheme="majorHAnsi" w:cstheme="majorHAnsi"/>
                <w:sz w:val="24"/>
                <w:szCs w:val="24"/>
                <w:lang w:val="en-US"/>
              </w:rPr>
            </w:pPr>
            <w:r w:rsidRPr="00936CCE">
              <w:rPr>
                <w:rFonts w:asciiTheme="majorHAnsi" w:hAnsiTheme="majorHAnsi" w:cstheme="majorHAnsi"/>
                <w:sz w:val="24"/>
                <w:szCs w:val="24"/>
                <w:lang w:val="en-US"/>
              </w:rPr>
              <w:t>-</w:t>
            </w:r>
            <w:r w:rsidRPr="00936CCE">
              <w:rPr>
                <w:rFonts w:asciiTheme="majorHAnsi" w:hAnsiTheme="majorHAnsi" w:cstheme="majorHAnsi"/>
                <w:sz w:val="24"/>
                <w:szCs w:val="24"/>
                <w:lang w:val="en-US"/>
              </w:rPr>
              <w:tab/>
              <w:t>what this task is investigating</w:t>
            </w:r>
          </w:p>
          <w:p w14:paraId="27324C8E" w14:textId="4FAFA140" w:rsidR="00020BAC" w:rsidRDefault="00020BAC" w:rsidP="00936CCE">
            <w:pPr>
              <w:rPr>
                <w:rFonts w:asciiTheme="majorHAnsi" w:hAnsiTheme="majorHAnsi" w:cstheme="majorHAnsi"/>
                <w:sz w:val="24"/>
                <w:szCs w:val="24"/>
                <w:lang w:val="en-US"/>
              </w:rPr>
            </w:pPr>
          </w:p>
          <w:p w14:paraId="1FCA00E6" w14:textId="77777777" w:rsidR="00020BAC" w:rsidRPr="00936CCE" w:rsidRDefault="00020BAC" w:rsidP="00936CCE">
            <w:pPr>
              <w:rPr>
                <w:rFonts w:asciiTheme="majorHAnsi" w:hAnsiTheme="majorHAnsi" w:cstheme="majorHAnsi"/>
                <w:sz w:val="24"/>
                <w:szCs w:val="24"/>
                <w:lang w:val="en-US"/>
              </w:rPr>
            </w:pPr>
          </w:p>
          <w:p w14:paraId="76174039" w14:textId="23913992" w:rsidR="00936CCE" w:rsidRDefault="00936CCE" w:rsidP="00936CCE">
            <w:pPr>
              <w:rPr>
                <w:rFonts w:asciiTheme="majorHAnsi" w:hAnsiTheme="majorHAnsi" w:cstheme="majorHAnsi"/>
                <w:sz w:val="24"/>
                <w:szCs w:val="24"/>
                <w:lang w:val="en-US"/>
              </w:rPr>
            </w:pPr>
            <w:r w:rsidRPr="00936CCE">
              <w:rPr>
                <w:rFonts w:asciiTheme="majorHAnsi" w:hAnsiTheme="majorHAnsi" w:cstheme="majorHAnsi"/>
                <w:sz w:val="24"/>
                <w:szCs w:val="24"/>
                <w:lang w:val="en-US"/>
              </w:rPr>
              <w:t>-</w:t>
            </w:r>
            <w:r w:rsidRPr="00936CCE">
              <w:rPr>
                <w:rFonts w:asciiTheme="majorHAnsi" w:hAnsiTheme="majorHAnsi" w:cstheme="majorHAnsi"/>
                <w:sz w:val="24"/>
                <w:szCs w:val="24"/>
                <w:lang w:val="en-US"/>
              </w:rPr>
              <w:tab/>
              <w:t>who was involved</w:t>
            </w:r>
          </w:p>
          <w:p w14:paraId="155A4A7E" w14:textId="43E87CF2" w:rsidR="00020BAC" w:rsidRDefault="00020BAC" w:rsidP="00936CCE">
            <w:pPr>
              <w:rPr>
                <w:rFonts w:asciiTheme="majorHAnsi" w:hAnsiTheme="majorHAnsi" w:cstheme="majorHAnsi"/>
                <w:sz w:val="24"/>
                <w:szCs w:val="24"/>
                <w:lang w:val="en-US"/>
              </w:rPr>
            </w:pPr>
          </w:p>
          <w:p w14:paraId="490E1A18" w14:textId="77777777" w:rsidR="00020BAC" w:rsidRPr="00936CCE" w:rsidRDefault="00020BAC" w:rsidP="00936CCE">
            <w:pPr>
              <w:rPr>
                <w:rFonts w:asciiTheme="majorHAnsi" w:hAnsiTheme="majorHAnsi" w:cstheme="majorHAnsi"/>
                <w:sz w:val="24"/>
                <w:szCs w:val="24"/>
                <w:lang w:val="en-US"/>
              </w:rPr>
            </w:pPr>
          </w:p>
          <w:p w14:paraId="7507D313" w14:textId="3D0BDDD1" w:rsidR="00936CCE" w:rsidRDefault="00936CCE" w:rsidP="00936CCE">
            <w:pPr>
              <w:rPr>
                <w:rFonts w:asciiTheme="majorHAnsi" w:hAnsiTheme="majorHAnsi" w:cstheme="majorHAnsi"/>
                <w:sz w:val="24"/>
                <w:szCs w:val="24"/>
                <w:lang w:val="en-US"/>
              </w:rPr>
            </w:pPr>
            <w:r w:rsidRPr="00936CCE">
              <w:rPr>
                <w:rFonts w:asciiTheme="majorHAnsi" w:hAnsiTheme="majorHAnsi" w:cstheme="majorHAnsi"/>
                <w:sz w:val="24"/>
                <w:szCs w:val="24"/>
                <w:lang w:val="en-US"/>
              </w:rPr>
              <w:t>-</w:t>
            </w:r>
            <w:r w:rsidRPr="00936CCE">
              <w:rPr>
                <w:rFonts w:asciiTheme="majorHAnsi" w:hAnsiTheme="majorHAnsi" w:cstheme="majorHAnsi"/>
                <w:sz w:val="24"/>
                <w:szCs w:val="24"/>
                <w:lang w:val="en-US"/>
              </w:rPr>
              <w:tab/>
              <w:t>how did you conduct the experiment</w:t>
            </w:r>
          </w:p>
          <w:p w14:paraId="0B495F44" w14:textId="18D859FF" w:rsidR="00020BAC" w:rsidRDefault="00020BAC" w:rsidP="00936CCE">
            <w:pPr>
              <w:rPr>
                <w:rFonts w:asciiTheme="majorHAnsi" w:hAnsiTheme="majorHAnsi" w:cstheme="majorHAnsi"/>
                <w:sz w:val="24"/>
                <w:szCs w:val="24"/>
                <w:lang w:val="en-US"/>
              </w:rPr>
            </w:pPr>
          </w:p>
          <w:p w14:paraId="3F013825" w14:textId="77777777" w:rsidR="00020BAC" w:rsidRPr="00936CCE" w:rsidRDefault="00020BAC" w:rsidP="00936CCE">
            <w:pPr>
              <w:rPr>
                <w:rFonts w:asciiTheme="majorHAnsi" w:hAnsiTheme="majorHAnsi" w:cstheme="majorHAnsi"/>
                <w:sz w:val="24"/>
                <w:szCs w:val="24"/>
                <w:lang w:val="en-US"/>
              </w:rPr>
            </w:pPr>
          </w:p>
          <w:p w14:paraId="51760BD0" w14:textId="77777777" w:rsidR="001320F1" w:rsidRDefault="00936CCE" w:rsidP="00936CCE">
            <w:pPr>
              <w:rPr>
                <w:rFonts w:asciiTheme="majorHAnsi" w:hAnsiTheme="majorHAnsi" w:cstheme="majorHAnsi"/>
                <w:sz w:val="24"/>
                <w:szCs w:val="24"/>
                <w:lang w:val="en-US"/>
              </w:rPr>
            </w:pPr>
            <w:r w:rsidRPr="00936CCE">
              <w:rPr>
                <w:rFonts w:asciiTheme="majorHAnsi" w:hAnsiTheme="majorHAnsi" w:cstheme="majorHAnsi"/>
                <w:sz w:val="24"/>
                <w:szCs w:val="24"/>
                <w:lang w:val="en-US"/>
              </w:rPr>
              <w:t>-</w:t>
            </w:r>
            <w:r w:rsidRPr="00936CCE">
              <w:rPr>
                <w:rFonts w:asciiTheme="majorHAnsi" w:hAnsiTheme="majorHAnsi" w:cstheme="majorHAnsi"/>
                <w:sz w:val="24"/>
                <w:szCs w:val="24"/>
                <w:lang w:val="en-US"/>
              </w:rPr>
              <w:tab/>
              <w:t>what materials were used</w:t>
            </w:r>
          </w:p>
          <w:p w14:paraId="526F430E" w14:textId="77777777" w:rsidR="00020BAC" w:rsidRDefault="00020BAC" w:rsidP="00936CCE">
            <w:pPr>
              <w:rPr>
                <w:rFonts w:asciiTheme="majorHAnsi" w:hAnsiTheme="majorHAnsi" w:cstheme="majorHAnsi"/>
                <w:sz w:val="24"/>
                <w:szCs w:val="24"/>
                <w:lang w:val="en-US"/>
              </w:rPr>
            </w:pPr>
          </w:p>
          <w:p w14:paraId="05C0F3B8" w14:textId="77777777" w:rsidR="00020BAC" w:rsidRDefault="00020BAC" w:rsidP="00936CCE">
            <w:pPr>
              <w:rPr>
                <w:rFonts w:asciiTheme="majorHAnsi" w:hAnsiTheme="majorHAnsi" w:cstheme="majorHAnsi"/>
                <w:sz w:val="24"/>
                <w:szCs w:val="24"/>
                <w:lang w:val="en-US"/>
              </w:rPr>
            </w:pPr>
          </w:p>
          <w:p w14:paraId="3549A164" w14:textId="116C608E" w:rsidR="00020BAC" w:rsidRDefault="00020BAC" w:rsidP="00936CCE">
            <w:pPr>
              <w:rPr>
                <w:rFonts w:asciiTheme="majorHAnsi" w:hAnsiTheme="majorHAnsi" w:cstheme="majorHAnsi"/>
                <w:sz w:val="24"/>
                <w:szCs w:val="24"/>
                <w:lang w:val="en-US"/>
              </w:rPr>
            </w:pPr>
          </w:p>
        </w:tc>
      </w:tr>
    </w:tbl>
    <w:p w14:paraId="052EB1B1" w14:textId="77777777" w:rsidR="001320F1" w:rsidRDefault="001320F1">
      <w:pPr>
        <w:rPr>
          <w:rFonts w:asciiTheme="majorHAnsi" w:hAnsiTheme="majorHAnsi" w:cstheme="majorHAnsi"/>
          <w:sz w:val="24"/>
          <w:szCs w:val="24"/>
          <w:lang w:val="en-US"/>
        </w:rPr>
      </w:pPr>
    </w:p>
    <w:p w14:paraId="668F3051" w14:textId="23D4C01C" w:rsidR="00AC2FFE" w:rsidRDefault="00AC2FFE">
      <w:pPr>
        <w:rPr>
          <w:rFonts w:asciiTheme="majorHAnsi" w:hAnsiTheme="majorHAnsi" w:cstheme="majorHAnsi"/>
          <w:sz w:val="24"/>
          <w:szCs w:val="24"/>
          <w:lang w:val="en-US"/>
        </w:rPr>
      </w:pPr>
      <w:r>
        <w:rPr>
          <w:rFonts w:asciiTheme="majorHAnsi" w:hAnsiTheme="majorHAnsi" w:cstheme="majorHAnsi"/>
          <w:sz w:val="24"/>
          <w:szCs w:val="24"/>
          <w:lang w:val="en-US"/>
        </w:rPr>
        <w:t xml:space="preserve">Part </w:t>
      </w:r>
      <w:r w:rsidR="006056D0">
        <w:rPr>
          <w:rFonts w:asciiTheme="majorHAnsi" w:hAnsiTheme="majorHAnsi" w:cstheme="majorHAnsi"/>
          <w:sz w:val="24"/>
          <w:szCs w:val="24"/>
          <w:lang w:val="en-US"/>
        </w:rPr>
        <w:t>A</w:t>
      </w:r>
      <w:r>
        <w:rPr>
          <w:rFonts w:asciiTheme="majorHAnsi" w:hAnsiTheme="majorHAnsi" w:cstheme="majorHAnsi"/>
          <w:sz w:val="24"/>
          <w:szCs w:val="24"/>
          <w:lang w:val="en-US"/>
        </w:rPr>
        <w:t xml:space="preserve">: Collecting </w:t>
      </w:r>
      <w:r w:rsidR="004C198F">
        <w:rPr>
          <w:rFonts w:asciiTheme="majorHAnsi" w:hAnsiTheme="majorHAnsi" w:cstheme="majorHAnsi"/>
          <w:sz w:val="24"/>
          <w:szCs w:val="24"/>
          <w:lang w:val="en-US"/>
        </w:rPr>
        <w:t xml:space="preserve">primary </w:t>
      </w:r>
      <w:r>
        <w:rPr>
          <w:rFonts w:asciiTheme="majorHAnsi" w:hAnsiTheme="majorHAnsi" w:cstheme="majorHAnsi"/>
          <w:sz w:val="24"/>
          <w:szCs w:val="24"/>
          <w:lang w:val="en-US"/>
        </w:rPr>
        <w:t>data and comparing Height of Y9 Students.</w:t>
      </w:r>
    </w:p>
    <w:p w14:paraId="52DA6C2F" w14:textId="29BE5652" w:rsidR="00AC2FFE" w:rsidRDefault="00AC2FFE">
      <w:pPr>
        <w:rPr>
          <w:rFonts w:asciiTheme="majorHAnsi" w:hAnsiTheme="majorHAnsi" w:cstheme="majorHAnsi"/>
          <w:sz w:val="24"/>
          <w:szCs w:val="24"/>
          <w:lang w:val="en-US"/>
        </w:rPr>
      </w:pPr>
      <w:r>
        <w:rPr>
          <w:rFonts w:asciiTheme="majorHAnsi" w:hAnsiTheme="majorHAnsi" w:cstheme="majorHAnsi"/>
          <w:sz w:val="24"/>
          <w:szCs w:val="24"/>
          <w:lang w:val="en-US"/>
        </w:rPr>
        <w:t xml:space="preserve">In class, you will measure and record the height of each student in your class. This data will be saved into an excel workbook by your teacher and shared with you. </w:t>
      </w:r>
    </w:p>
    <w:p w14:paraId="06024370" w14:textId="7EF1EA25" w:rsidR="00AC2FFE" w:rsidRDefault="00AC2FFE">
      <w:pPr>
        <w:rPr>
          <w:rFonts w:asciiTheme="majorHAnsi" w:hAnsiTheme="majorHAnsi" w:cstheme="majorHAnsi"/>
          <w:sz w:val="24"/>
          <w:szCs w:val="24"/>
          <w:lang w:val="en-US"/>
        </w:rPr>
      </w:pPr>
      <w:r>
        <w:rPr>
          <w:rFonts w:asciiTheme="majorHAnsi" w:hAnsiTheme="majorHAnsi" w:cstheme="majorHAnsi"/>
          <w:sz w:val="24"/>
          <w:szCs w:val="24"/>
          <w:lang w:val="en-US"/>
        </w:rPr>
        <w:t xml:space="preserve">1. Show a </w:t>
      </w:r>
      <w:proofErr w:type="spellStart"/>
      <w:r>
        <w:rPr>
          <w:rFonts w:asciiTheme="majorHAnsi" w:hAnsiTheme="majorHAnsi" w:cstheme="majorHAnsi"/>
          <w:sz w:val="24"/>
          <w:szCs w:val="24"/>
          <w:lang w:val="en-US"/>
        </w:rPr>
        <w:t>screenclip</w:t>
      </w:r>
      <w:proofErr w:type="spellEnd"/>
      <w:r>
        <w:rPr>
          <w:rFonts w:asciiTheme="majorHAnsi" w:hAnsiTheme="majorHAnsi" w:cstheme="majorHAnsi"/>
          <w:sz w:val="24"/>
          <w:szCs w:val="24"/>
          <w:lang w:val="en-US"/>
        </w:rPr>
        <w:t xml:space="preserve"> or copy and paste the raw data for your class here:</w:t>
      </w:r>
    </w:p>
    <w:tbl>
      <w:tblPr>
        <w:tblStyle w:val="TableGrid"/>
        <w:tblW w:w="0" w:type="auto"/>
        <w:tblLook w:val="04A0" w:firstRow="1" w:lastRow="0" w:firstColumn="1" w:lastColumn="0" w:noHBand="0" w:noVBand="1"/>
      </w:tblPr>
      <w:tblGrid>
        <w:gridCol w:w="10249"/>
      </w:tblGrid>
      <w:tr w:rsidR="00AC2FFE" w14:paraId="5483A141" w14:textId="77777777" w:rsidTr="00AC2FFE">
        <w:trPr>
          <w:trHeight w:val="7010"/>
        </w:trPr>
        <w:tc>
          <w:tcPr>
            <w:tcW w:w="10249" w:type="dxa"/>
          </w:tcPr>
          <w:p w14:paraId="2D572C5E" w14:textId="77777777" w:rsidR="00AC2FFE" w:rsidRDefault="004B3D1D">
            <w:pPr>
              <w:rPr>
                <w:rFonts w:asciiTheme="majorHAnsi" w:hAnsiTheme="majorHAnsi" w:cstheme="majorHAnsi"/>
                <w:sz w:val="24"/>
                <w:szCs w:val="24"/>
                <w:lang w:val="en-US"/>
              </w:rPr>
            </w:pPr>
            <w:r>
              <w:rPr>
                <w:rFonts w:asciiTheme="majorHAnsi" w:hAnsiTheme="majorHAnsi" w:cstheme="majorHAnsi"/>
                <w:sz w:val="24"/>
                <w:szCs w:val="24"/>
                <w:lang w:val="en-US"/>
              </w:rPr>
              <w:t>Insert raw data for your class in this space.</w:t>
            </w:r>
          </w:p>
          <w:p w14:paraId="3EB22D60" w14:textId="0F50A577" w:rsidR="00B77983" w:rsidRDefault="00412A8D">
            <w:pPr>
              <w:rPr>
                <w:rFonts w:asciiTheme="majorHAnsi" w:hAnsiTheme="majorHAnsi" w:cstheme="majorHAnsi"/>
                <w:sz w:val="24"/>
                <w:szCs w:val="24"/>
                <w:lang w:val="en-US"/>
              </w:rPr>
            </w:pPr>
            <w:r>
              <w:rPr>
                <w:rFonts w:asciiTheme="majorHAnsi" w:hAnsiTheme="majorHAnsi" w:cstheme="majorHAnsi"/>
                <w:noProof/>
                <w:sz w:val="24"/>
                <w:szCs w:val="24"/>
                <w:lang w:val="en-US"/>
              </w:rPr>
              <w:lastRenderedPageBreak/>
              <mc:AlternateContent>
                <mc:Choice Requires="wps">
                  <w:drawing>
                    <wp:anchor distT="0" distB="0" distL="114300" distR="114300" simplePos="0" relativeHeight="251659264" behindDoc="0" locked="0" layoutInCell="1" allowOverlap="1" wp14:anchorId="50B36CF1" wp14:editId="5FAA9A3A">
                      <wp:simplePos x="0" y="0"/>
                      <wp:positionH relativeFrom="column">
                        <wp:posOffset>3777615</wp:posOffset>
                      </wp:positionH>
                      <wp:positionV relativeFrom="paragraph">
                        <wp:posOffset>534670</wp:posOffset>
                      </wp:positionV>
                      <wp:extent cx="1368056" cy="404037"/>
                      <wp:effectExtent l="0" t="0" r="22860" b="15240"/>
                      <wp:wrapNone/>
                      <wp:docPr id="3" name="Text Box 3"/>
                      <wp:cNvGraphicFramePr/>
                      <a:graphic xmlns:a="http://schemas.openxmlformats.org/drawingml/2006/main">
                        <a:graphicData uri="http://schemas.microsoft.com/office/word/2010/wordprocessingShape">
                          <wps:wsp>
                            <wps:cNvSpPr txBox="1"/>
                            <wps:spPr>
                              <a:xfrm>
                                <a:off x="0" y="0"/>
                                <a:ext cx="1368056" cy="404037"/>
                              </a:xfrm>
                              <a:prstGeom prst="rect">
                                <a:avLst/>
                              </a:prstGeom>
                              <a:solidFill>
                                <a:schemeClr val="lt1"/>
                              </a:solidFill>
                              <a:ln w="6350">
                                <a:solidFill>
                                  <a:prstClr val="black"/>
                                </a:solidFill>
                              </a:ln>
                            </wps:spPr>
                            <wps:txbx>
                              <w:txbxContent>
                                <w:p w14:paraId="2A3F1D14" w14:textId="58D8D27F" w:rsidR="005A2621" w:rsidRPr="00E07D5B" w:rsidRDefault="005A2621">
                                  <w:pPr>
                                    <w:rPr>
                                      <w:sz w:val="32"/>
                                      <w:szCs w:val="32"/>
                                      <w:lang w:val="en-US"/>
                                    </w:rPr>
                                  </w:pPr>
                                  <w:r w:rsidRPr="00E07D5B">
                                    <w:rPr>
                                      <w:sz w:val="32"/>
                                      <w:szCs w:val="32"/>
                                      <w:lang w:val="en-US"/>
                                    </w:rPr>
                                    <w:t xml:space="preserve">This </w:t>
                                  </w:r>
                                  <w:r w:rsidR="00E07D5B" w:rsidRPr="00E07D5B">
                                    <w:rPr>
                                      <w:sz w:val="32"/>
                                      <w:szCs w:val="32"/>
                                      <w:lang w:val="en-US"/>
                                    </w:rPr>
                                    <w:t>is in CM.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B36CF1" id="_x0000_t202" coordsize="21600,21600" o:spt="202" path="m,l,21600r21600,l21600,xe">
                      <v:stroke joinstyle="miter"/>
                      <v:path gradientshapeok="t" o:connecttype="rect"/>
                    </v:shapetype>
                    <v:shape id="Text Box 3" o:spid="_x0000_s1026" type="#_x0000_t202" style="position:absolute;margin-left:297.45pt;margin-top:42.1pt;width:107.7pt;height:3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" fillcolor="white [3201]" strokeweight=".5pt">
                      <v:textbox>
                        <w:txbxContent>
                          <w:p w14:paraId="2A3F1D14" w14:textId="58D8D27F" w:rsidR="005A2621" w:rsidRPr="00E07D5B" w:rsidRDefault="005A2621">
                            <w:pPr>
                              <w:rPr>
                                <w:sz w:val="32"/>
                                <w:szCs w:val="32"/>
                                <w:lang w:val="en-US"/>
                              </w:rPr>
                            </w:pPr>
                            <w:r w:rsidRPr="00E07D5B">
                              <w:rPr>
                                <w:sz w:val="32"/>
                                <w:szCs w:val="32"/>
                                <w:lang w:val="en-US"/>
                              </w:rPr>
                              <w:t xml:space="preserve">This </w:t>
                            </w:r>
                            <w:r w:rsidR="00E07D5B" w:rsidRPr="00E07D5B">
                              <w:rPr>
                                <w:sz w:val="32"/>
                                <w:szCs w:val="32"/>
                                <w:lang w:val="en-US"/>
                              </w:rPr>
                              <w:t>is in CM.</w:t>
                            </w:r>
                          </w:p>
                        </w:txbxContent>
                      </v:textbox>
                    </v:shape>
                  </w:pict>
                </mc:Fallback>
              </mc:AlternateContent>
            </w:r>
            <w:r w:rsidR="00B10024" w:rsidRPr="00B10024">
              <w:rPr>
                <w:rFonts w:asciiTheme="majorHAnsi" w:hAnsiTheme="majorHAnsi" w:cstheme="majorHAnsi"/>
                <w:sz w:val="24"/>
                <w:szCs w:val="24"/>
                <w:lang w:val="en-US"/>
              </w:rPr>
              <w:drawing>
                <wp:inline distT="0" distB="0" distL="0" distR="0" wp14:anchorId="76B32298" wp14:editId="61247154">
                  <wp:extent cx="3524742" cy="804974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524742" cy="8049748"/>
                          </a:xfrm>
                          <a:prstGeom prst="rect">
                            <a:avLst/>
                          </a:prstGeom>
                        </pic:spPr>
                      </pic:pic>
                    </a:graphicData>
                  </a:graphic>
                </wp:inline>
              </w:drawing>
            </w:r>
          </w:p>
        </w:tc>
      </w:tr>
    </w:tbl>
    <w:p w14:paraId="21B08554" w14:textId="77777777" w:rsidR="00AC2FFE" w:rsidRDefault="00AC2FFE">
      <w:pPr>
        <w:rPr>
          <w:rFonts w:asciiTheme="majorHAnsi" w:hAnsiTheme="majorHAnsi" w:cstheme="majorHAnsi"/>
          <w:sz w:val="24"/>
          <w:szCs w:val="24"/>
          <w:lang w:val="en-US"/>
        </w:rPr>
      </w:pPr>
    </w:p>
    <w:p w14:paraId="060D1FA3" w14:textId="77777777" w:rsidR="00AC2FFE" w:rsidRDefault="00AC2FFE">
      <w:pPr>
        <w:rPr>
          <w:rFonts w:asciiTheme="majorHAnsi" w:hAnsiTheme="majorHAnsi" w:cstheme="majorHAnsi"/>
          <w:sz w:val="24"/>
          <w:szCs w:val="24"/>
          <w:lang w:val="en-US"/>
        </w:rPr>
      </w:pPr>
    </w:p>
    <w:p w14:paraId="0DF91B3E" w14:textId="41288A8F" w:rsidR="00AC2FFE" w:rsidRDefault="004B3D1D">
      <w:pPr>
        <w:rPr>
          <w:rFonts w:asciiTheme="majorHAnsi" w:hAnsiTheme="majorHAnsi" w:cstheme="majorHAnsi"/>
          <w:sz w:val="24"/>
          <w:szCs w:val="24"/>
          <w:lang w:val="en-US"/>
        </w:rPr>
      </w:pPr>
      <w:r>
        <w:rPr>
          <w:rFonts w:asciiTheme="majorHAnsi" w:hAnsiTheme="majorHAnsi" w:cstheme="majorHAnsi"/>
          <w:sz w:val="24"/>
          <w:szCs w:val="24"/>
          <w:lang w:val="en-US"/>
        </w:rPr>
        <w:t>2</w:t>
      </w:r>
      <w:r w:rsidR="00AC2FFE">
        <w:rPr>
          <w:rFonts w:asciiTheme="majorHAnsi" w:hAnsiTheme="majorHAnsi" w:cstheme="majorHAnsi"/>
          <w:sz w:val="24"/>
          <w:szCs w:val="24"/>
          <w:lang w:val="en-US"/>
        </w:rPr>
        <w:t>. Use this data to create a back-to-back, ordered stem and leaf plot to compare the data for the male and female students in your class. Show any working</w:t>
      </w:r>
      <w:r>
        <w:rPr>
          <w:rFonts w:asciiTheme="majorHAnsi" w:hAnsiTheme="majorHAnsi" w:cstheme="majorHAnsi"/>
          <w:sz w:val="24"/>
          <w:szCs w:val="24"/>
          <w:lang w:val="en-US"/>
        </w:rPr>
        <w:t xml:space="preserve"> and processing.</w:t>
      </w:r>
    </w:p>
    <w:tbl>
      <w:tblPr>
        <w:tblStyle w:val="TableGrid"/>
        <w:tblW w:w="10751" w:type="dxa"/>
        <w:tblLook w:val="04A0" w:firstRow="1" w:lastRow="0" w:firstColumn="1" w:lastColumn="0" w:noHBand="0" w:noVBand="1"/>
      </w:tblPr>
      <w:tblGrid>
        <w:gridCol w:w="10751"/>
      </w:tblGrid>
      <w:tr w:rsidR="004B3D1D" w14:paraId="146C160E" w14:textId="77777777" w:rsidTr="004B3D1D">
        <w:trPr>
          <w:trHeight w:val="2841"/>
        </w:trPr>
        <w:tc>
          <w:tcPr>
            <w:tcW w:w="10751" w:type="dxa"/>
          </w:tcPr>
          <w:p w14:paraId="188DABBC" w14:textId="19D78C5A" w:rsidR="004B3D1D" w:rsidRDefault="004B3D1D">
            <w:pPr>
              <w:rPr>
                <w:rFonts w:asciiTheme="majorHAnsi" w:hAnsiTheme="majorHAnsi" w:cstheme="majorHAnsi"/>
                <w:sz w:val="24"/>
                <w:szCs w:val="24"/>
                <w:lang w:val="en-US"/>
              </w:rPr>
            </w:pPr>
            <w:r>
              <w:rPr>
                <w:rFonts w:asciiTheme="majorHAnsi" w:hAnsiTheme="majorHAnsi" w:cstheme="majorHAnsi"/>
                <w:sz w:val="24"/>
                <w:szCs w:val="24"/>
                <w:lang w:val="en-US"/>
              </w:rPr>
              <w:lastRenderedPageBreak/>
              <w:t xml:space="preserve">Insert </w:t>
            </w:r>
            <w:proofErr w:type="gramStart"/>
            <w:r>
              <w:rPr>
                <w:rFonts w:asciiTheme="majorHAnsi" w:hAnsiTheme="majorHAnsi" w:cstheme="majorHAnsi"/>
                <w:sz w:val="24"/>
                <w:szCs w:val="24"/>
                <w:lang w:val="en-US"/>
              </w:rPr>
              <w:t>back to back</w:t>
            </w:r>
            <w:proofErr w:type="gramEnd"/>
            <w:r>
              <w:rPr>
                <w:rFonts w:asciiTheme="majorHAnsi" w:hAnsiTheme="majorHAnsi" w:cstheme="majorHAnsi"/>
                <w:sz w:val="24"/>
                <w:szCs w:val="24"/>
                <w:lang w:val="en-US"/>
              </w:rPr>
              <w:t xml:space="preserve"> stem and leaf plot in this space.</w:t>
            </w:r>
          </w:p>
          <w:p w14:paraId="194817CB" w14:textId="4297E773" w:rsidR="005A2621" w:rsidRDefault="005A2621">
            <w:pPr>
              <w:rPr>
                <w:rFonts w:asciiTheme="majorHAnsi" w:hAnsiTheme="majorHAnsi" w:cstheme="majorHAnsi"/>
                <w:sz w:val="24"/>
                <w:szCs w:val="24"/>
                <w:lang w:val="en-US"/>
              </w:rPr>
            </w:pPr>
          </w:p>
          <w:p w14:paraId="1F1C29C8" w14:textId="2E6E2C31" w:rsidR="005A2621" w:rsidRDefault="005A2621">
            <w:pPr>
              <w:rPr>
                <w:rFonts w:asciiTheme="majorHAnsi" w:hAnsiTheme="majorHAnsi" w:cstheme="majorHAnsi"/>
                <w:sz w:val="24"/>
                <w:szCs w:val="24"/>
                <w:lang w:val="en-US"/>
              </w:rPr>
            </w:pPr>
          </w:p>
          <w:p w14:paraId="20DFAFF8" w14:textId="149F5070" w:rsidR="005A2621" w:rsidRDefault="00A116BE">
            <w:pPr>
              <w:rPr>
                <w:rFonts w:asciiTheme="majorHAnsi" w:hAnsiTheme="majorHAnsi" w:cstheme="majorHAnsi"/>
                <w:sz w:val="24"/>
                <w:szCs w:val="24"/>
                <w:lang w:val="en-US"/>
              </w:rPr>
            </w:pPr>
            <w:r>
              <w:rPr>
                <w:rFonts w:asciiTheme="majorHAnsi" w:hAnsiTheme="majorHAnsi" w:cstheme="majorHAnsi"/>
                <w:sz w:val="24"/>
                <w:szCs w:val="24"/>
                <w:lang w:val="en-US"/>
              </w:rPr>
              <w:t xml:space="preserve">  </w:t>
            </w:r>
          </w:p>
          <w:p w14:paraId="6B063E7F" w14:textId="0923856C" w:rsidR="005A2621" w:rsidRDefault="00342A4C">
            <w:pPr>
              <w:rPr>
                <w:rFonts w:asciiTheme="majorHAnsi" w:hAnsiTheme="majorHAnsi" w:cstheme="majorHAnsi"/>
                <w:sz w:val="24"/>
                <w:szCs w:val="24"/>
                <w:lang w:val="en-US"/>
              </w:rPr>
            </w:pPr>
            <w:r>
              <w:rPr>
                <w:rFonts w:asciiTheme="majorHAnsi" w:hAnsiTheme="majorHAnsi" w:cstheme="majorHAnsi"/>
                <w:noProof/>
                <w:sz w:val="24"/>
                <w:szCs w:val="24"/>
                <w:lang w:val="en-US"/>
              </w:rPr>
              <mc:AlternateContent>
                <mc:Choice Requires="wps">
                  <w:drawing>
                    <wp:anchor distT="0" distB="0" distL="114300" distR="114300" simplePos="0" relativeHeight="251663360" behindDoc="0" locked="0" layoutInCell="1" allowOverlap="1" wp14:anchorId="555C5857" wp14:editId="353F6791">
                      <wp:simplePos x="0" y="0"/>
                      <wp:positionH relativeFrom="column">
                        <wp:posOffset>215323</wp:posOffset>
                      </wp:positionH>
                      <wp:positionV relativeFrom="paragraph">
                        <wp:posOffset>160640</wp:posOffset>
                      </wp:positionV>
                      <wp:extent cx="5207443" cy="11962"/>
                      <wp:effectExtent l="19050" t="19050" r="31750" b="26670"/>
                      <wp:wrapNone/>
                      <wp:docPr id="7" name="Straight Connector 7"/>
                      <wp:cNvGraphicFramePr/>
                      <a:graphic xmlns:a="http://schemas.openxmlformats.org/drawingml/2006/main">
                        <a:graphicData uri="http://schemas.microsoft.com/office/word/2010/wordprocessingShape">
                          <wps:wsp>
                            <wps:cNvCnPr/>
                            <wps:spPr>
                              <a:xfrm>
                                <a:off x="0" y="0"/>
                                <a:ext cx="5207443" cy="11962"/>
                              </a:xfrm>
                              <a:prstGeom prst="line">
                                <a:avLst/>
                              </a:prstGeom>
                              <a:ln w="38100">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F7631F8" id="Straight Connector 7"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95pt,12.65pt" to="427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" strokecolor="black [3213]" strokeweight="3pt">
                      <v:stroke joinstyle="miter"/>
                    </v:line>
                  </w:pict>
                </mc:Fallback>
              </mc:AlternateContent>
            </w:r>
            <w:r w:rsidR="00E07D5B">
              <w:rPr>
                <w:rFonts w:asciiTheme="majorHAnsi" w:hAnsiTheme="majorHAnsi" w:cstheme="majorHAnsi"/>
                <w:noProof/>
                <w:sz w:val="24"/>
                <w:szCs w:val="24"/>
                <w:lang w:val="en-US"/>
              </w:rPr>
              <mc:AlternateContent>
                <mc:Choice Requires="wps">
                  <w:drawing>
                    <wp:anchor distT="0" distB="0" distL="114300" distR="114300" simplePos="0" relativeHeight="251665408" behindDoc="0" locked="0" layoutInCell="1" allowOverlap="1" wp14:anchorId="2890B32A" wp14:editId="6F15FC96">
                      <wp:simplePos x="0" y="0"/>
                      <wp:positionH relativeFrom="column">
                        <wp:posOffset>3154709</wp:posOffset>
                      </wp:positionH>
                      <wp:positionV relativeFrom="paragraph">
                        <wp:posOffset>153360</wp:posOffset>
                      </wp:positionV>
                      <wp:extent cx="19050" cy="3533775"/>
                      <wp:effectExtent l="19050" t="19050" r="19050" b="28575"/>
                      <wp:wrapNone/>
                      <wp:docPr id="8" name="Straight Connector 8"/>
                      <wp:cNvGraphicFramePr/>
                      <a:graphic xmlns:a="http://schemas.openxmlformats.org/drawingml/2006/main">
                        <a:graphicData uri="http://schemas.microsoft.com/office/word/2010/wordprocessingShape">
                          <wps:wsp>
                            <wps:cNvCnPr/>
                            <wps:spPr>
                              <a:xfrm>
                                <a:off x="0" y="0"/>
                                <a:ext cx="19050" cy="3533775"/>
                              </a:xfrm>
                              <a:prstGeom prst="line">
                                <a:avLst/>
                              </a:prstGeom>
                              <a:ln w="381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751750" id="Straight Connector 8"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8.4pt,12.1pt" to="249.9pt,29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" strokecolor="black [3200]" strokeweight="3pt">
                      <v:stroke joinstyle="miter"/>
                    </v:line>
                  </w:pict>
                </mc:Fallback>
              </mc:AlternateContent>
            </w:r>
            <w:r w:rsidR="00E07D5B">
              <w:rPr>
                <w:rFonts w:asciiTheme="majorHAnsi" w:hAnsiTheme="majorHAnsi" w:cstheme="majorHAnsi"/>
                <w:sz w:val="24"/>
                <w:szCs w:val="24"/>
                <w:lang w:val="en-US"/>
              </w:rPr>
              <w:t xml:space="preserve">           </w:t>
            </w:r>
            <w:r w:rsidR="009332D5">
              <w:rPr>
                <w:rFonts w:asciiTheme="majorHAnsi" w:hAnsiTheme="majorHAnsi" w:cstheme="majorHAnsi"/>
                <w:sz w:val="24"/>
                <w:szCs w:val="24"/>
                <w:lang w:val="en-US"/>
              </w:rPr>
              <w:t xml:space="preserve">Female                                       </w:t>
            </w:r>
            <w:r w:rsidR="00A116BE">
              <w:rPr>
                <w:rFonts w:asciiTheme="majorHAnsi" w:hAnsiTheme="majorHAnsi" w:cstheme="majorHAnsi"/>
                <w:sz w:val="24"/>
                <w:szCs w:val="24"/>
                <w:lang w:val="en-US"/>
              </w:rPr>
              <w:t xml:space="preserve">       Stem</w:t>
            </w:r>
            <w:r w:rsidR="009332D5">
              <w:rPr>
                <w:rFonts w:asciiTheme="majorHAnsi" w:hAnsiTheme="majorHAnsi" w:cstheme="majorHAnsi"/>
                <w:sz w:val="24"/>
                <w:szCs w:val="24"/>
                <w:lang w:val="en-US"/>
              </w:rPr>
              <w:t xml:space="preserve">                                           Male</w:t>
            </w:r>
          </w:p>
          <w:p w14:paraId="1C15374E" w14:textId="34179E60" w:rsidR="005A2621" w:rsidRDefault="00E07D5B">
            <w:pPr>
              <w:rPr>
                <w:rFonts w:asciiTheme="majorHAnsi" w:hAnsiTheme="majorHAnsi" w:cstheme="majorHAnsi"/>
                <w:sz w:val="24"/>
                <w:szCs w:val="24"/>
                <w:lang w:val="en-US"/>
              </w:rPr>
            </w:pPr>
            <w:r>
              <w:rPr>
                <w:rFonts w:asciiTheme="majorHAnsi" w:hAnsiTheme="majorHAnsi" w:cstheme="majorHAnsi"/>
                <w:noProof/>
                <w:sz w:val="24"/>
                <w:szCs w:val="24"/>
                <w:lang w:val="en-US"/>
              </w:rPr>
              <mc:AlternateContent>
                <mc:Choice Requires="wps">
                  <w:drawing>
                    <wp:anchor distT="0" distB="0" distL="114300" distR="114300" simplePos="0" relativeHeight="251662336" behindDoc="0" locked="0" layoutInCell="1" allowOverlap="1" wp14:anchorId="22A16405" wp14:editId="696EBCF4">
                      <wp:simplePos x="0" y="0"/>
                      <wp:positionH relativeFrom="column">
                        <wp:posOffset>2140585</wp:posOffset>
                      </wp:positionH>
                      <wp:positionV relativeFrom="paragraph">
                        <wp:posOffset>2540</wp:posOffset>
                      </wp:positionV>
                      <wp:extent cx="19050" cy="3533775"/>
                      <wp:effectExtent l="19050" t="19050" r="19050" b="28575"/>
                      <wp:wrapNone/>
                      <wp:docPr id="6" name="Straight Connector 6"/>
                      <wp:cNvGraphicFramePr/>
                      <a:graphic xmlns:a="http://schemas.openxmlformats.org/drawingml/2006/main">
                        <a:graphicData uri="http://schemas.microsoft.com/office/word/2010/wordprocessingShape">
                          <wps:wsp>
                            <wps:cNvCnPr/>
                            <wps:spPr>
                              <a:xfrm>
                                <a:off x="0" y="0"/>
                                <a:ext cx="19050" cy="3533775"/>
                              </a:xfrm>
                              <a:prstGeom prst="line">
                                <a:avLst/>
                              </a:prstGeom>
                              <a:ln w="381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F999494" id="Straight Connector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8.55pt,.2pt" to="170.05pt,2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" strokecolor="black [3200]" strokeweight="3pt">
                      <v:stroke joinstyle="miter"/>
                    </v:line>
                  </w:pict>
                </mc:Fallback>
              </mc:AlternateContent>
            </w:r>
          </w:p>
          <w:p w14:paraId="51A0FBDD" w14:textId="79A54E56" w:rsidR="005A2621" w:rsidRDefault="005A2621">
            <w:pPr>
              <w:rPr>
                <w:rFonts w:asciiTheme="majorHAnsi" w:hAnsiTheme="majorHAnsi" w:cstheme="majorHAnsi"/>
                <w:sz w:val="24"/>
                <w:szCs w:val="24"/>
                <w:lang w:val="en-US"/>
              </w:rPr>
            </w:pPr>
          </w:p>
          <w:p w14:paraId="02855118" w14:textId="2035E021" w:rsidR="005A2621" w:rsidRDefault="005A2621">
            <w:pPr>
              <w:rPr>
                <w:rFonts w:asciiTheme="majorHAnsi" w:hAnsiTheme="majorHAnsi" w:cstheme="majorHAnsi"/>
                <w:sz w:val="24"/>
                <w:szCs w:val="24"/>
                <w:lang w:val="en-US"/>
              </w:rPr>
            </w:pPr>
          </w:p>
          <w:p w14:paraId="3370B171" w14:textId="46AF889B" w:rsidR="005A2621" w:rsidRDefault="005A2621">
            <w:pPr>
              <w:rPr>
                <w:rFonts w:asciiTheme="majorHAnsi" w:hAnsiTheme="majorHAnsi" w:cstheme="majorHAnsi"/>
                <w:sz w:val="24"/>
                <w:szCs w:val="24"/>
                <w:lang w:val="en-US"/>
              </w:rPr>
            </w:pPr>
          </w:p>
          <w:p w14:paraId="02D3604B" w14:textId="11103F03" w:rsidR="005A2621" w:rsidRDefault="005A2621">
            <w:pPr>
              <w:rPr>
                <w:rFonts w:asciiTheme="majorHAnsi" w:hAnsiTheme="majorHAnsi" w:cstheme="majorHAnsi"/>
                <w:sz w:val="24"/>
                <w:szCs w:val="24"/>
                <w:lang w:val="en-US"/>
              </w:rPr>
            </w:pPr>
          </w:p>
          <w:p w14:paraId="374E06A5" w14:textId="4761B664" w:rsidR="00E07D5B" w:rsidRDefault="00E07D5B">
            <w:pPr>
              <w:rPr>
                <w:rFonts w:asciiTheme="majorHAnsi" w:hAnsiTheme="majorHAnsi" w:cstheme="majorHAnsi"/>
                <w:sz w:val="24"/>
                <w:szCs w:val="24"/>
                <w:lang w:val="en-US"/>
              </w:rPr>
            </w:pPr>
          </w:p>
          <w:p w14:paraId="0A9EFAFD" w14:textId="100F7B87" w:rsidR="00E07D5B" w:rsidRDefault="00E07D5B">
            <w:pPr>
              <w:rPr>
                <w:rFonts w:asciiTheme="majorHAnsi" w:hAnsiTheme="majorHAnsi" w:cstheme="majorHAnsi"/>
                <w:sz w:val="24"/>
                <w:szCs w:val="24"/>
                <w:lang w:val="en-US"/>
              </w:rPr>
            </w:pPr>
          </w:p>
          <w:p w14:paraId="3D02A5B0" w14:textId="299B1AE5" w:rsidR="00E07D5B" w:rsidRDefault="00E07D5B">
            <w:pPr>
              <w:rPr>
                <w:rFonts w:asciiTheme="majorHAnsi" w:hAnsiTheme="majorHAnsi" w:cstheme="majorHAnsi"/>
                <w:sz w:val="24"/>
                <w:szCs w:val="24"/>
                <w:lang w:val="en-US"/>
              </w:rPr>
            </w:pPr>
          </w:p>
          <w:p w14:paraId="3E638162" w14:textId="0A675D4E" w:rsidR="00E07D5B" w:rsidRDefault="00E07D5B">
            <w:pPr>
              <w:rPr>
                <w:rFonts w:asciiTheme="majorHAnsi" w:hAnsiTheme="majorHAnsi" w:cstheme="majorHAnsi"/>
                <w:sz w:val="24"/>
                <w:szCs w:val="24"/>
                <w:lang w:val="en-US"/>
              </w:rPr>
            </w:pPr>
          </w:p>
          <w:p w14:paraId="3A731E80" w14:textId="77777777" w:rsidR="00E07D5B" w:rsidRDefault="00E07D5B">
            <w:pPr>
              <w:rPr>
                <w:rFonts w:asciiTheme="majorHAnsi" w:hAnsiTheme="majorHAnsi" w:cstheme="majorHAnsi"/>
                <w:sz w:val="24"/>
                <w:szCs w:val="24"/>
                <w:lang w:val="en-US"/>
              </w:rPr>
            </w:pPr>
          </w:p>
          <w:p w14:paraId="65A78282" w14:textId="77777777" w:rsidR="005A2621" w:rsidRDefault="005A2621">
            <w:pPr>
              <w:rPr>
                <w:rFonts w:asciiTheme="majorHAnsi" w:hAnsiTheme="majorHAnsi" w:cstheme="majorHAnsi"/>
                <w:sz w:val="24"/>
                <w:szCs w:val="24"/>
                <w:lang w:val="en-US"/>
              </w:rPr>
            </w:pPr>
          </w:p>
          <w:p w14:paraId="413DA58B" w14:textId="77777777" w:rsidR="005A2621" w:rsidRDefault="005A2621">
            <w:pPr>
              <w:rPr>
                <w:rFonts w:asciiTheme="majorHAnsi" w:hAnsiTheme="majorHAnsi" w:cstheme="majorHAnsi"/>
                <w:sz w:val="24"/>
                <w:szCs w:val="24"/>
                <w:lang w:val="en-US"/>
              </w:rPr>
            </w:pPr>
          </w:p>
          <w:p w14:paraId="4AC0D62D" w14:textId="77777777" w:rsidR="005A2621" w:rsidRDefault="005A2621">
            <w:pPr>
              <w:rPr>
                <w:rFonts w:asciiTheme="majorHAnsi" w:hAnsiTheme="majorHAnsi" w:cstheme="majorHAnsi"/>
                <w:sz w:val="24"/>
                <w:szCs w:val="24"/>
                <w:lang w:val="en-US"/>
              </w:rPr>
            </w:pPr>
          </w:p>
          <w:p w14:paraId="13E038D6" w14:textId="77777777" w:rsidR="005A2621" w:rsidRDefault="005A2621">
            <w:pPr>
              <w:rPr>
                <w:rFonts w:asciiTheme="majorHAnsi" w:hAnsiTheme="majorHAnsi" w:cstheme="majorHAnsi"/>
                <w:sz w:val="24"/>
                <w:szCs w:val="24"/>
                <w:lang w:val="en-US"/>
              </w:rPr>
            </w:pPr>
          </w:p>
          <w:p w14:paraId="0CA17785" w14:textId="77777777" w:rsidR="005A2621" w:rsidRDefault="005A2621">
            <w:pPr>
              <w:rPr>
                <w:rFonts w:asciiTheme="majorHAnsi" w:hAnsiTheme="majorHAnsi" w:cstheme="majorHAnsi"/>
                <w:sz w:val="24"/>
                <w:szCs w:val="24"/>
                <w:lang w:val="en-US"/>
              </w:rPr>
            </w:pPr>
          </w:p>
          <w:p w14:paraId="3528B975" w14:textId="77777777" w:rsidR="005A2621" w:rsidRDefault="005A2621">
            <w:pPr>
              <w:rPr>
                <w:rFonts w:asciiTheme="majorHAnsi" w:hAnsiTheme="majorHAnsi" w:cstheme="majorHAnsi"/>
                <w:sz w:val="24"/>
                <w:szCs w:val="24"/>
                <w:lang w:val="en-US"/>
              </w:rPr>
            </w:pPr>
          </w:p>
          <w:p w14:paraId="48444A6C" w14:textId="77777777" w:rsidR="005A2621" w:rsidRDefault="005A2621">
            <w:pPr>
              <w:rPr>
                <w:rFonts w:asciiTheme="majorHAnsi" w:hAnsiTheme="majorHAnsi" w:cstheme="majorHAnsi"/>
                <w:sz w:val="24"/>
                <w:szCs w:val="24"/>
                <w:lang w:val="en-US"/>
              </w:rPr>
            </w:pPr>
          </w:p>
          <w:p w14:paraId="2249088B" w14:textId="77777777" w:rsidR="005A2621" w:rsidRDefault="005A2621">
            <w:pPr>
              <w:rPr>
                <w:rFonts w:asciiTheme="majorHAnsi" w:hAnsiTheme="majorHAnsi" w:cstheme="majorHAnsi"/>
                <w:sz w:val="24"/>
                <w:szCs w:val="24"/>
                <w:lang w:val="en-US"/>
              </w:rPr>
            </w:pPr>
          </w:p>
          <w:p w14:paraId="74E51BE5" w14:textId="7EE7EBAB" w:rsidR="005A2621" w:rsidRDefault="005A2621">
            <w:pPr>
              <w:rPr>
                <w:rFonts w:asciiTheme="majorHAnsi" w:hAnsiTheme="majorHAnsi" w:cstheme="majorHAnsi"/>
                <w:sz w:val="24"/>
                <w:szCs w:val="24"/>
                <w:lang w:val="en-US"/>
              </w:rPr>
            </w:pPr>
          </w:p>
        </w:tc>
      </w:tr>
    </w:tbl>
    <w:p w14:paraId="4B587939" w14:textId="1C2F616B" w:rsidR="004B3D1D" w:rsidRDefault="004B3D1D">
      <w:pPr>
        <w:rPr>
          <w:rFonts w:asciiTheme="majorHAnsi" w:hAnsiTheme="majorHAnsi" w:cstheme="majorHAnsi"/>
          <w:sz w:val="24"/>
          <w:szCs w:val="24"/>
          <w:lang w:val="en-US"/>
        </w:rPr>
      </w:pPr>
    </w:p>
    <w:p w14:paraId="3432D7D6" w14:textId="77777777" w:rsidR="004B3D1D" w:rsidRDefault="004B3D1D">
      <w:pPr>
        <w:rPr>
          <w:rFonts w:asciiTheme="majorHAnsi" w:hAnsiTheme="majorHAnsi" w:cstheme="majorHAnsi"/>
          <w:sz w:val="24"/>
          <w:szCs w:val="24"/>
          <w:lang w:val="en-US"/>
        </w:rPr>
      </w:pPr>
      <w:r>
        <w:rPr>
          <w:rFonts w:asciiTheme="majorHAnsi" w:hAnsiTheme="majorHAnsi" w:cstheme="majorHAnsi"/>
          <w:sz w:val="24"/>
          <w:szCs w:val="24"/>
          <w:lang w:val="en-US"/>
        </w:rPr>
        <w:br w:type="page"/>
      </w:r>
    </w:p>
    <w:p w14:paraId="60B8F3F3" w14:textId="7F01935F" w:rsidR="004B3D1D" w:rsidRDefault="004B3D1D">
      <w:pPr>
        <w:rPr>
          <w:rFonts w:asciiTheme="majorHAnsi" w:hAnsiTheme="majorHAnsi" w:cstheme="majorHAnsi"/>
          <w:sz w:val="24"/>
          <w:szCs w:val="24"/>
          <w:lang w:val="en-US"/>
        </w:rPr>
      </w:pPr>
      <w:r>
        <w:rPr>
          <w:rFonts w:asciiTheme="majorHAnsi" w:hAnsiTheme="majorHAnsi" w:cstheme="majorHAnsi"/>
          <w:sz w:val="24"/>
          <w:szCs w:val="24"/>
          <w:lang w:val="en-US"/>
        </w:rPr>
        <w:lastRenderedPageBreak/>
        <w:t>3.  Calculate the mean height for both males and females here. Show any working and processing you carry out.</w:t>
      </w:r>
    </w:p>
    <w:tbl>
      <w:tblPr>
        <w:tblStyle w:val="TableGrid"/>
        <w:tblW w:w="10619" w:type="dxa"/>
        <w:tblLook w:val="04A0" w:firstRow="1" w:lastRow="0" w:firstColumn="1" w:lastColumn="0" w:noHBand="0" w:noVBand="1"/>
      </w:tblPr>
      <w:tblGrid>
        <w:gridCol w:w="10619"/>
      </w:tblGrid>
      <w:tr w:rsidR="004B3D1D" w14:paraId="1485F8C7" w14:textId="77777777" w:rsidTr="004B3D1D">
        <w:trPr>
          <w:trHeight w:val="2247"/>
        </w:trPr>
        <w:tc>
          <w:tcPr>
            <w:tcW w:w="10619" w:type="dxa"/>
          </w:tcPr>
          <w:p w14:paraId="235FA967" w14:textId="7CC8CAA8" w:rsidR="004B3D1D" w:rsidRDefault="004B3D1D">
            <w:pPr>
              <w:rPr>
                <w:rFonts w:asciiTheme="majorHAnsi" w:hAnsiTheme="majorHAnsi" w:cstheme="majorHAnsi"/>
                <w:sz w:val="24"/>
                <w:szCs w:val="24"/>
                <w:lang w:val="en-US"/>
              </w:rPr>
            </w:pPr>
            <w:r>
              <w:rPr>
                <w:rFonts w:asciiTheme="majorHAnsi" w:hAnsiTheme="majorHAnsi" w:cstheme="majorHAnsi"/>
                <w:sz w:val="24"/>
                <w:szCs w:val="24"/>
                <w:lang w:val="en-US"/>
              </w:rPr>
              <w:t>Insert mean calculation and processing for both males and females here.</w:t>
            </w:r>
          </w:p>
          <w:p w14:paraId="6E0A19A0" w14:textId="2CF88655" w:rsidR="004B3D1D" w:rsidRDefault="004B3D1D">
            <w:pPr>
              <w:rPr>
                <w:rFonts w:asciiTheme="majorHAnsi" w:hAnsiTheme="majorHAnsi" w:cstheme="majorHAnsi"/>
                <w:sz w:val="24"/>
                <w:szCs w:val="24"/>
                <w:lang w:val="en-US"/>
              </w:rPr>
            </w:pPr>
          </w:p>
        </w:tc>
      </w:tr>
    </w:tbl>
    <w:p w14:paraId="112D88A0" w14:textId="77777777" w:rsidR="004B3D1D" w:rsidRDefault="004B3D1D">
      <w:pPr>
        <w:rPr>
          <w:rFonts w:asciiTheme="majorHAnsi" w:hAnsiTheme="majorHAnsi" w:cstheme="majorHAnsi"/>
          <w:sz w:val="24"/>
          <w:szCs w:val="24"/>
          <w:lang w:val="en-US"/>
        </w:rPr>
      </w:pPr>
    </w:p>
    <w:p w14:paraId="6924DF0F" w14:textId="7A7FAD14" w:rsidR="004B3D1D" w:rsidRDefault="004B3D1D" w:rsidP="004B3D1D">
      <w:pPr>
        <w:rPr>
          <w:rFonts w:asciiTheme="majorHAnsi" w:hAnsiTheme="majorHAnsi" w:cstheme="majorHAnsi"/>
          <w:sz w:val="24"/>
          <w:szCs w:val="24"/>
          <w:lang w:val="en-US"/>
        </w:rPr>
      </w:pPr>
      <w:r>
        <w:rPr>
          <w:rFonts w:asciiTheme="majorHAnsi" w:hAnsiTheme="majorHAnsi" w:cstheme="majorHAnsi"/>
          <w:sz w:val="24"/>
          <w:szCs w:val="24"/>
          <w:lang w:val="en-US"/>
        </w:rPr>
        <w:t>4. Calculate the median height for both males and females here. Show any working and processing you carry out.</w:t>
      </w:r>
    </w:p>
    <w:tbl>
      <w:tblPr>
        <w:tblStyle w:val="TableGrid"/>
        <w:tblW w:w="10619" w:type="dxa"/>
        <w:tblLook w:val="04A0" w:firstRow="1" w:lastRow="0" w:firstColumn="1" w:lastColumn="0" w:noHBand="0" w:noVBand="1"/>
      </w:tblPr>
      <w:tblGrid>
        <w:gridCol w:w="10619"/>
      </w:tblGrid>
      <w:tr w:rsidR="004B3D1D" w14:paraId="6E21C8DB" w14:textId="77777777" w:rsidTr="00301FA8">
        <w:trPr>
          <w:trHeight w:val="2247"/>
        </w:trPr>
        <w:tc>
          <w:tcPr>
            <w:tcW w:w="10619" w:type="dxa"/>
          </w:tcPr>
          <w:p w14:paraId="7310E233" w14:textId="5CC7B74D" w:rsidR="004B3D1D" w:rsidRDefault="004B3D1D" w:rsidP="00301FA8">
            <w:pPr>
              <w:rPr>
                <w:rFonts w:asciiTheme="majorHAnsi" w:hAnsiTheme="majorHAnsi" w:cstheme="majorHAnsi"/>
                <w:sz w:val="24"/>
                <w:szCs w:val="24"/>
                <w:lang w:val="en-US"/>
              </w:rPr>
            </w:pPr>
            <w:r>
              <w:rPr>
                <w:rFonts w:asciiTheme="majorHAnsi" w:hAnsiTheme="majorHAnsi" w:cstheme="majorHAnsi"/>
                <w:sz w:val="24"/>
                <w:szCs w:val="24"/>
                <w:lang w:val="en-US"/>
              </w:rPr>
              <w:t>Insert median calculation and processing for both males and females here.</w:t>
            </w:r>
          </w:p>
          <w:p w14:paraId="69C2B835" w14:textId="77777777" w:rsidR="004B3D1D" w:rsidRDefault="004B3D1D" w:rsidP="00301FA8">
            <w:pPr>
              <w:rPr>
                <w:rFonts w:asciiTheme="majorHAnsi" w:hAnsiTheme="majorHAnsi" w:cstheme="majorHAnsi"/>
                <w:sz w:val="24"/>
                <w:szCs w:val="24"/>
                <w:lang w:val="en-US"/>
              </w:rPr>
            </w:pPr>
          </w:p>
        </w:tc>
      </w:tr>
    </w:tbl>
    <w:p w14:paraId="0FE65D10" w14:textId="77777777" w:rsidR="004B3D1D" w:rsidRDefault="004B3D1D">
      <w:pPr>
        <w:rPr>
          <w:rFonts w:asciiTheme="majorHAnsi" w:hAnsiTheme="majorHAnsi" w:cstheme="majorHAnsi"/>
          <w:sz w:val="24"/>
          <w:szCs w:val="24"/>
          <w:lang w:val="en-US"/>
        </w:rPr>
      </w:pPr>
    </w:p>
    <w:p w14:paraId="7A862828" w14:textId="77777777" w:rsidR="004B3D1D" w:rsidRDefault="004B3D1D">
      <w:pPr>
        <w:rPr>
          <w:rFonts w:asciiTheme="majorHAnsi" w:hAnsiTheme="majorHAnsi" w:cstheme="majorHAnsi"/>
          <w:sz w:val="24"/>
          <w:szCs w:val="24"/>
          <w:lang w:val="en-US"/>
        </w:rPr>
      </w:pPr>
      <w:r>
        <w:rPr>
          <w:rFonts w:asciiTheme="majorHAnsi" w:hAnsiTheme="majorHAnsi" w:cstheme="majorHAnsi"/>
          <w:sz w:val="24"/>
          <w:szCs w:val="24"/>
          <w:lang w:val="en-US"/>
        </w:rPr>
        <w:t>5. Calculate the range of heights for both the males and females in the class. Show any working and processing and identify any outliers in the results.</w:t>
      </w:r>
    </w:p>
    <w:tbl>
      <w:tblPr>
        <w:tblStyle w:val="TableGrid"/>
        <w:tblW w:w="10619" w:type="dxa"/>
        <w:tblLook w:val="04A0" w:firstRow="1" w:lastRow="0" w:firstColumn="1" w:lastColumn="0" w:noHBand="0" w:noVBand="1"/>
      </w:tblPr>
      <w:tblGrid>
        <w:gridCol w:w="10619"/>
      </w:tblGrid>
      <w:tr w:rsidR="004B3D1D" w14:paraId="55DB04B6" w14:textId="77777777" w:rsidTr="00301FA8">
        <w:trPr>
          <w:trHeight w:val="2247"/>
        </w:trPr>
        <w:tc>
          <w:tcPr>
            <w:tcW w:w="10619" w:type="dxa"/>
          </w:tcPr>
          <w:p w14:paraId="3FA63122" w14:textId="6F2F82CF" w:rsidR="004B3D1D" w:rsidRDefault="004B3D1D" w:rsidP="00301FA8">
            <w:pPr>
              <w:rPr>
                <w:rFonts w:asciiTheme="majorHAnsi" w:hAnsiTheme="majorHAnsi" w:cstheme="majorHAnsi"/>
                <w:sz w:val="24"/>
                <w:szCs w:val="24"/>
                <w:lang w:val="en-US"/>
              </w:rPr>
            </w:pPr>
            <w:r>
              <w:rPr>
                <w:rFonts w:asciiTheme="majorHAnsi" w:hAnsiTheme="majorHAnsi" w:cstheme="majorHAnsi"/>
                <w:sz w:val="24"/>
                <w:szCs w:val="24"/>
                <w:lang w:val="en-US"/>
              </w:rPr>
              <w:t>Insert range calculation and processing for both males and females here.</w:t>
            </w:r>
          </w:p>
          <w:p w14:paraId="65B7C3AF" w14:textId="77777777" w:rsidR="004B3D1D" w:rsidRDefault="004B3D1D" w:rsidP="00301FA8">
            <w:pPr>
              <w:rPr>
                <w:rFonts w:asciiTheme="majorHAnsi" w:hAnsiTheme="majorHAnsi" w:cstheme="majorHAnsi"/>
                <w:sz w:val="24"/>
                <w:szCs w:val="24"/>
                <w:lang w:val="en-US"/>
              </w:rPr>
            </w:pPr>
          </w:p>
        </w:tc>
      </w:tr>
    </w:tbl>
    <w:p w14:paraId="5EBAB433" w14:textId="77777777" w:rsidR="004B3D1D" w:rsidRDefault="004B3D1D">
      <w:pPr>
        <w:rPr>
          <w:rFonts w:asciiTheme="majorHAnsi" w:hAnsiTheme="majorHAnsi" w:cstheme="majorHAnsi"/>
          <w:sz w:val="24"/>
          <w:szCs w:val="24"/>
          <w:lang w:val="en-US"/>
        </w:rPr>
      </w:pPr>
    </w:p>
    <w:p w14:paraId="51F9B7BB" w14:textId="77777777" w:rsidR="004B3D1D" w:rsidRDefault="004B3D1D">
      <w:pPr>
        <w:rPr>
          <w:rFonts w:asciiTheme="majorHAnsi" w:hAnsiTheme="majorHAnsi" w:cstheme="majorHAnsi"/>
          <w:sz w:val="24"/>
          <w:szCs w:val="24"/>
          <w:lang w:val="en-US"/>
        </w:rPr>
      </w:pPr>
      <w:r>
        <w:rPr>
          <w:rFonts w:asciiTheme="majorHAnsi" w:hAnsiTheme="majorHAnsi" w:cstheme="majorHAnsi"/>
          <w:sz w:val="24"/>
          <w:szCs w:val="24"/>
          <w:lang w:val="en-US"/>
        </w:rPr>
        <w:t>6. Comment on the height or males and females in your year 9 class. This should be detailed and in depth and include some of the key measures of the middle and the range. It should comprise at least 2 paragraphs and be approximately 250-400 words.</w:t>
      </w:r>
    </w:p>
    <w:tbl>
      <w:tblPr>
        <w:tblStyle w:val="TableGrid"/>
        <w:tblW w:w="10619" w:type="dxa"/>
        <w:tblLook w:val="04A0" w:firstRow="1" w:lastRow="0" w:firstColumn="1" w:lastColumn="0" w:noHBand="0" w:noVBand="1"/>
      </w:tblPr>
      <w:tblGrid>
        <w:gridCol w:w="10619"/>
      </w:tblGrid>
      <w:tr w:rsidR="004B3D1D" w14:paraId="63D6163C" w14:textId="77777777" w:rsidTr="00301FA8">
        <w:trPr>
          <w:trHeight w:val="2247"/>
        </w:trPr>
        <w:tc>
          <w:tcPr>
            <w:tcW w:w="10619" w:type="dxa"/>
          </w:tcPr>
          <w:p w14:paraId="584E5409" w14:textId="4F913C6D" w:rsidR="004B3D1D" w:rsidRDefault="004B3D1D" w:rsidP="00301FA8">
            <w:pPr>
              <w:rPr>
                <w:rFonts w:asciiTheme="majorHAnsi" w:hAnsiTheme="majorHAnsi" w:cstheme="majorHAnsi"/>
                <w:sz w:val="24"/>
                <w:szCs w:val="24"/>
                <w:lang w:val="en-US"/>
              </w:rPr>
            </w:pPr>
            <w:r>
              <w:rPr>
                <w:rFonts w:asciiTheme="majorHAnsi" w:hAnsiTheme="majorHAnsi" w:cstheme="majorHAnsi"/>
                <w:sz w:val="24"/>
                <w:szCs w:val="24"/>
                <w:lang w:val="en-US"/>
              </w:rPr>
              <w:t>Include analysis of heights of both males and females in your Y9 class here. It should refer to the mean, median, spread and range of results for both males and females. It may also include identifying outliers.</w:t>
            </w:r>
          </w:p>
          <w:p w14:paraId="4FFACEA3" w14:textId="77777777" w:rsidR="004B3D1D" w:rsidRDefault="004B3D1D" w:rsidP="00301FA8">
            <w:pPr>
              <w:rPr>
                <w:rFonts w:asciiTheme="majorHAnsi" w:hAnsiTheme="majorHAnsi" w:cstheme="majorHAnsi"/>
                <w:sz w:val="24"/>
                <w:szCs w:val="24"/>
                <w:lang w:val="en-US"/>
              </w:rPr>
            </w:pPr>
          </w:p>
        </w:tc>
      </w:tr>
    </w:tbl>
    <w:p w14:paraId="036FB4FE" w14:textId="753A2065" w:rsidR="00AC2FFE" w:rsidRDefault="00AC2FFE">
      <w:pPr>
        <w:rPr>
          <w:rFonts w:asciiTheme="majorHAnsi" w:hAnsiTheme="majorHAnsi" w:cstheme="majorHAnsi"/>
          <w:sz w:val="24"/>
          <w:szCs w:val="24"/>
          <w:lang w:val="en-US"/>
        </w:rPr>
      </w:pPr>
      <w:r>
        <w:rPr>
          <w:rFonts w:asciiTheme="majorHAnsi" w:hAnsiTheme="majorHAnsi" w:cstheme="majorHAnsi"/>
          <w:sz w:val="24"/>
          <w:szCs w:val="24"/>
          <w:lang w:val="en-US"/>
        </w:rPr>
        <w:br w:type="page"/>
      </w:r>
    </w:p>
    <w:p w14:paraId="3D73AB2A" w14:textId="59977767" w:rsidR="004C198F" w:rsidRDefault="006056D0" w:rsidP="006056D0">
      <w:pPr>
        <w:rPr>
          <w:rFonts w:asciiTheme="majorHAnsi" w:hAnsiTheme="majorHAnsi" w:cstheme="majorHAnsi"/>
          <w:sz w:val="24"/>
          <w:szCs w:val="24"/>
          <w:lang w:val="en-US"/>
        </w:rPr>
      </w:pPr>
      <w:r>
        <w:rPr>
          <w:rFonts w:asciiTheme="majorHAnsi" w:hAnsiTheme="majorHAnsi" w:cstheme="majorHAnsi"/>
          <w:sz w:val="24"/>
          <w:szCs w:val="24"/>
          <w:lang w:val="en-US"/>
        </w:rPr>
        <w:lastRenderedPageBreak/>
        <w:t>Part B: Co</w:t>
      </w:r>
      <w:r w:rsidR="002F4B93">
        <w:rPr>
          <w:rFonts w:asciiTheme="majorHAnsi" w:hAnsiTheme="majorHAnsi" w:cstheme="majorHAnsi"/>
          <w:sz w:val="24"/>
          <w:szCs w:val="24"/>
          <w:lang w:val="en-US"/>
        </w:rPr>
        <w:t xml:space="preserve">mparing primary and </w:t>
      </w:r>
      <w:r w:rsidR="004C198F">
        <w:rPr>
          <w:rFonts w:asciiTheme="majorHAnsi" w:hAnsiTheme="majorHAnsi" w:cstheme="majorHAnsi"/>
          <w:sz w:val="24"/>
          <w:szCs w:val="24"/>
          <w:lang w:val="en-US"/>
        </w:rPr>
        <w:t>secondary data</w:t>
      </w:r>
      <w:r w:rsidR="002F4B93">
        <w:rPr>
          <w:rFonts w:asciiTheme="majorHAnsi" w:hAnsiTheme="majorHAnsi" w:cstheme="majorHAnsi"/>
          <w:sz w:val="24"/>
          <w:szCs w:val="24"/>
          <w:lang w:val="en-US"/>
        </w:rPr>
        <w:t xml:space="preserve"> (number of people in a household) </w:t>
      </w:r>
    </w:p>
    <w:p w14:paraId="22290B6D" w14:textId="398B7B27" w:rsidR="004C198F" w:rsidRDefault="002F4B93" w:rsidP="006056D0">
      <w:pPr>
        <w:rPr>
          <w:rFonts w:asciiTheme="majorHAnsi" w:hAnsiTheme="majorHAnsi" w:cstheme="majorHAnsi"/>
          <w:sz w:val="24"/>
          <w:szCs w:val="24"/>
          <w:lang w:val="en-US"/>
        </w:rPr>
      </w:pPr>
      <w:r>
        <w:rPr>
          <w:rFonts w:asciiTheme="majorHAnsi" w:hAnsiTheme="majorHAnsi" w:cstheme="majorHAnsi"/>
          <w:sz w:val="24"/>
          <w:szCs w:val="24"/>
          <w:lang w:val="en-US"/>
        </w:rPr>
        <w:t xml:space="preserve">In class, you will conduct a survey of each class member to find out ‘how many people live in your household?’ This data will be saved so the whole class can access it. </w:t>
      </w:r>
    </w:p>
    <w:p w14:paraId="287AC7BF" w14:textId="2B963A91" w:rsidR="002F4B93" w:rsidRPr="002F4B93" w:rsidRDefault="002F4B93" w:rsidP="002F4B93">
      <w:pPr>
        <w:pStyle w:val="ListParagraph"/>
        <w:numPr>
          <w:ilvl w:val="0"/>
          <w:numId w:val="2"/>
        </w:numPr>
        <w:rPr>
          <w:rFonts w:asciiTheme="majorHAnsi" w:hAnsiTheme="majorHAnsi" w:cstheme="majorHAnsi"/>
          <w:sz w:val="24"/>
          <w:szCs w:val="24"/>
          <w:lang w:val="en-US"/>
        </w:rPr>
      </w:pPr>
      <w:r w:rsidRPr="002F4B93">
        <w:rPr>
          <w:rFonts w:asciiTheme="majorHAnsi" w:hAnsiTheme="majorHAnsi" w:cstheme="majorHAnsi"/>
          <w:sz w:val="24"/>
          <w:szCs w:val="24"/>
          <w:lang w:val="en-US"/>
        </w:rPr>
        <w:t xml:space="preserve">Calculate the mean </w:t>
      </w:r>
      <w:r>
        <w:rPr>
          <w:rFonts w:asciiTheme="majorHAnsi" w:hAnsiTheme="majorHAnsi" w:cstheme="majorHAnsi"/>
          <w:sz w:val="24"/>
          <w:szCs w:val="24"/>
          <w:lang w:val="en-US"/>
        </w:rPr>
        <w:t>number of people in a household for your class</w:t>
      </w:r>
      <w:r w:rsidRPr="002F4B93">
        <w:rPr>
          <w:rFonts w:asciiTheme="majorHAnsi" w:hAnsiTheme="majorHAnsi" w:cstheme="majorHAnsi"/>
          <w:sz w:val="24"/>
          <w:szCs w:val="24"/>
          <w:lang w:val="en-US"/>
        </w:rPr>
        <w:t>. Show any working and processing you carry out.</w:t>
      </w:r>
    </w:p>
    <w:tbl>
      <w:tblPr>
        <w:tblStyle w:val="TableGrid"/>
        <w:tblW w:w="10619" w:type="dxa"/>
        <w:tblLook w:val="04A0" w:firstRow="1" w:lastRow="0" w:firstColumn="1" w:lastColumn="0" w:noHBand="0" w:noVBand="1"/>
      </w:tblPr>
      <w:tblGrid>
        <w:gridCol w:w="10619"/>
      </w:tblGrid>
      <w:tr w:rsidR="002F4B93" w14:paraId="5614FE61" w14:textId="77777777" w:rsidTr="006B0739">
        <w:trPr>
          <w:trHeight w:val="2247"/>
        </w:trPr>
        <w:tc>
          <w:tcPr>
            <w:tcW w:w="10619" w:type="dxa"/>
          </w:tcPr>
          <w:p w14:paraId="094DC2E1" w14:textId="6BFBB253" w:rsidR="002F4B93" w:rsidRDefault="002F4B93" w:rsidP="006B0739">
            <w:pPr>
              <w:rPr>
                <w:rFonts w:asciiTheme="majorHAnsi" w:hAnsiTheme="majorHAnsi" w:cstheme="majorHAnsi"/>
                <w:sz w:val="24"/>
                <w:szCs w:val="24"/>
                <w:lang w:val="en-US"/>
              </w:rPr>
            </w:pPr>
            <w:r>
              <w:rPr>
                <w:rFonts w:asciiTheme="majorHAnsi" w:hAnsiTheme="majorHAnsi" w:cstheme="majorHAnsi"/>
                <w:sz w:val="24"/>
                <w:szCs w:val="24"/>
                <w:lang w:val="en-US"/>
              </w:rPr>
              <w:t xml:space="preserve">Insert mean calculation and processing for number of people in a household from your class. </w:t>
            </w:r>
          </w:p>
          <w:p w14:paraId="0739F913" w14:textId="77777777" w:rsidR="002F4B93" w:rsidRDefault="002F4B93" w:rsidP="006B0739">
            <w:pPr>
              <w:rPr>
                <w:rFonts w:asciiTheme="majorHAnsi" w:hAnsiTheme="majorHAnsi" w:cstheme="majorHAnsi"/>
                <w:sz w:val="24"/>
                <w:szCs w:val="24"/>
                <w:lang w:val="en-US"/>
              </w:rPr>
            </w:pPr>
          </w:p>
        </w:tc>
      </w:tr>
    </w:tbl>
    <w:p w14:paraId="7E6FBD14" w14:textId="77777777" w:rsidR="002F4B93" w:rsidRDefault="002F4B93" w:rsidP="002F4B93">
      <w:pPr>
        <w:rPr>
          <w:rFonts w:asciiTheme="majorHAnsi" w:hAnsiTheme="majorHAnsi" w:cstheme="majorHAnsi"/>
          <w:sz w:val="24"/>
          <w:szCs w:val="24"/>
          <w:lang w:val="en-US"/>
        </w:rPr>
      </w:pPr>
    </w:p>
    <w:p w14:paraId="1FB5B369" w14:textId="608DD7F5" w:rsidR="002F4B93" w:rsidRPr="002F4B93" w:rsidRDefault="002F4B93" w:rsidP="002F4B93">
      <w:pPr>
        <w:pStyle w:val="ListParagraph"/>
        <w:numPr>
          <w:ilvl w:val="0"/>
          <w:numId w:val="2"/>
        </w:numPr>
        <w:rPr>
          <w:rFonts w:asciiTheme="majorHAnsi" w:hAnsiTheme="majorHAnsi" w:cstheme="majorHAnsi"/>
          <w:sz w:val="24"/>
          <w:szCs w:val="24"/>
          <w:lang w:val="en-US"/>
        </w:rPr>
      </w:pPr>
      <w:r w:rsidRPr="002F4B93">
        <w:rPr>
          <w:rFonts w:asciiTheme="majorHAnsi" w:hAnsiTheme="majorHAnsi" w:cstheme="majorHAnsi"/>
          <w:sz w:val="24"/>
          <w:szCs w:val="24"/>
          <w:lang w:val="en-US"/>
        </w:rPr>
        <w:t xml:space="preserve"> Calculate the median number of people in a household for you</w:t>
      </w:r>
      <w:r>
        <w:rPr>
          <w:rFonts w:asciiTheme="majorHAnsi" w:hAnsiTheme="majorHAnsi" w:cstheme="majorHAnsi"/>
          <w:sz w:val="24"/>
          <w:szCs w:val="24"/>
          <w:lang w:val="en-US"/>
        </w:rPr>
        <w:t>r</w:t>
      </w:r>
      <w:r w:rsidRPr="002F4B93">
        <w:rPr>
          <w:rFonts w:asciiTheme="majorHAnsi" w:hAnsiTheme="majorHAnsi" w:cstheme="majorHAnsi"/>
          <w:sz w:val="24"/>
          <w:szCs w:val="24"/>
          <w:lang w:val="en-US"/>
        </w:rPr>
        <w:t xml:space="preserve"> class. Show any working and processing you carry out.</w:t>
      </w:r>
    </w:p>
    <w:tbl>
      <w:tblPr>
        <w:tblStyle w:val="TableGrid"/>
        <w:tblW w:w="10619" w:type="dxa"/>
        <w:tblLook w:val="04A0" w:firstRow="1" w:lastRow="0" w:firstColumn="1" w:lastColumn="0" w:noHBand="0" w:noVBand="1"/>
      </w:tblPr>
      <w:tblGrid>
        <w:gridCol w:w="10619"/>
      </w:tblGrid>
      <w:tr w:rsidR="002F4B93" w14:paraId="2B0B6D71" w14:textId="77777777" w:rsidTr="006B0739">
        <w:trPr>
          <w:trHeight w:val="2247"/>
        </w:trPr>
        <w:tc>
          <w:tcPr>
            <w:tcW w:w="10619" w:type="dxa"/>
          </w:tcPr>
          <w:p w14:paraId="18B08276" w14:textId="4E5DF682" w:rsidR="002F4B93" w:rsidRDefault="002F4B93" w:rsidP="006B0739">
            <w:pPr>
              <w:rPr>
                <w:rFonts w:asciiTheme="majorHAnsi" w:hAnsiTheme="majorHAnsi" w:cstheme="majorHAnsi"/>
                <w:sz w:val="24"/>
                <w:szCs w:val="24"/>
                <w:lang w:val="en-US"/>
              </w:rPr>
            </w:pPr>
            <w:r>
              <w:rPr>
                <w:rFonts w:asciiTheme="majorHAnsi" w:hAnsiTheme="majorHAnsi" w:cstheme="majorHAnsi"/>
                <w:sz w:val="24"/>
                <w:szCs w:val="24"/>
                <w:lang w:val="en-US"/>
              </w:rPr>
              <w:t xml:space="preserve">Insert median calculation and processing for number of people in a household from your class. </w:t>
            </w:r>
          </w:p>
          <w:p w14:paraId="4689AF00" w14:textId="77777777" w:rsidR="002F4B93" w:rsidRDefault="002F4B93" w:rsidP="006B0739">
            <w:pPr>
              <w:rPr>
                <w:rFonts w:asciiTheme="majorHAnsi" w:hAnsiTheme="majorHAnsi" w:cstheme="majorHAnsi"/>
                <w:sz w:val="24"/>
                <w:szCs w:val="24"/>
                <w:lang w:val="en-US"/>
              </w:rPr>
            </w:pPr>
          </w:p>
        </w:tc>
      </w:tr>
    </w:tbl>
    <w:p w14:paraId="707244BD" w14:textId="64FD14A7" w:rsidR="002F4B93" w:rsidRDefault="002F4B93" w:rsidP="002F4B93">
      <w:pPr>
        <w:rPr>
          <w:rFonts w:asciiTheme="majorHAnsi" w:hAnsiTheme="majorHAnsi" w:cstheme="majorHAnsi"/>
          <w:sz w:val="24"/>
          <w:szCs w:val="24"/>
          <w:lang w:val="en-US"/>
        </w:rPr>
      </w:pPr>
    </w:p>
    <w:p w14:paraId="2841C261" w14:textId="4A3B508C" w:rsidR="002F4B93" w:rsidRPr="002F4B93" w:rsidRDefault="002F4B93" w:rsidP="002F4B93">
      <w:pPr>
        <w:pStyle w:val="ListParagraph"/>
        <w:numPr>
          <w:ilvl w:val="0"/>
          <w:numId w:val="2"/>
        </w:numPr>
        <w:rPr>
          <w:rFonts w:asciiTheme="majorHAnsi" w:hAnsiTheme="majorHAnsi" w:cstheme="majorHAnsi"/>
          <w:sz w:val="24"/>
          <w:szCs w:val="24"/>
          <w:lang w:val="en-US"/>
        </w:rPr>
      </w:pPr>
      <w:r>
        <w:rPr>
          <w:rFonts w:asciiTheme="majorHAnsi" w:hAnsiTheme="majorHAnsi" w:cstheme="majorHAnsi"/>
          <w:sz w:val="24"/>
          <w:szCs w:val="24"/>
          <w:lang w:val="en-US"/>
        </w:rPr>
        <w:t>Identify</w:t>
      </w:r>
      <w:r w:rsidRPr="002F4B93">
        <w:rPr>
          <w:rFonts w:asciiTheme="majorHAnsi" w:hAnsiTheme="majorHAnsi" w:cstheme="majorHAnsi"/>
          <w:sz w:val="24"/>
          <w:szCs w:val="24"/>
          <w:lang w:val="en-US"/>
        </w:rPr>
        <w:t xml:space="preserve"> the </w:t>
      </w:r>
      <w:r>
        <w:rPr>
          <w:rFonts w:asciiTheme="majorHAnsi" w:hAnsiTheme="majorHAnsi" w:cstheme="majorHAnsi"/>
          <w:sz w:val="24"/>
          <w:szCs w:val="24"/>
          <w:lang w:val="en-US"/>
        </w:rPr>
        <w:t>mode for the</w:t>
      </w:r>
      <w:r w:rsidRPr="002F4B93">
        <w:rPr>
          <w:rFonts w:asciiTheme="majorHAnsi" w:hAnsiTheme="majorHAnsi" w:cstheme="majorHAnsi"/>
          <w:sz w:val="24"/>
          <w:szCs w:val="24"/>
          <w:lang w:val="en-US"/>
        </w:rPr>
        <w:t xml:space="preserve"> number of people in a household for you</w:t>
      </w:r>
      <w:r>
        <w:rPr>
          <w:rFonts w:asciiTheme="majorHAnsi" w:hAnsiTheme="majorHAnsi" w:cstheme="majorHAnsi"/>
          <w:sz w:val="24"/>
          <w:szCs w:val="24"/>
          <w:lang w:val="en-US"/>
        </w:rPr>
        <w:t>r</w:t>
      </w:r>
      <w:r w:rsidRPr="002F4B93">
        <w:rPr>
          <w:rFonts w:asciiTheme="majorHAnsi" w:hAnsiTheme="majorHAnsi" w:cstheme="majorHAnsi"/>
          <w:sz w:val="24"/>
          <w:szCs w:val="24"/>
          <w:lang w:val="en-US"/>
        </w:rPr>
        <w:t xml:space="preserve"> class. </w:t>
      </w:r>
    </w:p>
    <w:tbl>
      <w:tblPr>
        <w:tblStyle w:val="TableGrid"/>
        <w:tblW w:w="10619" w:type="dxa"/>
        <w:tblLook w:val="04A0" w:firstRow="1" w:lastRow="0" w:firstColumn="1" w:lastColumn="0" w:noHBand="0" w:noVBand="1"/>
      </w:tblPr>
      <w:tblGrid>
        <w:gridCol w:w="10619"/>
      </w:tblGrid>
      <w:tr w:rsidR="002F4B93" w14:paraId="1616F5EB" w14:textId="77777777" w:rsidTr="006B0739">
        <w:trPr>
          <w:trHeight w:val="2247"/>
        </w:trPr>
        <w:tc>
          <w:tcPr>
            <w:tcW w:w="10619" w:type="dxa"/>
          </w:tcPr>
          <w:p w14:paraId="7DCACF23" w14:textId="5B805DB5" w:rsidR="002F4B93" w:rsidRDefault="002F4B93" w:rsidP="006B0739">
            <w:pPr>
              <w:rPr>
                <w:rFonts w:asciiTheme="majorHAnsi" w:hAnsiTheme="majorHAnsi" w:cstheme="majorHAnsi"/>
                <w:sz w:val="24"/>
                <w:szCs w:val="24"/>
                <w:lang w:val="en-US"/>
              </w:rPr>
            </w:pPr>
            <w:r>
              <w:rPr>
                <w:rFonts w:asciiTheme="majorHAnsi" w:hAnsiTheme="majorHAnsi" w:cstheme="majorHAnsi"/>
                <w:sz w:val="24"/>
                <w:szCs w:val="24"/>
                <w:lang w:val="en-US"/>
              </w:rPr>
              <w:t xml:space="preserve">Show how you identified the mode from the dataset.  </w:t>
            </w:r>
          </w:p>
          <w:p w14:paraId="687971FD" w14:textId="77777777" w:rsidR="002F4B93" w:rsidRDefault="002F4B93" w:rsidP="006B0739">
            <w:pPr>
              <w:rPr>
                <w:rFonts w:asciiTheme="majorHAnsi" w:hAnsiTheme="majorHAnsi" w:cstheme="majorHAnsi"/>
                <w:sz w:val="24"/>
                <w:szCs w:val="24"/>
                <w:lang w:val="en-US"/>
              </w:rPr>
            </w:pPr>
          </w:p>
        </w:tc>
      </w:tr>
    </w:tbl>
    <w:p w14:paraId="5C0E3630" w14:textId="77777777" w:rsidR="002F4B93" w:rsidRDefault="002F4B93" w:rsidP="002F4B93">
      <w:pPr>
        <w:rPr>
          <w:rFonts w:asciiTheme="majorHAnsi" w:hAnsiTheme="majorHAnsi" w:cstheme="majorHAnsi"/>
          <w:sz w:val="24"/>
          <w:szCs w:val="24"/>
          <w:lang w:val="en-US"/>
        </w:rPr>
      </w:pPr>
    </w:p>
    <w:p w14:paraId="6AC40BCE" w14:textId="1CB73379" w:rsidR="002F4B93" w:rsidRPr="002F4B93" w:rsidRDefault="002F4B93" w:rsidP="002F4B93">
      <w:pPr>
        <w:pStyle w:val="ListParagraph"/>
        <w:numPr>
          <w:ilvl w:val="0"/>
          <w:numId w:val="2"/>
        </w:numPr>
        <w:rPr>
          <w:rFonts w:asciiTheme="majorHAnsi" w:hAnsiTheme="majorHAnsi" w:cstheme="majorHAnsi"/>
          <w:sz w:val="24"/>
          <w:szCs w:val="24"/>
          <w:lang w:val="en-US"/>
        </w:rPr>
      </w:pPr>
      <w:r w:rsidRPr="002F4B93">
        <w:rPr>
          <w:rFonts w:asciiTheme="majorHAnsi" w:hAnsiTheme="majorHAnsi" w:cstheme="majorHAnsi"/>
          <w:sz w:val="24"/>
          <w:szCs w:val="24"/>
          <w:lang w:val="en-US"/>
        </w:rPr>
        <w:t xml:space="preserve"> Calculate the range for number of people in a household from your class. Show any working and processing and identify any outliers in the results.</w:t>
      </w:r>
    </w:p>
    <w:tbl>
      <w:tblPr>
        <w:tblStyle w:val="TableGrid"/>
        <w:tblW w:w="10619" w:type="dxa"/>
        <w:tblLook w:val="04A0" w:firstRow="1" w:lastRow="0" w:firstColumn="1" w:lastColumn="0" w:noHBand="0" w:noVBand="1"/>
      </w:tblPr>
      <w:tblGrid>
        <w:gridCol w:w="10619"/>
      </w:tblGrid>
      <w:tr w:rsidR="002F4B93" w14:paraId="5D781D30" w14:textId="77777777" w:rsidTr="006B0739">
        <w:trPr>
          <w:trHeight w:val="2247"/>
        </w:trPr>
        <w:tc>
          <w:tcPr>
            <w:tcW w:w="10619" w:type="dxa"/>
          </w:tcPr>
          <w:p w14:paraId="7E05D57E" w14:textId="351247AC" w:rsidR="002F4B93" w:rsidRDefault="002F4B93" w:rsidP="006B0739">
            <w:pPr>
              <w:rPr>
                <w:rFonts w:asciiTheme="majorHAnsi" w:hAnsiTheme="majorHAnsi" w:cstheme="majorHAnsi"/>
                <w:sz w:val="24"/>
                <w:szCs w:val="24"/>
                <w:lang w:val="en-US"/>
              </w:rPr>
            </w:pPr>
            <w:r>
              <w:rPr>
                <w:rFonts w:asciiTheme="majorHAnsi" w:hAnsiTheme="majorHAnsi" w:cstheme="majorHAnsi"/>
                <w:sz w:val="24"/>
                <w:szCs w:val="24"/>
                <w:lang w:val="en-US"/>
              </w:rPr>
              <w:t>Insert range calculation and processing for number of people in a household.</w:t>
            </w:r>
          </w:p>
          <w:p w14:paraId="1954707F" w14:textId="032D85B9" w:rsidR="002F4B93" w:rsidRDefault="002F4B93" w:rsidP="006B0739">
            <w:pPr>
              <w:rPr>
                <w:rFonts w:asciiTheme="majorHAnsi" w:hAnsiTheme="majorHAnsi" w:cstheme="majorHAnsi"/>
                <w:sz w:val="24"/>
                <w:szCs w:val="24"/>
                <w:lang w:val="en-US"/>
              </w:rPr>
            </w:pPr>
            <w:r>
              <w:rPr>
                <w:rFonts w:asciiTheme="majorHAnsi" w:hAnsiTheme="majorHAnsi" w:cstheme="majorHAnsi"/>
                <w:sz w:val="24"/>
                <w:szCs w:val="24"/>
                <w:lang w:val="en-US"/>
              </w:rPr>
              <w:t xml:space="preserve">Identify how you found the outlier if present. </w:t>
            </w:r>
          </w:p>
          <w:p w14:paraId="40DC460C" w14:textId="77777777" w:rsidR="002F4B93" w:rsidRDefault="002F4B93" w:rsidP="006B0739">
            <w:pPr>
              <w:rPr>
                <w:rFonts w:asciiTheme="majorHAnsi" w:hAnsiTheme="majorHAnsi" w:cstheme="majorHAnsi"/>
                <w:sz w:val="24"/>
                <w:szCs w:val="24"/>
                <w:lang w:val="en-US"/>
              </w:rPr>
            </w:pPr>
          </w:p>
        </w:tc>
      </w:tr>
    </w:tbl>
    <w:p w14:paraId="1B6C8E7F" w14:textId="2EA3524A" w:rsidR="004C198F" w:rsidRDefault="004C198F" w:rsidP="006056D0">
      <w:pPr>
        <w:rPr>
          <w:rFonts w:asciiTheme="majorHAnsi" w:hAnsiTheme="majorHAnsi" w:cstheme="majorHAnsi"/>
          <w:sz w:val="24"/>
          <w:szCs w:val="24"/>
          <w:lang w:val="en-US"/>
        </w:rPr>
      </w:pPr>
    </w:p>
    <w:p w14:paraId="4A98A48B" w14:textId="5CED4328" w:rsidR="004C198F" w:rsidRDefault="004C198F" w:rsidP="006056D0">
      <w:pPr>
        <w:rPr>
          <w:rFonts w:asciiTheme="majorHAnsi" w:hAnsiTheme="majorHAnsi" w:cstheme="majorHAnsi"/>
          <w:sz w:val="24"/>
          <w:szCs w:val="24"/>
          <w:lang w:val="en-US"/>
        </w:rPr>
      </w:pPr>
    </w:p>
    <w:p w14:paraId="65A905F8" w14:textId="463DEE22" w:rsidR="002F4B93" w:rsidRDefault="002F4B93" w:rsidP="002F4B93">
      <w:pPr>
        <w:pStyle w:val="ListParagraph"/>
        <w:numPr>
          <w:ilvl w:val="0"/>
          <w:numId w:val="2"/>
        </w:numPr>
        <w:rPr>
          <w:rFonts w:asciiTheme="majorHAnsi" w:hAnsiTheme="majorHAnsi" w:cstheme="majorHAnsi"/>
          <w:sz w:val="24"/>
          <w:szCs w:val="24"/>
          <w:lang w:val="en-US"/>
        </w:rPr>
      </w:pPr>
      <w:r>
        <w:rPr>
          <w:rFonts w:asciiTheme="majorHAnsi" w:hAnsiTheme="majorHAnsi" w:cstheme="majorHAnsi"/>
          <w:sz w:val="24"/>
          <w:szCs w:val="24"/>
          <w:lang w:val="en-US"/>
        </w:rPr>
        <w:lastRenderedPageBreak/>
        <w:t xml:space="preserve">Once you have collected and calculated the measures for the primary data, you are required to click on the following link: </w:t>
      </w:r>
    </w:p>
    <w:p w14:paraId="505B5266" w14:textId="6CFB6ADA" w:rsidR="002F4B93" w:rsidRDefault="00412A8D" w:rsidP="002F4B93">
      <w:pPr>
        <w:ind w:left="360"/>
      </w:pPr>
      <w:hyperlink r:id="rId9" w:history="1">
        <w:r w:rsidR="002F4B93" w:rsidRPr="008B3A1F">
          <w:rPr>
            <w:rStyle w:val="Hyperlink"/>
          </w:rPr>
          <w:t>https://quickstats.censusdata.abs.gov.au/census_services/getproduct/census/2016/quickstat/POA5108</w:t>
        </w:r>
      </w:hyperlink>
    </w:p>
    <w:p w14:paraId="1E7279F4" w14:textId="45C6B0CA" w:rsidR="002F4B93" w:rsidRDefault="002F4B93" w:rsidP="00D2274A">
      <w:pPr>
        <w:ind w:left="360"/>
        <w:rPr>
          <w:rFonts w:asciiTheme="majorHAnsi" w:hAnsiTheme="majorHAnsi" w:cstheme="majorHAnsi"/>
          <w:sz w:val="24"/>
          <w:szCs w:val="24"/>
        </w:rPr>
      </w:pPr>
      <w:r>
        <w:rPr>
          <w:rFonts w:asciiTheme="majorHAnsi" w:hAnsiTheme="majorHAnsi" w:cstheme="majorHAnsi"/>
          <w:sz w:val="24"/>
          <w:szCs w:val="24"/>
        </w:rPr>
        <w:t xml:space="preserve">This link will send you to a webpage that provides you with statistics from the postcode area of 5108 (which is the area that the school is located). </w:t>
      </w:r>
    </w:p>
    <w:p w14:paraId="50E574A1" w14:textId="08FBE2E2" w:rsidR="002F4B93" w:rsidRPr="002F4B93" w:rsidRDefault="002F4B93" w:rsidP="002F4B93">
      <w:pPr>
        <w:ind w:left="360"/>
        <w:rPr>
          <w:rFonts w:asciiTheme="majorHAnsi" w:hAnsiTheme="majorHAnsi" w:cstheme="majorHAnsi"/>
          <w:sz w:val="24"/>
          <w:szCs w:val="24"/>
        </w:rPr>
      </w:pPr>
      <w:r>
        <w:rPr>
          <w:rFonts w:asciiTheme="majorHAnsi" w:hAnsiTheme="majorHAnsi" w:cstheme="majorHAnsi"/>
          <w:sz w:val="24"/>
          <w:szCs w:val="24"/>
        </w:rPr>
        <w:t>Make some informed statements comparing the measures of the middle of the data from the primary data (class survey) and the secondary data (website link). This should be completed in 2 paragraphs comprising of 250-300 words in total. This should be a detailed and in-depth analysis between the two sets of data.</w:t>
      </w:r>
    </w:p>
    <w:tbl>
      <w:tblPr>
        <w:tblStyle w:val="TableGrid"/>
        <w:tblW w:w="10619" w:type="dxa"/>
        <w:tblLook w:val="04A0" w:firstRow="1" w:lastRow="0" w:firstColumn="1" w:lastColumn="0" w:noHBand="0" w:noVBand="1"/>
      </w:tblPr>
      <w:tblGrid>
        <w:gridCol w:w="10619"/>
      </w:tblGrid>
      <w:tr w:rsidR="002F4B93" w14:paraId="7BC93B1F" w14:textId="77777777" w:rsidTr="006B0739">
        <w:trPr>
          <w:trHeight w:val="2247"/>
        </w:trPr>
        <w:tc>
          <w:tcPr>
            <w:tcW w:w="10619" w:type="dxa"/>
          </w:tcPr>
          <w:p w14:paraId="363C2AD7" w14:textId="7E31EC05" w:rsidR="002F4B93" w:rsidRDefault="002F4B93" w:rsidP="006B0739">
            <w:pPr>
              <w:rPr>
                <w:rFonts w:asciiTheme="majorHAnsi" w:hAnsiTheme="majorHAnsi" w:cstheme="majorHAnsi"/>
                <w:sz w:val="24"/>
                <w:szCs w:val="24"/>
              </w:rPr>
            </w:pPr>
            <w:r>
              <w:rPr>
                <w:rFonts w:asciiTheme="majorHAnsi" w:hAnsiTheme="majorHAnsi" w:cstheme="majorHAnsi"/>
                <w:sz w:val="24"/>
                <w:szCs w:val="24"/>
              </w:rPr>
              <w:t>Paragraph 1: Compare the measures of the middle of the data (</w:t>
            </w:r>
            <w:proofErr w:type="gramStart"/>
            <w:r>
              <w:rPr>
                <w:rFonts w:asciiTheme="majorHAnsi" w:hAnsiTheme="majorHAnsi" w:cstheme="majorHAnsi"/>
                <w:sz w:val="24"/>
                <w:szCs w:val="24"/>
              </w:rPr>
              <w:t>e.g.</w:t>
            </w:r>
            <w:proofErr w:type="gramEnd"/>
            <w:r>
              <w:rPr>
                <w:rFonts w:asciiTheme="majorHAnsi" w:hAnsiTheme="majorHAnsi" w:cstheme="majorHAnsi"/>
                <w:sz w:val="24"/>
                <w:szCs w:val="24"/>
              </w:rPr>
              <w:t xml:space="preserve"> mean &amp; median). </w:t>
            </w:r>
          </w:p>
          <w:p w14:paraId="3FE2D319" w14:textId="6FA0D297" w:rsidR="002F4B93" w:rsidRDefault="002F4B93" w:rsidP="006B0739">
            <w:pPr>
              <w:rPr>
                <w:rFonts w:asciiTheme="majorHAnsi" w:hAnsiTheme="majorHAnsi" w:cstheme="majorHAnsi"/>
                <w:sz w:val="24"/>
                <w:szCs w:val="24"/>
                <w:lang w:val="en-US"/>
              </w:rPr>
            </w:pPr>
            <w:r>
              <w:rPr>
                <w:rFonts w:asciiTheme="majorHAnsi" w:hAnsiTheme="majorHAnsi" w:cstheme="majorHAnsi"/>
                <w:sz w:val="24"/>
                <w:szCs w:val="24"/>
              </w:rPr>
              <w:t xml:space="preserve">Paragraph 2: Comment on the sample size, </w:t>
            </w:r>
            <w:proofErr w:type="gramStart"/>
            <w:r>
              <w:rPr>
                <w:rFonts w:asciiTheme="majorHAnsi" w:hAnsiTheme="majorHAnsi" w:cstheme="majorHAnsi"/>
                <w:sz w:val="24"/>
                <w:szCs w:val="24"/>
              </w:rPr>
              <w:t>limitations</w:t>
            </w:r>
            <w:proofErr w:type="gramEnd"/>
            <w:r>
              <w:rPr>
                <w:rFonts w:asciiTheme="majorHAnsi" w:hAnsiTheme="majorHAnsi" w:cstheme="majorHAnsi"/>
                <w:sz w:val="24"/>
                <w:szCs w:val="24"/>
              </w:rPr>
              <w:t xml:space="preserve"> and the potential for misleading data.</w:t>
            </w:r>
          </w:p>
        </w:tc>
      </w:tr>
    </w:tbl>
    <w:p w14:paraId="15364D7F" w14:textId="5F47AD31" w:rsidR="004C198F" w:rsidRDefault="004C198F" w:rsidP="006056D0">
      <w:pPr>
        <w:rPr>
          <w:rFonts w:asciiTheme="majorHAnsi" w:hAnsiTheme="majorHAnsi" w:cstheme="majorHAnsi"/>
          <w:sz w:val="24"/>
          <w:szCs w:val="24"/>
          <w:lang w:val="en-US"/>
        </w:rPr>
      </w:pPr>
    </w:p>
    <w:p w14:paraId="5BCC2982" w14:textId="426151F8" w:rsidR="004C198F" w:rsidRDefault="004C198F" w:rsidP="006056D0">
      <w:pPr>
        <w:rPr>
          <w:rFonts w:asciiTheme="majorHAnsi" w:hAnsiTheme="majorHAnsi" w:cstheme="majorHAnsi"/>
          <w:sz w:val="24"/>
          <w:szCs w:val="24"/>
          <w:lang w:val="en-US"/>
        </w:rPr>
      </w:pPr>
    </w:p>
    <w:p w14:paraId="2A926698" w14:textId="4D76A458" w:rsidR="004C198F" w:rsidRDefault="004C198F" w:rsidP="006056D0">
      <w:pPr>
        <w:rPr>
          <w:rFonts w:asciiTheme="majorHAnsi" w:hAnsiTheme="majorHAnsi" w:cstheme="majorHAnsi"/>
          <w:sz w:val="24"/>
          <w:szCs w:val="24"/>
          <w:lang w:val="en-US"/>
        </w:rPr>
      </w:pPr>
    </w:p>
    <w:p w14:paraId="5B8B969D" w14:textId="151DEC4A" w:rsidR="004C198F" w:rsidRDefault="004C198F" w:rsidP="006056D0">
      <w:pPr>
        <w:rPr>
          <w:rFonts w:asciiTheme="majorHAnsi" w:hAnsiTheme="majorHAnsi" w:cstheme="majorHAnsi"/>
          <w:sz w:val="24"/>
          <w:szCs w:val="24"/>
          <w:lang w:val="en-US"/>
        </w:rPr>
      </w:pPr>
    </w:p>
    <w:p w14:paraId="37FE91E6" w14:textId="3C2FF52E" w:rsidR="004C198F" w:rsidRDefault="004C198F" w:rsidP="006056D0">
      <w:pPr>
        <w:rPr>
          <w:rFonts w:asciiTheme="majorHAnsi" w:hAnsiTheme="majorHAnsi" w:cstheme="majorHAnsi"/>
          <w:sz w:val="24"/>
          <w:szCs w:val="24"/>
          <w:lang w:val="en-US"/>
        </w:rPr>
      </w:pPr>
    </w:p>
    <w:p w14:paraId="16DDAA46" w14:textId="50D9FA9F" w:rsidR="004C198F" w:rsidRDefault="004C198F" w:rsidP="006056D0">
      <w:pPr>
        <w:rPr>
          <w:rFonts w:asciiTheme="majorHAnsi" w:hAnsiTheme="majorHAnsi" w:cstheme="majorHAnsi"/>
          <w:sz w:val="24"/>
          <w:szCs w:val="24"/>
          <w:lang w:val="en-US"/>
        </w:rPr>
      </w:pPr>
    </w:p>
    <w:p w14:paraId="557092A2" w14:textId="5AB627C4" w:rsidR="004C198F" w:rsidRDefault="004C198F" w:rsidP="006056D0">
      <w:pPr>
        <w:rPr>
          <w:rFonts w:asciiTheme="majorHAnsi" w:hAnsiTheme="majorHAnsi" w:cstheme="majorHAnsi"/>
          <w:sz w:val="24"/>
          <w:szCs w:val="24"/>
          <w:lang w:val="en-US"/>
        </w:rPr>
      </w:pPr>
    </w:p>
    <w:p w14:paraId="19207F05" w14:textId="0EB59D1D" w:rsidR="004C198F" w:rsidRDefault="004C198F" w:rsidP="006056D0">
      <w:pPr>
        <w:rPr>
          <w:rFonts w:asciiTheme="majorHAnsi" w:hAnsiTheme="majorHAnsi" w:cstheme="majorHAnsi"/>
          <w:sz w:val="24"/>
          <w:szCs w:val="24"/>
          <w:lang w:val="en-US"/>
        </w:rPr>
      </w:pPr>
    </w:p>
    <w:p w14:paraId="68592126" w14:textId="3E5990D0" w:rsidR="004C198F" w:rsidRDefault="004C198F" w:rsidP="006056D0">
      <w:pPr>
        <w:rPr>
          <w:rFonts w:asciiTheme="majorHAnsi" w:hAnsiTheme="majorHAnsi" w:cstheme="majorHAnsi"/>
          <w:sz w:val="24"/>
          <w:szCs w:val="24"/>
          <w:lang w:val="en-US"/>
        </w:rPr>
      </w:pPr>
    </w:p>
    <w:p w14:paraId="0D154585" w14:textId="0418BD83" w:rsidR="004C198F" w:rsidRDefault="004C198F" w:rsidP="006056D0">
      <w:pPr>
        <w:rPr>
          <w:rFonts w:asciiTheme="majorHAnsi" w:hAnsiTheme="majorHAnsi" w:cstheme="majorHAnsi"/>
          <w:sz w:val="24"/>
          <w:szCs w:val="24"/>
          <w:lang w:val="en-US"/>
        </w:rPr>
      </w:pPr>
    </w:p>
    <w:p w14:paraId="442AF4ED" w14:textId="3F02F3A0" w:rsidR="004C198F" w:rsidRDefault="004C198F" w:rsidP="006056D0">
      <w:pPr>
        <w:rPr>
          <w:rFonts w:asciiTheme="majorHAnsi" w:hAnsiTheme="majorHAnsi" w:cstheme="majorHAnsi"/>
          <w:sz w:val="24"/>
          <w:szCs w:val="24"/>
          <w:lang w:val="en-US"/>
        </w:rPr>
      </w:pPr>
    </w:p>
    <w:p w14:paraId="6F491E8F" w14:textId="63264131" w:rsidR="004C198F" w:rsidRDefault="004C198F" w:rsidP="006056D0">
      <w:pPr>
        <w:rPr>
          <w:rFonts w:asciiTheme="majorHAnsi" w:hAnsiTheme="majorHAnsi" w:cstheme="majorHAnsi"/>
          <w:sz w:val="24"/>
          <w:szCs w:val="24"/>
          <w:lang w:val="en-US"/>
        </w:rPr>
      </w:pPr>
    </w:p>
    <w:p w14:paraId="4D9FEEB5" w14:textId="0B9583E7" w:rsidR="004C198F" w:rsidRDefault="004C198F" w:rsidP="006056D0">
      <w:pPr>
        <w:rPr>
          <w:rFonts w:asciiTheme="majorHAnsi" w:hAnsiTheme="majorHAnsi" w:cstheme="majorHAnsi"/>
          <w:sz w:val="24"/>
          <w:szCs w:val="24"/>
          <w:lang w:val="en-US"/>
        </w:rPr>
      </w:pPr>
    </w:p>
    <w:p w14:paraId="01F1E8D9" w14:textId="387E7B97" w:rsidR="004C198F" w:rsidRDefault="004C198F" w:rsidP="006056D0">
      <w:pPr>
        <w:rPr>
          <w:rFonts w:asciiTheme="majorHAnsi" w:hAnsiTheme="majorHAnsi" w:cstheme="majorHAnsi"/>
          <w:sz w:val="24"/>
          <w:szCs w:val="24"/>
          <w:lang w:val="en-US"/>
        </w:rPr>
      </w:pPr>
    </w:p>
    <w:p w14:paraId="67581085" w14:textId="387EA5CB" w:rsidR="004C198F" w:rsidRDefault="004C198F" w:rsidP="006056D0">
      <w:pPr>
        <w:rPr>
          <w:rFonts w:asciiTheme="majorHAnsi" w:hAnsiTheme="majorHAnsi" w:cstheme="majorHAnsi"/>
          <w:sz w:val="24"/>
          <w:szCs w:val="24"/>
          <w:lang w:val="en-US"/>
        </w:rPr>
      </w:pPr>
    </w:p>
    <w:p w14:paraId="6DAB30AA" w14:textId="5B76D461" w:rsidR="004C198F" w:rsidRDefault="004C198F" w:rsidP="006056D0">
      <w:pPr>
        <w:rPr>
          <w:rFonts w:asciiTheme="majorHAnsi" w:hAnsiTheme="majorHAnsi" w:cstheme="majorHAnsi"/>
          <w:sz w:val="24"/>
          <w:szCs w:val="24"/>
          <w:lang w:val="en-US"/>
        </w:rPr>
      </w:pPr>
    </w:p>
    <w:p w14:paraId="78BE795B" w14:textId="3E429C62" w:rsidR="004C198F" w:rsidRDefault="004C198F" w:rsidP="006056D0">
      <w:pPr>
        <w:rPr>
          <w:rFonts w:asciiTheme="majorHAnsi" w:hAnsiTheme="majorHAnsi" w:cstheme="majorHAnsi"/>
          <w:sz w:val="24"/>
          <w:szCs w:val="24"/>
          <w:lang w:val="en-US"/>
        </w:rPr>
      </w:pPr>
    </w:p>
    <w:p w14:paraId="5E48852C" w14:textId="423BB7DE" w:rsidR="004C198F" w:rsidRDefault="004C198F" w:rsidP="006056D0">
      <w:pPr>
        <w:rPr>
          <w:rFonts w:asciiTheme="majorHAnsi" w:hAnsiTheme="majorHAnsi" w:cstheme="majorHAnsi"/>
          <w:sz w:val="24"/>
          <w:szCs w:val="24"/>
          <w:lang w:val="en-US"/>
        </w:rPr>
      </w:pPr>
    </w:p>
    <w:p w14:paraId="0809893B" w14:textId="77777777" w:rsidR="002F4B93" w:rsidRDefault="002F4B93" w:rsidP="006056D0">
      <w:pPr>
        <w:rPr>
          <w:rFonts w:asciiTheme="majorHAnsi" w:hAnsiTheme="majorHAnsi" w:cstheme="majorHAnsi"/>
          <w:sz w:val="24"/>
          <w:szCs w:val="24"/>
          <w:lang w:val="en-US"/>
        </w:rPr>
      </w:pPr>
    </w:p>
    <w:p w14:paraId="2889380C" w14:textId="77777777" w:rsidR="00D2274A" w:rsidRDefault="00D2274A" w:rsidP="006056D0">
      <w:pPr>
        <w:rPr>
          <w:rFonts w:asciiTheme="majorHAnsi" w:hAnsiTheme="majorHAnsi" w:cstheme="majorHAnsi"/>
          <w:sz w:val="24"/>
          <w:szCs w:val="24"/>
          <w:lang w:val="en-US"/>
        </w:rPr>
      </w:pPr>
    </w:p>
    <w:p w14:paraId="21FE34FD" w14:textId="72790A33" w:rsidR="004C198F" w:rsidRDefault="004C198F" w:rsidP="006056D0">
      <w:pPr>
        <w:rPr>
          <w:rFonts w:asciiTheme="majorHAnsi" w:hAnsiTheme="majorHAnsi" w:cstheme="majorHAnsi"/>
          <w:sz w:val="24"/>
          <w:szCs w:val="24"/>
          <w:lang w:val="en-US"/>
        </w:rPr>
      </w:pPr>
      <w:r>
        <w:rPr>
          <w:rFonts w:asciiTheme="majorHAnsi" w:hAnsiTheme="majorHAnsi" w:cstheme="majorHAnsi"/>
          <w:sz w:val="24"/>
          <w:szCs w:val="24"/>
          <w:lang w:val="en-US"/>
        </w:rPr>
        <w:lastRenderedPageBreak/>
        <w:t xml:space="preserve">Part C: Investigating a categorical variable. </w:t>
      </w:r>
    </w:p>
    <w:p w14:paraId="7BE58544" w14:textId="53544617" w:rsidR="00AC2FFE" w:rsidRDefault="002F4B93">
      <w:pPr>
        <w:rPr>
          <w:rFonts w:asciiTheme="majorHAnsi" w:hAnsiTheme="majorHAnsi" w:cstheme="majorHAnsi"/>
          <w:sz w:val="24"/>
          <w:szCs w:val="24"/>
          <w:lang w:val="en-US"/>
        </w:rPr>
      </w:pPr>
      <w:r>
        <w:rPr>
          <w:rFonts w:asciiTheme="majorHAnsi" w:hAnsiTheme="majorHAnsi" w:cstheme="majorHAnsi"/>
          <w:sz w:val="24"/>
          <w:szCs w:val="24"/>
          <w:lang w:val="en-US"/>
        </w:rPr>
        <w:t xml:space="preserve">In Part C, you will be required to pick a categorical variable of your interest to investigate. The overall goal is to compare your categorical variable between </w:t>
      </w:r>
      <w:r w:rsidR="00451377">
        <w:rPr>
          <w:rFonts w:asciiTheme="majorHAnsi" w:hAnsiTheme="majorHAnsi" w:cstheme="majorHAnsi"/>
          <w:sz w:val="24"/>
          <w:szCs w:val="24"/>
          <w:lang w:val="en-US"/>
        </w:rPr>
        <w:t>males</w:t>
      </w:r>
      <w:r>
        <w:rPr>
          <w:rFonts w:asciiTheme="majorHAnsi" w:hAnsiTheme="majorHAnsi" w:cstheme="majorHAnsi"/>
          <w:sz w:val="24"/>
          <w:szCs w:val="24"/>
          <w:lang w:val="en-US"/>
        </w:rPr>
        <w:t xml:space="preserve"> and </w:t>
      </w:r>
      <w:r w:rsidR="00451377">
        <w:rPr>
          <w:rFonts w:asciiTheme="majorHAnsi" w:hAnsiTheme="majorHAnsi" w:cstheme="majorHAnsi"/>
          <w:sz w:val="24"/>
          <w:szCs w:val="24"/>
          <w:lang w:val="en-US"/>
        </w:rPr>
        <w:t>female</w:t>
      </w:r>
      <w:r>
        <w:rPr>
          <w:rFonts w:asciiTheme="majorHAnsi" w:hAnsiTheme="majorHAnsi" w:cstheme="majorHAnsi"/>
          <w:sz w:val="24"/>
          <w:szCs w:val="24"/>
          <w:lang w:val="en-US"/>
        </w:rPr>
        <w:t xml:space="preserve">. </w:t>
      </w:r>
    </w:p>
    <w:p w14:paraId="599547C7" w14:textId="422252E2" w:rsidR="002F4B93" w:rsidRPr="002F4B93" w:rsidRDefault="002F4B93" w:rsidP="002F4B93">
      <w:pPr>
        <w:pStyle w:val="ListParagraph"/>
        <w:numPr>
          <w:ilvl w:val="0"/>
          <w:numId w:val="6"/>
        </w:numPr>
        <w:rPr>
          <w:rFonts w:asciiTheme="majorHAnsi" w:hAnsiTheme="majorHAnsi" w:cstheme="majorHAnsi"/>
          <w:sz w:val="24"/>
          <w:szCs w:val="24"/>
          <w:lang w:val="en-US"/>
        </w:rPr>
      </w:pPr>
      <w:r w:rsidRPr="002F4B93">
        <w:rPr>
          <w:rFonts w:asciiTheme="majorHAnsi" w:hAnsiTheme="majorHAnsi" w:cstheme="majorHAnsi"/>
          <w:sz w:val="24"/>
          <w:szCs w:val="24"/>
          <w:lang w:val="en-US"/>
        </w:rPr>
        <w:t xml:space="preserve">Conduct your own survey within your class </w:t>
      </w:r>
      <w:proofErr w:type="gramStart"/>
      <w:r w:rsidRPr="002F4B93">
        <w:rPr>
          <w:rFonts w:asciiTheme="majorHAnsi" w:hAnsiTheme="majorHAnsi" w:cstheme="majorHAnsi"/>
          <w:sz w:val="24"/>
          <w:szCs w:val="24"/>
          <w:lang w:val="en-US"/>
        </w:rPr>
        <w:t>in regard to</w:t>
      </w:r>
      <w:proofErr w:type="gramEnd"/>
      <w:r w:rsidRPr="002F4B93">
        <w:rPr>
          <w:rFonts w:asciiTheme="majorHAnsi" w:hAnsiTheme="majorHAnsi" w:cstheme="majorHAnsi"/>
          <w:sz w:val="24"/>
          <w:szCs w:val="24"/>
          <w:lang w:val="en-US"/>
        </w:rPr>
        <w:t xml:space="preserve"> your categorical variable. Show any working and processing you carry out.</w:t>
      </w:r>
    </w:p>
    <w:tbl>
      <w:tblPr>
        <w:tblStyle w:val="TableGrid"/>
        <w:tblW w:w="10619" w:type="dxa"/>
        <w:tblLook w:val="04A0" w:firstRow="1" w:lastRow="0" w:firstColumn="1" w:lastColumn="0" w:noHBand="0" w:noVBand="1"/>
      </w:tblPr>
      <w:tblGrid>
        <w:gridCol w:w="10619"/>
      </w:tblGrid>
      <w:tr w:rsidR="002F4B93" w14:paraId="14D608EE" w14:textId="77777777" w:rsidTr="006B0739">
        <w:trPr>
          <w:trHeight w:val="2247"/>
        </w:trPr>
        <w:tc>
          <w:tcPr>
            <w:tcW w:w="10619" w:type="dxa"/>
          </w:tcPr>
          <w:p w14:paraId="4EEF8F8F" w14:textId="0DA0AB84" w:rsidR="002F4B93" w:rsidRDefault="002F4B93" w:rsidP="006B0739">
            <w:pPr>
              <w:rPr>
                <w:rFonts w:asciiTheme="majorHAnsi" w:hAnsiTheme="majorHAnsi" w:cstheme="majorHAnsi"/>
                <w:sz w:val="24"/>
                <w:szCs w:val="24"/>
                <w:lang w:val="en-US"/>
              </w:rPr>
            </w:pPr>
            <w:r>
              <w:rPr>
                <w:rFonts w:asciiTheme="majorHAnsi" w:hAnsiTheme="majorHAnsi" w:cstheme="majorHAnsi"/>
                <w:sz w:val="24"/>
                <w:szCs w:val="24"/>
                <w:lang w:val="en-US"/>
              </w:rPr>
              <w:t xml:space="preserve">Show the process that you undertook to collect the data. </w:t>
            </w:r>
          </w:p>
          <w:p w14:paraId="67E0B22E" w14:textId="57F18871" w:rsidR="002F4B93" w:rsidRDefault="002F4B93" w:rsidP="006B0739">
            <w:pPr>
              <w:rPr>
                <w:rFonts w:asciiTheme="majorHAnsi" w:hAnsiTheme="majorHAnsi" w:cstheme="majorHAnsi"/>
                <w:sz w:val="24"/>
                <w:szCs w:val="24"/>
                <w:lang w:val="en-US"/>
              </w:rPr>
            </w:pPr>
            <w:r>
              <w:rPr>
                <w:rFonts w:asciiTheme="majorHAnsi" w:hAnsiTheme="majorHAnsi" w:cstheme="majorHAnsi"/>
                <w:sz w:val="24"/>
                <w:szCs w:val="24"/>
                <w:lang w:val="en-US"/>
              </w:rPr>
              <w:t xml:space="preserve">Display the data that you collected in a table format (clearly labelled with </w:t>
            </w:r>
            <w:r w:rsidR="00451377">
              <w:rPr>
                <w:rFonts w:asciiTheme="majorHAnsi" w:hAnsiTheme="majorHAnsi" w:cstheme="majorHAnsi"/>
                <w:sz w:val="24"/>
                <w:szCs w:val="24"/>
                <w:lang w:val="en-US"/>
              </w:rPr>
              <w:t>males/females</w:t>
            </w:r>
            <w:r>
              <w:rPr>
                <w:rFonts w:asciiTheme="majorHAnsi" w:hAnsiTheme="majorHAnsi" w:cstheme="majorHAnsi"/>
                <w:sz w:val="24"/>
                <w:szCs w:val="24"/>
                <w:lang w:val="en-US"/>
              </w:rPr>
              <w:t xml:space="preserve"> &amp; your categorical variable).  </w:t>
            </w:r>
          </w:p>
          <w:p w14:paraId="57633ADD" w14:textId="77777777" w:rsidR="002F4B93" w:rsidRDefault="002F4B93" w:rsidP="006B0739">
            <w:pPr>
              <w:rPr>
                <w:rFonts w:asciiTheme="majorHAnsi" w:hAnsiTheme="majorHAnsi" w:cstheme="majorHAnsi"/>
                <w:sz w:val="24"/>
                <w:szCs w:val="24"/>
                <w:lang w:val="en-US"/>
              </w:rPr>
            </w:pPr>
          </w:p>
        </w:tc>
      </w:tr>
    </w:tbl>
    <w:p w14:paraId="04FA4C9F" w14:textId="7D8CBD20" w:rsidR="002F4B93" w:rsidRDefault="002F4B93">
      <w:pPr>
        <w:rPr>
          <w:rFonts w:asciiTheme="majorHAnsi" w:hAnsiTheme="majorHAnsi" w:cstheme="majorHAnsi"/>
          <w:sz w:val="24"/>
          <w:szCs w:val="24"/>
          <w:lang w:val="en-US"/>
        </w:rPr>
      </w:pPr>
    </w:p>
    <w:p w14:paraId="16B5D94D" w14:textId="1D4F10D7" w:rsidR="002F4B93" w:rsidRPr="002F4B93" w:rsidRDefault="002F4B93" w:rsidP="002F4B93">
      <w:pPr>
        <w:pStyle w:val="ListParagraph"/>
        <w:numPr>
          <w:ilvl w:val="0"/>
          <w:numId w:val="6"/>
        </w:numPr>
        <w:rPr>
          <w:rFonts w:asciiTheme="majorHAnsi" w:hAnsiTheme="majorHAnsi" w:cstheme="majorHAnsi"/>
          <w:sz w:val="24"/>
          <w:szCs w:val="24"/>
          <w:lang w:val="en-US"/>
        </w:rPr>
      </w:pPr>
      <w:r>
        <w:rPr>
          <w:rFonts w:asciiTheme="majorHAnsi" w:hAnsiTheme="majorHAnsi" w:cstheme="majorHAnsi"/>
          <w:sz w:val="24"/>
          <w:szCs w:val="24"/>
          <w:lang w:val="en-US"/>
        </w:rPr>
        <w:t xml:space="preserve">Display your categorical data findings between </w:t>
      </w:r>
      <w:r w:rsidR="00451377">
        <w:rPr>
          <w:rFonts w:asciiTheme="majorHAnsi" w:hAnsiTheme="majorHAnsi" w:cstheme="majorHAnsi"/>
          <w:sz w:val="24"/>
          <w:szCs w:val="24"/>
          <w:lang w:val="en-US"/>
        </w:rPr>
        <w:t>males and females</w:t>
      </w:r>
      <w:r>
        <w:rPr>
          <w:rFonts w:asciiTheme="majorHAnsi" w:hAnsiTheme="majorHAnsi" w:cstheme="majorHAnsi"/>
          <w:sz w:val="24"/>
          <w:szCs w:val="24"/>
          <w:lang w:val="en-US"/>
        </w:rPr>
        <w:t xml:space="preserve"> by using the appropriate representations. Acceptable data representations for categorical comparisons include a side-by-side column graph or a back-to-back bar chart. </w:t>
      </w:r>
      <w:r w:rsidRPr="002F4B93">
        <w:rPr>
          <w:rFonts w:asciiTheme="majorHAnsi" w:hAnsiTheme="majorHAnsi" w:cstheme="majorHAnsi"/>
          <w:sz w:val="24"/>
          <w:szCs w:val="24"/>
          <w:lang w:val="en-US"/>
        </w:rPr>
        <w:t>Show any working and processing you carry out.</w:t>
      </w:r>
    </w:p>
    <w:tbl>
      <w:tblPr>
        <w:tblStyle w:val="TableGrid"/>
        <w:tblW w:w="10619" w:type="dxa"/>
        <w:tblLook w:val="04A0" w:firstRow="1" w:lastRow="0" w:firstColumn="1" w:lastColumn="0" w:noHBand="0" w:noVBand="1"/>
      </w:tblPr>
      <w:tblGrid>
        <w:gridCol w:w="10619"/>
      </w:tblGrid>
      <w:tr w:rsidR="002F4B93" w14:paraId="19ACFE73" w14:textId="77777777" w:rsidTr="006B0739">
        <w:trPr>
          <w:trHeight w:val="2247"/>
        </w:trPr>
        <w:tc>
          <w:tcPr>
            <w:tcW w:w="10619" w:type="dxa"/>
          </w:tcPr>
          <w:p w14:paraId="7AEAB84B" w14:textId="16D805C8" w:rsidR="002F4B93" w:rsidRDefault="002F4B93" w:rsidP="002F4B93">
            <w:pPr>
              <w:rPr>
                <w:rFonts w:asciiTheme="majorHAnsi" w:hAnsiTheme="majorHAnsi" w:cstheme="majorHAnsi"/>
                <w:sz w:val="24"/>
                <w:szCs w:val="24"/>
                <w:lang w:val="en-US"/>
              </w:rPr>
            </w:pPr>
            <w:r>
              <w:rPr>
                <w:rFonts w:asciiTheme="majorHAnsi" w:hAnsiTheme="majorHAnsi" w:cstheme="majorHAnsi"/>
                <w:sz w:val="24"/>
                <w:szCs w:val="24"/>
                <w:lang w:val="en-US"/>
              </w:rPr>
              <w:t xml:space="preserve">Display an acceptable data representation of your choice here. </w:t>
            </w:r>
          </w:p>
        </w:tc>
      </w:tr>
    </w:tbl>
    <w:p w14:paraId="1B406877" w14:textId="12DBE2E7" w:rsidR="002F4B93" w:rsidRDefault="002F4B93">
      <w:pPr>
        <w:rPr>
          <w:rFonts w:asciiTheme="majorHAnsi" w:hAnsiTheme="majorHAnsi" w:cstheme="majorHAnsi"/>
          <w:sz w:val="24"/>
          <w:szCs w:val="24"/>
          <w:lang w:val="en-US"/>
        </w:rPr>
      </w:pPr>
    </w:p>
    <w:p w14:paraId="457FFFF7" w14:textId="70BA3CFF" w:rsidR="00451377" w:rsidRPr="00451377" w:rsidRDefault="00451377" w:rsidP="00451377">
      <w:pPr>
        <w:pStyle w:val="ListParagraph"/>
        <w:numPr>
          <w:ilvl w:val="0"/>
          <w:numId w:val="6"/>
        </w:numPr>
        <w:rPr>
          <w:rFonts w:asciiTheme="majorHAnsi" w:hAnsiTheme="majorHAnsi" w:cstheme="majorHAnsi"/>
          <w:sz w:val="24"/>
          <w:szCs w:val="24"/>
          <w:lang w:val="en-US"/>
        </w:rPr>
      </w:pPr>
      <w:r>
        <w:rPr>
          <w:rFonts w:asciiTheme="majorHAnsi" w:hAnsiTheme="majorHAnsi" w:cstheme="majorHAnsi"/>
          <w:sz w:val="24"/>
          <w:szCs w:val="24"/>
          <w:lang w:val="en-US"/>
        </w:rPr>
        <w:t xml:space="preserve">What does this data tell you about your categorical variable? Comment on the patterns of data between males and females. Discuss and compare the patterns of data concisely using 150-200 words. </w:t>
      </w:r>
    </w:p>
    <w:tbl>
      <w:tblPr>
        <w:tblStyle w:val="TableGrid"/>
        <w:tblW w:w="10619" w:type="dxa"/>
        <w:tblLook w:val="04A0" w:firstRow="1" w:lastRow="0" w:firstColumn="1" w:lastColumn="0" w:noHBand="0" w:noVBand="1"/>
      </w:tblPr>
      <w:tblGrid>
        <w:gridCol w:w="10619"/>
      </w:tblGrid>
      <w:tr w:rsidR="00451377" w14:paraId="34183AFD" w14:textId="77777777" w:rsidTr="006B0739">
        <w:trPr>
          <w:trHeight w:val="2247"/>
        </w:trPr>
        <w:tc>
          <w:tcPr>
            <w:tcW w:w="10619" w:type="dxa"/>
          </w:tcPr>
          <w:p w14:paraId="5A8B7BC6" w14:textId="01ACD358" w:rsidR="00451377" w:rsidRDefault="00451377" w:rsidP="006B0739">
            <w:pPr>
              <w:rPr>
                <w:rFonts w:asciiTheme="majorHAnsi" w:hAnsiTheme="majorHAnsi" w:cstheme="majorHAnsi"/>
                <w:sz w:val="24"/>
                <w:szCs w:val="24"/>
                <w:lang w:val="en-US"/>
              </w:rPr>
            </w:pPr>
            <w:r>
              <w:rPr>
                <w:rFonts w:asciiTheme="majorHAnsi" w:hAnsiTheme="majorHAnsi" w:cstheme="majorHAnsi"/>
                <w:sz w:val="24"/>
                <w:szCs w:val="24"/>
                <w:lang w:val="en-US"/>
              </w:rPr>
              <w:t xml:space="preserve">Write a paragraph here about the patterns of data between males and females for your categorical variable of interest. </w:t>
            </w:r>
          </w:p>
        </w:tc>
      </w:tr>
    </w:tbl>
    <w:p w14:paraId="189C76A3" w14:textId="671E0B42" w:rsidR="00451377" w:rsidRDefault="00451377">
      <w:pPr>
        <w:rPr>
          <w:rFonts w:asciiTheme="majorHAnsi" w:hAnsiTheme="majorHAnsi" w:cstheme="majorHAnsi"/>
          <w:sz w:val="24"/>
          <w:szCs w:val="24"/>
          <w:lang w:val="en-US"/>
        </w:rPr>
      </w:pPr>
    </w:p>
    <w:p w14:paraId="06A2C177" w14:textId="01B7680A" w:rsidR="00262C0E" w:rsidRDefault="00262C0E">
      <w:pPr>
        <w:rPr>
          <w:rFonts w:asciiTheme="majorHAnsi" w:hAnsiTheme="majorHAnsi" w:cstheme="majorHAnsi"/>
          <w:sz w:val="24"/>
          <w:szCs w:val="24"/>
          <w:lang w:val="en-US"/>
        </w:rPr>
      </w:pPr>
      <w:r>
        <w:rPr>
          <w:rFonts w:asciiTheme="majorHAnsi" w:hAnsiTheme="majorHAnsi" w:cstheme="majorHAnsi"/>
          <w:sz w:val="24"/>
          <w:szCs w:val="24"/>
          <w:lang w:val="en-US"/>
        </w:rPr>
        <w:t>Conclusion</w:t>
      </w:r>
    </w:p>
    <w:tbl>
      <w:tblPr>
        <w:tblStyle w:val="TableGrid"/>
        <w:tblW w:w="0" w:type="auto"/>
        <w:tblLook w:val="04A0" w:firstRow="1" w:lastRow="0" w:firstColumn="1" w:lastColumn="0" w:noHBand="0" w:noVBand="1"/>
      </w:tblPr>
      <w:tblGrid>
        <w:gridCol w:w="10456"/>
      </w:tblGrid>
      <w:tr w:rsidR="00936CCE" w14:paraId="2247CD66" w14:textId="77777777" w:rsidTr="00936CCE">
        <w:tc>
          <w:tcPr>
            <w:tcW w:w="10456" w:type="dxa"/>
          </w:tcPr>
          <w:p w14:paraId="1119F7A9" w14:textId="52046B37" w:rsidR="002B6C96" w:rsidRPr="002B6C96" w:rsidRDefault="002B6C96" w:rsidP="002B6C96">
            <w:pPr>
              <w:rPr>
                <w:rFonts w:asciiTheme="majorHAnsi" w:hAnsiTheme="majorHAnsi" w:cstheme="majorHAnsi"/>
                <w:sz w:val="24"/>
                <w:szCs w:val="24"/>
                <w:lang w:val="en-US"/>
              </w:rPr>
            </w:pPr>
            <w:r w:rsidRPr="002B6C96">
              <w:rPr>
                <w:rFonts w:asciiTheme="majorHAnsi" w:hAnsiTheme="majorHAnsi" w:cstheme="majorHAnsi"/>
                <w:sz w:val="24"/>
                <w:szCs w:val="24"/>
                <w:lang w:val="en-US"/>
              </w:rPr>
              <w:t>-</w:t>
            </w:r>
            <w:r w:rsidRPr="002B6C96">
              <w:rPr>
                <w:rFonts w:asciiTheme="majorHAnsi" w:hAnsiTheme="majorHAnsi" w:cstheme="majorHAnsi"/>
                <w:sz w:val="24"/>
                <w:szCs w:val="24"/>
                <w:lang w:val="en-US"/>
              </w:rPr>
              <w:tab/>
              <w:t>What did the tas</w:t>
            </w:r>
            <w:r w:rsidR="00262C0E">
              <w:rPr>
                <w:rFonts w:asciiTheme="majorHAnsi" w:hAnsiTheme="majorHAnsi" w:cstheme="majorHAnsi"/>
                <w:sz w:val="24"/>
                <w:szCs w:val="24"/>
                <w:lang w:val="en-US"/>
              </w:rPr>
              <w:t>k</w:t>
            </w:r>
            <w:r w:rsidRPr="002B6C96">
              <w:rPr>
                <w:rFonts w:asciiTheme="majorHAnsi" w:hAnsiTheme="majorHAnsi" w:cstheme="majorHAnsi"/>
                <w:sz w:val="24"/>
                <w:szCs w:val="24"/>
                <w:lang w:val="en-US"/>
              </w:rPr>
              <w:t>?</w:t>
            </w:r>
          </w:p>
          <w:p w14:paraId="7B33E962" w14:textId="53386C04" w:rsidR="002B6C96" w:rsidRPr="002B6C96" w:rsidRDefault="002B6C96" w:rsidP="00262C0E">
            <w:pPr>
              <w:rPr>
                <w:rFonts w:asciiTheme="majorHAnsi" w:hAnsiTheme="majorHAnsi" w:cstheme="majorHAnsi"/>
                <w:sz w:val="24"/>
                <w:szCs w:val="24"/>
                <w:lang w:val="en-US"/>
              </w:rPr>
            </w:pPr>
            <w:r w:rsidRPr="002B6C96">
              <w:rPr>
                <w:rFonts w:asciiTheme="majorHAnsi" w:hAnsiTheme="majorHAnsi" w:cstheme="majorHAnsi"/>
                <w:sz w:val="24"/>
                <w:szCs w:val="24"/>
                <w:lang w:val="en-US"/>
              </w:rPr>
              <w:t>-</w:t>
            </w:r>
            <w:r w:rsidRPr="002B6C96">
              <w:rPr>
                <w:rFonts w:asciiTheme="majorHAnsi" w:hAnsiTheme="majorHAnsi" w:cstheme="majorHAnsi"/>
                <w:sz w:val="24"/>
                <w:szCs w:val="24"/>
                <w:lang w:val="en-US"/>
              </w:rPr>
              <w:tab/>
              <w:t xml:space="preserve">How reliable are your conclusions </w:t>
            </w:r>
          </w:p>
          <w:p w14:paraId="118D4380" w14:textId="77777777" w:rsidR="002B6C96" w:rsidRPr="002B6C96" w:rsidRDefault="002B6C96" w:rsidP="002B6C96">
            <w:pPr>
              <w:rPr>
                <w:rFonts w:asciiTheme="majorHAnsi" w:hAnsiTheme="majorHAnsi" w:cstheme="majorHAnsi"/>
                <w:sz w:val="24"/>
                <w:szCs w:val="24"/>
                <w:lang w:val="en-US"/>
              </w:rPr>
            </w:pPr>
            <w:r w:rsidRPr="002B6C96">
              <w:rPr>
                <w:rFonts w:asciiTheme="majorHAnsi" w:hAnsiTheme="majorHAnsi" w:cstheme="majorHAnsi"/>
                <w:sz w:val="24"/>
                <w:szCs w:val="24"/>
                <w:lang w:val="en-US"/>
              </w:rPr>
              <w:t>-</w:t>
            </w:r>
            <w:r w:rsidRPr="002B6C96">
              <w:rPr>
                <w:rFonts w:asciiTheme="majorHAnsi" w:hAnsiTheme="majorHAnsi" w:cstheme="majorHAnsi"/>
                <w:sz w:val="24"/>
                <w:szCs w:val="24"/>
                <w:lang w:val="en-US"/>
              </w:rPr>
              <w:tab/>
              <w:t>What are the limitations of your conclusion?</w:t>
            </w:r>
          </w:p>
          <w:p w14:paraId="0DE84265" w14:textId="47CFCED1" w:rsidR="00936CCE" w:rsidRDefault="002B6C96" w:rsidP="002B6C96">
            <w:pPr>
              <w:rPr>
                <w:rFonts w:asciiTheme="majorHAnsi" w:hAnsiTheme="majorHAnsi" w:cstheme="majorHAnsi"/>
                <w:sz w:val="24"/>
                <w:szCs w:val="24"/>
                <w:lang w:val="en-US"/>
              </w:rPr>
            </w:pPr>
            <w:r w:rsidRPr="002B6C96">
              <w:rPr>
                <w:rFonts w:asciiTheme="majorHAnsi" w:hAnsiTheme="majorHAnsi" w:cstheme="majorHAnsi"/>
                <w:sz w:val="24"/>
                <w:szCs w:val="24"/>
                <w:lang w:val="en-US"/>
              </w:rPr>
              <w:t>-</w:t>
            </w:r>
            <w:r w:rsidRPr="002B6C96">
              <w:rPr>
                <w:rFonts w:asciiTheme="majorHAnsi" w:hAnsiTheme="majorHAnsi" w:cstheme="majorHAnsi"/>
                <w:sz w:val="24"/>
                <w:szCs w:val="24"/>
                <w:lang w:val="en-US"/>
              </w:rPr>
              <w:tab/>
              <w:t>How could</w:t>
            </w:r>
            <w:r w:rsidR="00262C0E">
              <w:rPr>
                <w:rFonts w:asciiTheme="majorHAnsi" w:hAnsiTheme="majorHAnsi" w:cstheme="majorHAnsi"/>
                <w:sz w:val="24"/>
                <w:szCs w:val="24"/>
                <w:lang w:val="en-US"/>
              </w:rPr>
              <w:t xml:space="preserve"> the</w:t>
            </w:r>
            <w:r w:rsidRPr="002B6C96">
              <w:rPr>
                <w:rFonts w:asciiTheme="majorHAnsi" w:hAnsiTheme="majorHAnsi" w:cstheme="majorHAnsi"/>
                <w:sz w:val="24"/>
                <w:szCs w:val="24"/>
                <w:lang w:val="en-US"/>
              </w:rPr>
              <w:t xml:space="preserve"> investigation be improved?</w:t>
            </w:r>
          </w:p>
        </w:tc>
      </w:tr>
    </w:tbl>
    <w:p w14:paraId="4D7853C5" w14:textId="77777777" w:rsidR="00451377" w:rsidRPr="00AC2FFE" w:rsidRDefault="00451377">
      <w:pPr>
        <w:rPr>
          <w:rFonts w:asciiTheme="majorHAnsi" w:hAnsiTheme="majorHAnsi" w:cstheme="majorHAnsi"/>
          <w:sz w:val="24"/>
          <w:szCs w:val="24"/>
          <w:lang w:val="en-US"/>
        </w:rPr>
      </w:pPr>
    </w:p>
    <w:sectPr w:rsidR="00451377" w:rsidRPr="00AC2FFE" w:rsidSect="00AC2FF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ource Sans Pro Light">
    <w:charset w:val="00"/>
    <w:family w:val="swiss"/>
    <w:pitch w:val="variable"/>
    <w:sig w:usb0="600002F7" w:usb1="02000001"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E42D89"/>
    <w:multiLevelType w:val="hybridMultilevel"/>
    <w:tmpl w:val="B80E65A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1CA948EB"/>
    <w:multiLevelType w:val="hybridMultilevel"/>
    <w:tmpl w:val="49802BD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209B149A"/>
    <w:multiLevelType w:val="hybridMultilevel"/>
    <w:tmpl w:val="49802BD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25E04C36"/>
    <w:multiLevelType w:val="hybridMultilevel"/>
    <w:tmpl w:val="B80E65A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2F4E0B9B"/>
    <w:multiLevelType w:val="multilevel"/>
    <w:tmpl w:val="D932E18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9D25AA4"/>
    <w:multiLevelType w:val="hybridMultilevel"/>
    <w:tmpl w:val="49802BD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71ED5681"/>
    <w:multiLevelType w:val="hybridMultilevel"/>
    <w:tmpl w:val="B80E65A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22000D5"/>
    <w:multiLevelType w:val="hybridMultilevel"/>
    <w:tmpl w:val="B80E65A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6"/>
  </w:num>
  <w:num w:numId="5">
    <w:abstractNumId w:val="7"/>
  </w:num>
  <w:num w:numId="6">
    <w:abstractNumId w:val="5"/>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FFE"/>
    <w:rsid w:val="00020BAC"/>
    <w:rsid w:val="00115710"/>
    <w:rsid w:val="001320F1"/>
    <w:rsid w:val="00262C0E"/>
    <w:rsid w:val="002B6C96"/>
    <w:rsid w:val="002F4B93"/>
    <w:rsid w:val="00342A4C"/>
    <w:rsid w:val="003A53B7"/>
    <w:rsid w:val="00412A8D"/>
    <w:rsid w:val="00451377"/>
    <w:rsid w:val="004B3D1D"/>
    <w:rsid w:val="004C198F"/>
    <w:rsid w:val="005A2621"/>
    <w:rsid w:val="005D29EE"/>
    <w:rsid w:val="005D536A"/>
    <w:rsid w:val="006056D0"/>
    <w:rsid w:val="006175FB"/>
    <w:rsid w:val="007853E8"/>
    <w:rsid w:val="007C378E"/>
    <w:rsid w:val="009332D5"/>
    <w:rsid w:val="00936CCE"/>
    <w:rsid w:val="00937166"/>
    <w:rsid w:val="00965F12"/>
    <w:rsid w:val="00982705"/>
    <w:rsid w:val="00A116BE"/>
    <w:rsid w:val="00AC2FFE"/>
    <w:rsid w:val="00B10024"/>
    <w:rsid w:val="00B77983"/>
    <w:rsid w:val="00D2274A"/>
    <w:rsid w:val="00D27C13"/>
    <w:rsid w:val="00E07D5B"/>
    <w:rsid w:val="00E73533"/>
    <w:rsid w:val="00F068C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5F210"/>
  <w15:chartTrackingRefBased/>
  <w15:docId w15:val="{DCD3C01A-16E3-4838-B5B0-094B4C728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Year Level Subject Year"/>
    <w:basedOn w:val="Normal"/>
    <w:next w:val="Normal"/>
    <w:link w:val="Heading1Char"/>
    <w:uiPriority w:val="9"/>
    <w:qFormat/>
    <w:rsid w:val="00AC2FFE"/>
    <w:pPr>
      <w:keepNext/>
      <w:keepLines/>
      <w:spacing w:after="0" w:line="240" w:lineRule="auto"/>
      <w:jc w:val="center"/>
      <w:outlineLvl w:val="0"/>
    </w:pPr>
    <w:rPr>
      <w:rFonts w:eastAsiaTheme="majorEastAsia" w:cstheme="majorBidi"/>
      <w:color w:val="FFFFFF" w:themeColor="background1"/>
      <w:sz w:val="24"/>
      <w:szCs w:val="32"/>
    </w:rPr>
  </w:style>
  <w:style w:type="paragraph" w:styleId="Heading2">
    <w:name w:val="heading 2"/>
    <w:aliases w:val="Fixed Text"/>
    <w:basedOn w:val="Normal"/>
    <w:next w:val="Normal"/>
    <w:link w:val="Heading2Char"/>
    <w:uiPriority w:val="9"/>
    <w:unhideWhenUsed/>
    <w:qFormat/>
    <w:rsid w:val="00AC2FFE"/>
    <w:pPr>
      <w:keepNext/>
      <w:keepLines/>
      <w:spacing w:after="0" w:line="240" w:lineRule="auto"/>
      <w:outlineLvl w:val="1"/>
    </w:pPr>
    <w:rPr>
      <w:rFonts w:eastAsiaTheme="majorEastAsia" w:cstheme="majorBidi"/>
      <w:szCs w:val="26"/>
    </w:rPr>
  </w:style>
  <w:style w:type="paragraph" w:styleId="Heading3">
    <w:name w:val="heading 3"/>
    <w:aliases w:val="Fixed Text (Bold)"/>
    <w:basedOn w:val="Normal"/>
    <w:next w:val="Normal"/>
    <w:link w:val="Heading3Char"/>
    <w:uiPriority w:val="9"/>
    <w:unhideWhenUsed/>
    <w:qFormat/>
    <w:rsid w:val="00AC2FFE"/>
    <w:pPr>
      <w:keepNext/>
      <w:keepLines/>
      <w:spacing w:after="0" w:line="240" w:lineRule="auto"/>
      <w:outlineLvl w:val="2"/>
    </w:pPr>
    <w:rPr>
      <w:rFonts w:eastAsiaTheme="majorEastAsia" w:cstheme="majorBidi"/>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AC2FFE"/>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normaltextrun">
    <w:name w:val="normaltextrun"/>
    <w:basedOn w:val="DefaultParagraphFont"/>
    <w:rsid w:val="00AC2FFE"/>
  </w:style>
  <w:style w:type="character" w:customStyle="1" w:styleId="eop">
    <w:name w:val="eop"/>
    <w:basedOn w:val="DefaultParagraphFont"/>
    <w:rsid w:val="00AC2FFE"/>
  </w:style>
  <w:style w:type="character" w:customStyle="1" w:styleId="Heading1Char">
    <w:name w:val="Heading 1 Char"/>
    <w:aliases w:val="Year Level Subject Year Char"/>
    <w:basedOn w:val="DefaultParagraphFont"/>
    <w:link w:val="Heading1"/>
    <w:uiPriority w:val="9"/>
    <w:rsid w:val="00AC2FFE"/>
    <w:rPr>
      <w:rFonts w:eastAsiaTheme="majorEastAsia" w:cstheme="majorBidi"/>
      <w:color w:val="FFFFFF" w:themeColor="background1"/>
      <w:sz w:val="24"/>
      <w:szCs w:val="32"/>
    </w:rPr>
  </w:style>
  <w:style w:type="character" w:customStyle="1" w:styleId="Heading2Char">
    <w:name w:val="Heading 2 Char"/>
    <w:aliases w:val="Fixed Text Char"/>
    <w:basedOn w:val="DefaultParagraphFont"/>
    <w:link w:val="Heading2"/>
    <w:uiPriority w:val="9"/>
    <w:rsid w:val="00AC2FFE"/>
    <w:rPr>
      <w:rFonts w:eastAsiaTheme="majorEastAsia" w:cstheme="majorBidi"/>
      <w:szCs w:val="26"/>
    </w:rPr>
  </w:style>
  <w:style w:type="character" w:customStyle="1" w:styleId="Heading3Char">
    <w:name w:val="Heading 3 Char"/>
    <w:aliases w:val="Fixed Text (Bold) Char"/>
    <w:basedOn w:val="DefaultParagraphFont"/>
    <w:link w:val="Heading3"/>
    <w:uiPriority w:val="9"/>
    <w:rsid w:val="00AC2FFE"/>
    <w:rPr>
      <w:rFonts w:eastAsiaTheme="majorEastAsia" w:cstheme="majorBidi"/>
      <w:b/>
      <w:szCs w:val="24"/>
    </w:rPr>
  </w:style>
  <w:style w:type="character" w:customStyle="1" w:styleId="Style1">
    <w:name w:val="Style1"/>
    <w:basedOn w:val="DefaultParagraphFont"/>
    <w:uiPriority w:val="1"/>
    <w:locked/>
    <w:rsid w:val="00AC2FFE"/>
    <w:rPr>
      <w:b/>
    </w:rPr>
  </w:style>
  <w:style w:type="character" w:customStyle="1" w:styleId="Style2">
    <w:name w:val="Style2"/>
    <w:basedOn w:val="DefaultParagraphFont"/>
    <w:uiPriority w:val="1"/>
    <w:locked/>
    <w:rsid w:val="00AC2FFE"/>
    <w:rPr>
      <w:b/>
    </w:rPr>
  </w:style>
  <w:style w:type="character" w:customStyle="1" w:styleId="Style3">
    <w:name w:val="Style3"/>
    <w:basedOn w:val="DefaultParagraphFont"/>
    <w:uiPriority w:val="1"/>
    <w:locked/>
    <w:rsid w:val="00AC2FFE"/>
    <w:rPr>
      <w:b/>
    </w:rPr>
  </w:style>
  <w:style w:type="character" w:customStyle="1" w:styleId="Style4">
    <w:name w:val="Style4"/>
    <w:basedOn w:val="DefaultParagraphFont"/>
    <w:uiPriority w:val="1"/>
    <w:locked/>
    <w:rsid w:val="00AC2FFE"/>
    <w:rPr>
      <w:b/>
      <w:color w:val="FFFFFF" w:themeColor="background1"/>
      <w:sz w:val="40"/>
    </w:rPr>
  </w:style>
  <w:style w:type="character" w:customStyle="1" w:styleId="Style5">
    <w:name w:val="Style5"/>
    <w:basedOn w:val="DefaultParagraphFont"/>
    <w:uiPriority w:val="1"/>
    <w:locked/>
    <w:rsid w:val="00AC2FFE"/>
    <w:rPr>
      <w:b/>
      <w:color w:val="FFFFFF" w:themeColor="background1"/>
      <w:sz w:val="40"/>
    </w:rPr>
  </w:style>
  <w:style w:type="character" w:customStyle="1" w:styleId="Style6">
    <w:name w:val="Style6"/>
    <w:basedOn w:val="DefaultParagraphFont"/>
    <w:uiPriority w:val="1"/>
    <w:locked/>
    <w:rsid w:val="00AC2FFE"/>
    <w:rPr>
      <w:b/>
    </w:rPr>
  </w:style>
  <w:style w:type="character" w:customStyle="1" w:styleId="Style7">
    <w:name w:val="Style7"/>
    <w:basedOn w:val="DefaultParagraphFont"/>
    <w:uiPriority w:val="1"/>
    <w:locked/>
    <w:rsid w:val="00AC2FFE"/>
    <w:rPr>
      <w:b/>
    </w:rPr>
  </w:style>
  <w:style w:type="character" w:customStyle="1" w:styleId="Style8">
    <w:name w:val="Style8"/>
    <w:basedOn w:val="DefaultParagraphFont"/>
    <w:uiPriority w:val="1"/>
    <w:locked/>
    <w:rsid w:val="00AC2FFE"/>
    <w:rPr>
      <w:b/>
    </w:rPr>
  </w:style>
  <w:style w:type="table" w:styleId="TableGrid">
    <w:name w:val="Table Grid"/>
    <w:basedOn w:val="TableNormal"/>
    <w:uiPriority w:val="39"/>
    <w:rsid w:val="00AC2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AC2FFE"/>
    <w:pPr>
      <w:spacing w:after="0" w:line="240" w:lineRule="auto"/>
    </w:pPr>
  </w:style>
  <w:style w:type="paragraph" w:styleId="BalloonText">
    <w:name w:val="Balloon Text"/>
    <w:basedOn w:val="Normal"/>
    <w:link w:val="BalloonTextChar"/>
    <w:uiPriority w:val="99"/>
    <w:semiHidden/>
    <w:unhideWhenUsed/>
    <w:rsid w:val="002F4B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4B93"/>
    <w:rPr>
      <w:rFonts w:ascii="Segoe UI" w:hAnsi="Segoe UI" w:cs="Segoe UI"/>
      <w:sz w:val="18"/>
      <w:szCs w:val="18"/>
    </w:rPr>
  </w:style>
  <w:style w:type="paragraph" w:styleId="ListParagraph">
    <w:name w:val="List Paragraph"/>
    <w:basedOn w:val="Normal"/>
    <w:uiPriority w:val="34"/>
    <w:qFormat/>
    <w:rsid w:val="002F4B93"/>
    <w:pPr>
      <w:ind w:left="720"/>
      <w:contextualSpacing/>
    </w:pPr>
  </w:style>
  <w:style w:type="character" w:styleId="Hyperlink">
    <w:name w:val="Hyperlink"/>
    <w:basedOn w:val="DefaultParagraphFont"/>
    <w:uiPriority w:val="99"/>
    <w:unhideWhenUsed/>
    <w:rsid w:val="002F4B93"/>
    <w:rPr>
      <w:color w:val="0563C1"/>
      <w:u w:val="single"/>
    </w:rPr>
  </w:style>
  <w:style w:type="character" w:styleId="UnresolvedMention">
    <w:name w:val="Unresolved Mention"/>
    <w:basedOn w:val="DefaultParagraphFont"/>
    <w:uiPriority w:val="99"/>
    <w:semiHidden/>
    <w:unhideWhenUsed/>
    <w:rsid w:val="002F4B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461483">
      <w:bodyDiv w:val="1"/>
      <w:marLeft w:val="0"/>
      <w:marRight w:val="0"/>
      <w:marTop w:val="0"/>
      <w:marBottom w:val="0"/>
      <w:divBdr>
        <w:top w:val="none" w:sz="0" w:space="0" w:color="auto"/>
        <w:left w:val="none" w:sz="0" w:space="0" w:color="auto"/>
        <w:bottom w:val="none" w:sz="0" w:space="0" w:color="auto"/>
        <w:right w:val="none" w:sz="0" w:space="0" w:color="auto"/>
      </w:divBdr>
      <w:divsChild>
        <w:div w:id="980186643">
          <w:marLeft w:val="0"/>
          <w:marRight w:val="0"/>
          <w:marTop w:val="0"/>
          <w:marBottom w:val="0"/>
          <w:divBdr>
            <w:top w:val="none" w:sz="0" w:space="0" w:color="auto"/>
            <w:left w:val="none" w:sz="0" w:space="0" w:color="auto"/>
            <w:bottom w:val="none" w:sz="0" w:space="0" w:color="auto"/>
            <w:right w:val="none" w:sz="0" w:space="0" w:color="auto"/>
          </w:divBdr>
          <w:divsChild>
            <w:div w:id="213663194">
              <w:marLeft w:val="0"/>
              <w:marRight w:val="0"/>
              <w:marTop w:val="0"/>
              <w:marBottom w:val="0"/>
              <w:divBdr>
                <w:top w:val="none" w:sz="0" w:space="0" w:color="auto"/>
                <w:left w:val="none" w:sz="0" w:space="0" w:color="auto"/>
                <w:bottom w:val="none" w:sz="0" w:space="0" w:color="auto"/>
                <w:right w:val="none" w:sz="0" w:space="0" w:color="auto"/>
              </w:divBdr>
            </w:div>
            <w:div w:id="1961719574">
              <w:marLeft w:val="0"/>
              <w:marRight w:val="0"/>
              <w:marTop w:val="0"/>
              <w:marBottom w:val="0"/>
              <w:divBdr>
                <w:top w:val="none" w:sz="0" w:space="0" w:color="auto"/>
                <w:left w:val="none" w:sz="0" w:space="0" w:color="auto"/>
                <w:bottom w:val="none" w:sz="0" w:space="0" w:color="auto"/>
                <w:right w:val="none" w:sz="0" w:space="0" w:color="auto"/>
              </w:divBdr>
            </w:div>
            <w:div w:id="1008024572">
              <w:marLeft w:val="0"/>
              <w:marRight w:val="0"/>
              <w:marTop w:val="0"/>
              <w:marBottom w:val="0"/>
              <w:divBdr>
                <w:top w:val="none" w:sz="0" w:space="0" w:color="auto"/>
                <w:left w:val="none" w:sz="0" w:space="0" w:color="auto"/>
                <w:bottom w:val="none" w:sz="0" w:space="0" w:color="auto"/>
                <w:right w:val="none" w:sz="0" w:space="0" w:color="auto"/>
              </w:divBdr>
            </w:div>
          </w:divsChild>
        </w:div>
        <w:div w:id="1117530888">
          <w:marLeft w:val="0"/>
          <w:marRight w:val="0"/>
          <w:marTop w:val="0"/>
          <w:marBottom w:val="0"/>
          <w:divBdr>
            <w:top w:val="none" w:sz="0" w:space="0" w:color="auto"/>
            <w:left w:val="none" w:sz="0" w:space="0" w:color="auto"/>
            <w:bottom w:val="none" w:sz="0" w:space="0" w:color="auto"/>
            <w:right w:val="none" w:sz="0" w:space="0" w:color="auto"/>
          </w:divBdr>
          <w:divsChild>
            <w:div w:id="1367563742">
              <w:marLeft w:val="0"/>
              <w:marRight w:val="0"/>
              <w:marTop w:val="0"/>
              <w:marBottom w:val="0"/>
              <w:divBdr>
                <w:top w:val="none" w:sz="0" w:space="0" w:color="auto"/>
                <w:left w:val="none" w:sz="0" w:space="0" w:color="auto"/>
                <w:bottom w:val="none" w:sz="0" w:space="0" w:color="auto"/>
                <w:right w:val="none" w:sz="0" w:space="0" w:color="auto"/>
              </w:divBdr>
            </w:div>
          </w:divsChild>
        </w:div>
        <w:div w:id="1903976536">
          <w:marLeft w:val="0"/>
          <w:marRight w:val="0"/>
          <w:marTop w:val="0"/>
          <w:marBottom w:val="0"/>
          <w:divBdr>
            <w:top w:val="none" w:sz="0" w:space="0" w:color="auto"/>
            <w:left w:val="none" w:sz="0" w:space="0" w:color="auto"/>
            <w:bottom w:val="none" w:sz="0" w:space="0" w:color="auto"/>
            <w:right w:val="none" w:sz="0" w:space="0" w:color="auto"/>
          </w:divBdr>
          <w:divsChild>
            <w:div w:id="1707294597">
              <w:marLeft w:val="0"/>
              <w:marRight w:val="0"/>
              <w:marTop w:val="0"/>
              <w:marBottom w:val="0"/>
              <w:divBdr>
                <w:top w:val="none" w:sz="0" w:space="0" w:color="auto"/>
                <w:left w:val="none" w:sz="0" w:space="0" w:color="auto"/>
                <w:bottom w:val="none" w:sz="0" w:space="0" w:color="auto"/>
                <w:right w:val="none" w:sz="0" w:space="0" w:color="auto"/>
              </w:divBdr>
            </w:div>
          </w:divsChild>
        </w:div>
        <w:div w:id="1889415850">
          <w:marLeft w:val="0"/>
          <w:marRight w:val="0"/>
          <w:marTop w:val="0"/>
          <w:marBottom w:val="0"/>
          <w:divBdr>
            <w:top w:val="none" w:sz="0" w:space="0" w:color="auto"/>
            <w:left w:val="none" w:sz="0" w:space="0" w:color="auto"/>
            <w:bottom w:val="none" w:sz="0" w:space="0" w:color="auto"/>
            <w:right w:val="none" w:sz="0" w:space="0" w:color="auto"/>
          </w:divBdr>
          <w:divsChild>
            <w:div w:id="1106728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877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glossaryDocument" Target="glossary/document.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quickstats.censusdata.abs.gov.au/census_services/getproduct/census/2016/quickstat/POA5108"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15A8D7D5E8244217A3D4ABD5BF46B420"/>
        <w:category>
          <w:name w:val="General"/>
          <w:gallery w:val="placeholder"/>
        </w:category>
        <w:types>
          <w:type w:val="bbPlcHdr"/>
        </w:types>
        <w:behaviors>
          <w:behavior w:val="content"/>
        </w:behaviors>
        <w:guid w:val="{B515FF6C-3485-4D8B-832D-69D2DFE02E85}"/>
      </w:docPartPr>
      <w:docPartBody>
        <w:p w:rsidR="007B52AF" w:rsidRDefault="00996018" w:rsidP="00996018">
          <w:pPr>
            <w:pStyle w:val="15A8D7D5E8244217A3D4ABD5BF46B420"/>
          </w:pPr>
          <w:r w:rsidRPr="00D10AB0">
            <w:rPr>
              <w:rStyle w:val="PlaceholderText"/>
            </w:rPr>
            <w:t>Choose an item.</w:t>
          </w:r>
        </w:p>
      </w:docPartBody>
    </w:docPart>
    <w:docPart>
      <w:docPartPr>
        <w:name w:val="CF6C870DD4074B9ABA1DE38B8F9C83BB"/>
        <w:category>
          <w:name w:val="General"/>
          <w:gallery w:val="placeholder"/>
        </w:category>
        <w:types>
          <w:type w:val="bbPlcHdr"/>
        </w:types>
        <w:behaviors>
          <w:behavior w:val="content"/>
        </w:behaviors>
        <w:guid w:val="{C8698FE9-7B17-4826-891E-3911110BD392}"/>
      </w:docPartPr>
      <w:docPartBody>
        <w:p w:rsidR="007B52AF" w:rsidRDefault="00996018" w:rsidP="00996018">
          <w:pPr>
            <w:pStyle w:val="CF6C870DD4074B9ABA1DE38B8F9C83BB"/>
          </w:pPr>
          <w:r w:rsidRPr="00D10AB0">
            <w:rPr>
              <w:rStyle w:val="PlaceholderText"/>
            </w:rPr>
            <w:t>Choose an item.</w:t>
          </w:r>
        </w:p>
      </w:docPartBody>
    </w:docPart>
    <w:docPart>
      <w:docPartPr>
        <w:name w:val="D6FD2AD3AAA44159AD103B234A537435"/>
        <w:category>
          <w:name w:val="General"/>
          <w:gallery w:val="placeholder"/>
        </w:category>
        <w:types>
          <w:type w:val="bbPlcHdr"/>
        </w:types>
        <w:behaviors>
          <w:behavior w:val="content"/>
        </w:behaviors>
        <w:guid w:val="{52664B70-1D08-42A4-866C-596583EE490D}"/>
      </w:docPartPr>
      <w:docPartBody>
        <w:p w:rsidR="007B52AF" w:rsidRDefault="00996018" w:rsidP="00996018">
          <w:pPr>
            <w:pStyle w:val="D6FD2AD3AAA44159AD103B234A537435"/>
          </w:pPr>
          <w:r w:rsidRPr="00D10AB0">
            <w:rPr>
              <w:rStyle w:val="PlaceholderText"/>
            </w:rPr>
            <w:t>Click or tap here to enter text.</w:t>
          </w:r>
        </w:p>
      </w:docPartBody>
    </w:docPart>
    <w:docPart>
      <w:docPartPr>
        <w:name w:val="358AF351FF0B43A4A6BB879F077A6C83"/>
        <w:category>
          <w:name w:val="General"/>
          <w:gallery w:val="placeholder"/>
        </w:category>
        <w:types>
          <w:type w:val="bbPlcHdr"/>
        </w:types>
        <w:behaviors>
          <w:behavior w:val="content"/>
        </w:behaviors>
        <w:guid w:val="{A8E25A7A-9CA2-4CB6-AE28-A2936437F027}"/>
      </w:docPartPr>
      <w:docPartBody>
        <w:p w:rsidR="007B52AF" w:rsidRDefault="00996018" w:rsidP="00996018">
          <w:pPr>
            <w:pStyle w:val="358AF351FF0B43A4A6BB879F077A6C83"/>
          </w:pPr>
          <w:r w:rsidRPr="00D10AB0">
            <w:rPr>
              <w:rStyle w:val="PlaceholderText"/>
            </w:rPr>
            <w:t>Choose an item.</w:t>
          </w:r>
        </w:p>
      </w:docPartBody>
    </w:docPart>
    <w:docPart>
      <w:docPartPr>
        <w:name w:val="ACFACEB07270453788FA1733E9728451"/>
        <w:category>
          <w:name w:val="General"/>
          <w:gallery w:val="placeholder"/>
        </w:category>
        <w:types>
          <w:type w:val="bbPlcHdr"/>
        </w:types>
        <w:behaviors>
          <w:behavior w:val="content"/>
        </w:behaviors>
        <w:guid w:val="{E465E268-5F1F-432A-BD6B-1C23E4A221AF}"/>
      </w:docPartPr>
      <w:docPartBody>
        <w:p w:rsidR="007B52AF" w:rsidRDefault="00996018" w:rsidP="00996018">
          <w:pPr>
            <w:pStyle w:val="ACFACEB07270453788FA1733E9728451"/>
          </w:pPr>
          <w:r w:rsidRPr="00D10AB0">
            <w:rPr>
              <w:rStyle w:val="PlaceholderText"/>
            </w:rPr>
            <w:t>Choose an item.</w:t>
          </w:r>
        </w:p>
      </w:docPartBody>
    </w:docPart>
    <w:docPart>
      <w:docPartPr>
        <w:name w:val="A4B8BB26CCD944D982E9210495BE501B"/>
        <w:category>
          <w:name w:val="General"/>
          <w:gallery w:val="placeholder"/>
        </w:category>
        <w:types>
          <w:type w:val="bbPlcHdr"/>
        </w:types>
        <w:behaviors>
          <w:behavior w:val="content"/>
        </w:behaviors>
        <w:guid w:val="{4D68538C-5075-4031-B67E-234AB06F9150}"/>
      </w:docPartPr>
      <w:docPartBody>
        <w:p w:rsidR="007B52AF" w:rsidRDefault="00996018" w:rsidP="00996018">
          <w:pPr>
            <w:pStyle w:val="A4B8BB26CCD944D982E9210495BE501B"/>
          </w:pPr>
          <w:r w:rsidRPr="00D10AB0">
            <w:rPr>
              <w:rStyle w:val="PlaceholderText"/>
            </w:rPr>
            <w:t>Choose an item.</w:t>
          </w:r>
        </w:p>
      </w:docPartBody>
    </w:docPart>
    <w:docPart>
      <w:docPartPr>
        <w:name w:val="D3F3B6B5E577403C87CDCCAC4A0440EE"/>
        <w:category>
          <w:name w:val="General"/>
          <w:gallery w:val="placeholder"/>
        </w:category>
        <w:types>
          <w:type w:val="bbPlcHdr"/>
        </w:types>
        <w:behaviors>
          <w:behavior w:val="content"/>
        </w:behaviors>
        <w:guid w:val="{0874107F-53EA-4DC8-BEF5-16655E1C5007}"/>
      </w:docPartPr>
      <w:docPartBody>
        <w:p w:rsidR="007B52AF" w:rsidRDefault="00996018" w:rsidP="00996018">
          <w:pPr>
            <w:pStyle w:val="D3F3B6B5E577403C87CDCCAC4A0440EE"/>
          </w:pPr>
          <w:r w:rsidRPr="007A6F94">
            <w:rPr>
              <w:rStyle w:val="PlaceholderText"/>
            </w:rPr>
            <w:t>Choose an item.</w:t>
          </w:r>
        </w:p>
      </w:docPartBody>
    </w:docPart>
    <w:docPart>
      <w:docPartPr>
        <w:name w:val="0185533D79FF4073BC56E3DBC1F9CD41"/>
        <w:category>
          <w:name w:val="General"/>
          <w:gallery w:val="placeholder"/>
        </w:category>
        <w:types>
          <w:type w:val="bbPlcHdr"/>
        </w:types>
        <w:behaviors>
          <w:behavior w:val="content"/>
        </w:behaviors>
        <w:guid w:val="{F2520BB8-038A-4D26-A865-0F5ECB519BEE}"/>
      </w:docPartPr>
      <w:docPartBody>
        <w:p w:rsidR="007B52AF" w:rsidRDefault="00996018" w:rsidP="00996018">
          <w:pPr>
            <w:pStyle w:val="0185533D79FF4073BC56E3DBC1F9CD41"/>
          </w:pPr>
          <w:r w:rsidRPr="00C162FD">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ource Sans Pro Light">
    <w:charset w:val="00"/>
    <w:family w:val="swiss"/>
    <w:pitch w:val="variable"/>
    <w:sig w:usb0="600002F7" w:usb1="02000001"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018"/>
    <w:rsid w:val="0025287B"/>
    <w:rsid w:val="002F4A78"/>
    <w:rsid w:val="00633E34"/>
    <w:rsid w:val="007B52AF"/>
    <w:rsid w:val="00847523"/>
    <w:rsid w:val="00996018"/>
    <w:rsid w:val="009C3987"/>
    <w:rsid w:val="00CF3AD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96018"/>
    <w:rPr>
      <w:color w:val="808080"/>
    </w:rPr>
  </w:style>
  <w:style w:type="paragraph" w:customStyle="1" w:styleId="15A8D7D5E8244217A3D4ABD5BF46B420">
    <w:name w:val="15A8D7D5E8244217A3D4ABD5BF46B420"/>
    <w:rsid w:val="00996018"/>
  </w:style>
  <w:style w:type="paragraph" w:customStyle="1" w:styleId="CF6C870DD4074B9ABA1DE38B8F9C83BB">
    <w:name w:val="CF6C870DD4074B9ABA1DE38B8F9C83BB"/>
    <w:rsid w:val="00996018"/>
  </w:style>
  <w:style w:type="paragraph" w:customStyle="1" w:styleId="D6FD2AD3AAA44159AD103B234A537435">
    <w:name w:val="D6FD2AD3AAA44159AD103B234A537435"/>
    <w:rsid w:val="00996018"/>
  </w:style>
  <w:style w:type="paragraph" w:customStyle="1" w:styleId="358AF351FF0B43A4A6BB879F077A6C83">
    <w:name w:val="358AF351FF0B43A4A6BB879F077A6C83"/>
    <w:rsid w:val="00996018"/>
  </w:style>
  <w:style w:type="paragraph" w:customStyle="1" w:styleId="ACFACEB07270453788FA1733E9728451">
    <w:name w:val="ACFACEB07270453788FA1733E9728451"/>
    <w:rsid w:val="00996018"/>
  </w:style>
  <w:style w:type="paragraph" w:customStyle="1" w:styleId="A4B8BB26CCD944D982E9210495BE501B">
    <w:name w:val="A4B8BB26CCD944D982E9210495BE501B"/>
    <w:rsid w:val="00996018"/>
  </w:style>
  <w:style w:type="paragraph" w:customStyle="1" w:styleId="D3F3B6B5E577403C87CDCCAC4A0440EE">
    <w:name w:val="D3F3B6B5E577403C87CDCCAC4A0440EE"/>
    <w:rsid w:val="00996018"/>
  </w:style>
  <w:style w:type="paragraph" w:customStyle="1" w:styleId="0185533D79FF4073BC56E3DBC1F9CD41">
    <w:name w:val="0185533D79FF4073BC56E3DBC1F9CD41"/>
    <w:rsid w:val="0099601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78DF3C6764C6D4E90B288C54E59AEE6" ma:contentTypeVersion="13" ma:contentTypeDescription="Create a new document." ma:contentTypeScope="" ma:versionID="a852dcf1c62eb7902550b54450352d87">
  <xsd:schema xmlns:xsd="http://www.w3.org/2001/XMLSchema" xmlns:xs="http://www.w3.org/2001/XMLSchema" xmlns:p="http://schemas.microsoft.com/office/2006/metadata/properties" xmlns:ns3="a2ff5b40-54f4-43f7-b3d3-6a73935bcf41" xmlns:ns4="96e03830-bcae-423c-8e4c-dfd3ae50f6ce" targetNamespace="http://schemas.microsoft.com/office/2006/metadata/properties" ma:root="true" ma:fieldsID="0ccc5a73aa15bc28abb3ddaa915f0fa7" ns3:_="" ns4:_="">
    <xsd:import namespace="a2ff5b40-54f4-43f7-b3d3-6a73935bcf41"/>
    <xsd:import namespace="96e03830-bcae-423c-8e4c-dfd3ae50f6c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ff5b40-54f4-43f7-b3d3-6a73935bcf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6e03830-bcae-423c-8e4c-dfd3ae50f6c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CF9AA85-34FD-4BD9-B989-53D4BB2318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ff5b40-54f4-43f7-b3d3-6a73935bcf41"/>
    <ds:schemaRef ds:uri="96e03830-bcae-423c-8e4c-dfd3ae50f6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BCFB6F-B21C-4D09-BCFE-898933370779}">
  <ds:schemaRefs>
    <ds:schemaRef ds:uri="http://schemas.microsoft.com/sharepoint/v3/contenttype/forms"/>
  </ds:schemaRefs>
</ds:datastoreItem>
</file>

<file path=customXml/itemProps3.xml><?xml version="1.0" encoding="utf-8"?>
<ds:datastoreItem xmlns:ds="http://schemas.openxmlformats.org/officeDocument/2006/customXml" ds:itemID="{DDBDBF05-D149-4893-83F4-F073066AC07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9</Pages>
  <Words>1572</Words>
  <Characters>8967</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Kathryn Yeates</dc:creator>
  <cp:keywords/>
  <dc:description/>
  <cp:lastModifiedBy>Piath Maper</cp:lastModifiedBy>
  <cp:revision>17</cp:revision>
  <dcterms:created xsi:type="dcterms:W3CDTF">2021-03-17T01:41:00Z</dcterms:created>
  <dcterms:modified xsi:type="dcterms:W3CDTF">2021-03-17T02:37:00Z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0x010100D78DF3C6764C6D4E90B288C54E59AEE6</vt:lpwstr>
  </property>
</Properties>
</file>