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BD" w:rsidRDefault="00944FBD" w:rsidP="00966006">
      <w:pPr>
        <w:spacing w:before="124"/>
        <w:rPr>
          <w:rFonts w:ascii="Carlito"/>
        </w:rPr>
      </w:pPr>
    </w:p>
    <w:p w:rsidR="00944FBD" w:rsidRDefault="00944FBD">
      <w:pPr>
        <w:pStyle w:val="BodyText"/>
        <w:spacing w:before="9"/>
        <w:rPr>
          <w:rFonts w:ascii="Carlito"/>
          <w:sz w:val="22"/>
        </w:rPr>
      </w:pPr>
      <w:r w:rsidRPr="00944FBD">
        <w:pict>
          <v:rect id="_x0000_s1029" style="position:absolute;margin-left:70.6pt;margin-top:15.85pt;width:441.55pt;height:1.5pt;z-index:-251660288;mso-wrap-distance-left:0;mso-wrap-distance-right:0;mso-position-horizontal-relative:page" fillcolor="black" stroked="f">
            <w10:wrap type="topAndBottom" anchorx="page"/>
          </v:rect>
        </w:pict>
      </w:r>
    </w:p>
    <w:p w:rsidR="00944FBD" w:rsidRDefault="00325F6A">
      <w:pPr>
        <w:spacing w:line="240" w:lineRule="exact"/>
        <w:ind w:left="221"/>
        <w:rPr>
          <w:rFonts w:ascii="Carlito"/>
          <w:b/>
          <w:i/>
        </w:rPr>
      </w:pPr>
      <w:r>
        <w:rPr>
          <w:rFonts w:ascii="Carlito"/>
          <w:b/>
          <w:i/>
        </w:rPr>
        <w:t>Instructions:</w:t>
      </w:r>
    </w:p>
    <w:p w:rsidR="00944FBD" w:rsidRDefault="00944FBD">
      <w:pPr>
        <w:pStyle w:val="BodyText"/>
        <w:spacing w:before="2"/>
        <w:rPr>
          <w:rFonts w:ascii="Carlito"/>
          <w:b/>
          <w:i/>
          <w:sz w:val="26"/>
        </w:rPr>
      </w:pP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>All Questions carry equal</w:t>
      </w:r>
      <w:r>
        <w:rPr>
          <w:rFonts w:ascii="Carlito" w:hAnsi="Carlito"/>
          <w:i/>
          <w:spacing w:val="-11"/>
        </w:rPr>
        <w:t xml:space="preserve"> </w:t>
      </w:r>
      <w:r>
        <w:rPr>
          <w:rFonts w:ascii="Carlito" w:hAnsi="Carlito"/>
          <w:i/>
        </w:rPr>
        <w:t>marks.</w:t>
      </w: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spacing w:before="126"/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>All Questions are</w:t>
      </w:r>
      <w:r>
        <w:rPr>
          <w:rFonts w:ascii="Carlito" w:hAnsi="Carlito"/>
          <w:i/>
          <w:spacing w:val="-7"/>
        </w:rPr>
        <w:t xml:space="preserve"> </w:t>
      </w:r>
      <w:r>
        <w:rPr>
          <w:rFonts w:ascii="Carlito" w:hAnsi="Carlito"/>
          <w:i/>
        </w:rPr>
        <w:t>compulsory</w:t>
      </w: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spacing w:before="140" w:line="360" w:lineRule="auto"/>
        <w:ind w:right="242"/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 xml:space="preserve">All answers to be explained </w:t>
      </w:r>
      <w:r>
        <w:rPr>
          <w:rFonts w:ascii="Carlito" w:hAnsi="Carlito"/>
          <w:i/>
          <w:spacing w:val="-4"/>
        </w:rPr>
        <w:t xml:space="preserve">in </w:t>
      </w:r>
      <w:r>
        <w:rPr>
          <w:rFonts w:ascii="Carlito" w:hAnsi="Carlito"/>
          <w:i/>
          <w:spacing w:val="2"/>
        </w:rPr>
        <w:t xml:space="preserve">not </w:t>
      </w:r>
      <w:r>
        <w:rPr>
          <w:rFonts w:ascii="Carlito" w:hAnsi="Carlito"/>
          <w:i/>
        </w:rPr>
        <w:t xml:space="preserve">more than </w:t>
      </w:r>
      <w:r>
        <w:rPr>
          <w:rFonts w:ascii="Carlito" w:hAnsi="Carlito"/>
          <w:i/>
          <w:spacing w:val="-7"/>
        </w:rPr>
        <w:t xml:space="preserve">1000 </w:t>
      </w:r>
      <w:r>
        <w:rPr>
          <w:rFonts w:ascii="Carlito" w:hAnsi="Carlito"/>
          <w:i/>
        </w:rPr>
        <w:t xml:space="preserve">words </w:t>
      </w:r>
      <w:r>
        <w:rPr>
          <w:rFonts w:ascii="Carlito" w:hAnsi="Carlito"/>
          <w:i/>
          <w:spacing w:val="3"/>
        </w:rPr>
        <w:t xml:space="preserve">for </w:t>
      </w:r>
      <w:r>
        <w:rPr>
          <w:rFonts w:ascii="Carlito" w:hAnsi="Carlito"/>
          <w:i/>
        </w:rPr>
        <w:t xml:space="preserve">question 1 </w:t>
      </w:r>
      <w:r>
        <w:rPr>
          <w:rFonts w:ascii="Carlito" w:hAnsi="Carlito"/>
          <w:i/>
          <w:spacing w:val="2"/>
        </w:rPr>
        <w:t xml:space="preserve">and </w:t>
      </w:r>
      <w:r>
        <w:rPr>
          <w:rFonts w:ascii="Carlito" w:hAnsi="Carlito"/>
          <w:i/>
        </w:rPr>
        <w:t xml:space="preserve">2 </w:t>
      </w:r>
      <w:r>
        <w:rPr>
          <w:rFonts w:ascii="Carlito" w:hAnsi="Carlito"/>
          <w:i/>
          <w:spacing w:val="2"/>
        </w:rPr>
        <w:t xml:space="preserve">and </w:t>
      </w:r>
      <w:r>
        <w:rPr>
          <w:rFonts w:ascii="Carlito" w:hAnsi="Carlito"/>
          <w:i/>
          <w:spacing w:val="3"/>
        </w:rPr>
        <w:t xml:space="preserve">for </w:t>
      </w:r>
      <w:r>
        <w:rPr>
          <w:rFonts w:ascii="Carlito" w:hAnsi="Carlito"/>
          <w:i/>
        </w:rPr>
        <w:t xml:space="preserve">question 3 </w:t>
      </w:r>
      <w:r>
        <w:rPr>
          <w:rFonts w:ascii="Carlito" w:hAnsi="Carlito"/>
          <w:i/>
          <w:spacing w:val="-4"/>
        </w:rPr>
        <w:t xml:space="preserve">in </w:t>
      </w:r>
      <w:r>
        <w:rPr>
          <w:rFonts w:ascii="Carlito" w:hAnsi="Carlito"/>
          <w:i/>
          <w:spacing w:val="2"/>
        </w:rPr>
        <w:t xml:space="preserve">not </w:t>
      </w:r>
      <w:r>
        <w:rPr>
          <w:rFonts w:ascii="Carlito" w:hAnsi="Carlito"/>
          <w:i/>
        </w:rPr>
        <w:t xml:space="preserve">more than </w:t>
      </w:r>
      <w:r>
        <w:rPr>
          <w:rFonts w:ascii="Carlito" w:hAnsi="Carlito"/>
          <w:i/>
          <w:spacing w:val="-6"/>
        </w:rPr>
        <w:t xml:space="preserve">500 </w:t>
      </w:r>
      <w:r>
        <w:rPr>
          <w:rFonts w:ascii="Carlito" w:hAnsi="Carlito"/>
          <w:i/>
        </w:rPr>
        <w:t xml:space="preserve">words </w:t>
      </w:r>
      <w:r>
        <w:rPr>
          <w:rFonts w:ascii="Carlito" w:hAnsi="Carlito"/>
          <w:i/>
          <w:spacing w:val="3"/>
        </w:rPr>
        <w:t xml:space="preserve">for </w:t>
      </w:r>
      <w:r>
        <w:rPr>
          <w:rFonts w:ascii="Carlito" w:hAnsi="Carlito"/>
          <w:i/>
        </w:rPr>
        <w:t xml:space="preserve">each subsection. </w:t>
      </w:r>
      <w:r>
        <w:rPr>
          <w:rFonts w:ascii="Carlito" w:hAnsi="Carlito"/>
          <w:i/>
          <w:spacing w:val="2"/>
        </w:rPr>
        <w:t xml:space="preserve">Use </w:t>
      </w:r>
      <w:r>
        <w:rPr>
          <w:rFonts w:ascii="Carlito" w:hAnsi="Carlito"/>
          <w:i/>
        </w:rPr>
        <w:t xml:space="preserve">relevant examples, illustrations as </w:t>
      </w:r>
      <w:r>
        <w:rPr>
          <w:rFonts w:ascii="Carlito" w:hAnsi="Carlito"/>
          <w:i/>
          <w:spacing w:val="3"/>
        </w:rPr>
        <w:t xml:space="preserve">far </w:t>
      </w:r>
      <w:r>
        <w:rPr>
          <w:rFonts w:ascii="Carlito" w:hAnsi="Carlito"/>
          <w:i/>
        </w:rPr>
        <w:t>as</w:t>
      </w:r>
      <w:r>
        <w:rPr>
          <w:rFonts w:ascii="Carlito" w:hAnsi="Carlito"/>
          <w:i/>
          <w:spacing w:val="-18"/>
        </w:rPr>
        <w:t xml:space="preserve"> </w:t>
      </w:r>
      <w:r>
        <w:rPr>
          <w:rFonts w:ascii="Carlito" w:hAnsi="Carlito"/>
          <w:i/>
        </w:rPr>
        <w:t>possible.</w:t>
      </w: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spacing w:line="276" w:lineRule="exact"/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 xml:space="preserve">All answers to be written individually. Discussion </w:t>
      </w:r>
      <w:r>
        <w:rPr>
          <w:rFonts w:ascii="Carlito" w:hAnsi="Carlito"/>
          <w:i/>
          <w:spacing w:val="2"/>
        </w:rPr>
        <w:t xml:space="preserve">and </w:t>
      </w:r>
      <w:r>
        <w:rPr>
          <w:rFonts w:ascii="Carlito" w:hAnsi="Carlito"/>
          <w:i/>
        </w:rPr>
        <w:t xml:space="preserve">group work </w:t>
      </w:r>
      <w:r>
        <w:rPr>
          <w:rFonts w:ascii="Carlito" w:hAnsi="Carlito"/>
          <w:i/>
          <w:spacing w:val="-4"/>
        </w:rPr>
        <w:t xml:space="preserve">is </w:t>
      </w:r>
      <w:r>
        <w:rPr>
          <w:rFonts w:ascii="Carlito" w:hAnsi="Carlito"/>
          <w:i/>
          <w:spacing w:val="2"/>
        </w:rPr>
        <w:t>not</w:t>
      </w:r>
      <w:r>
        <w:rPr>
          <w:rFonts w:ascii="Carlito" w:hAnsi="Carlito"/>
          <w:i/>
          <w:spacing w:val="35"/>
        </w:rPr>
        <w:t xml:space="preserve"> </w:t>
      </w:r>
      <w:r>
        <w:rPr>
          <w:rFonts w:ascii="Carlito" w:hAnsi="Carlito"/>
          <w:i/>
        </w:rPr>
        <w:t>advisable.</w:t>
      </w: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spacing w:before="140" w:line="273" w:lineRule="auto"/>
        <w:ind w:right="244"/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 xml:space="preserve">Students are free to refer to </w:t>
      </w:r>
      <w:r>
        <w:rPr>
          <w:rFonts w:ascii="Carlito" w:hAnsi="Carlito"/>
          <w:i/>
          <w:spacing w:val="2"/>
        </w:rPr>
        <w:t xml:space="preserve">any </w:t>
      </w:r>
      <w:r>
        <w:rPr>
          <w:rFonts w:ascii="Carlito" w:hAnsi="Carlito"/>
          <w:i/>
        </w:rPr>
        <w:t xml:space="preserve">books/reference material/website/internet </w:t>
      </w:r>
      <w:r>
        <w:rPr>
          <w:rFonts w:ascii="Carlito" w:hAnsi="Carlito"/>
          <w:i/>
          <w:spacing w:val="3"/>
        </w:rPr>
        <w:t xml:space="preserve">for </w:t>
      </w:r>
      <w:r>
        <w:rPr>
          <w:rFonts w:ascii="Carlito" w:hAnsi="Carlito"/>
          <w:i/>
        </w:rPr>
        <w:t xml:space="preserve">attempting their assignments, </w:t>
      </w:r>
      <w:r>
        <w:rPr>
          <w:rFonts w:ascii="Carlito" w:hAnsi="Carlito"/>
          <w:i/>
          <w:spacing w:val="2"/>
        </w:rPr>
        <w:t xml:space="preserve">but </w:t>
      </w:r>
      <w:r>
        <w:rPr>
          <w:rFonts w:ascii="Carlito" w:hAnsi="Carlito"/>
          <w:i/>
        </w:rPr>
        <w:t xml:space="preserve">are </w:t>
      </w:r>
      <w:r>
        <w:rPr>
          <w:rFonts w:ascii="Carlito" w:hAnsi="Carlito"/>
          <w:i/>
          <w:spacing w:val="2"/>
        </w:rPr>
        <w:t xml:space="preserve">not </w:t>
      </w:r>
      <w:r>
        <w:rPr>
          <w:rFonts w:ascii="Carlito" w:hAnsi="Carlito"/>
          <w:i/>
        </w:rPr>
        <w:t xml:space="preserve">allowed to copy the matter as </w:t>
      </w:r>
      <w:r>
        <w:rPr>
          <w:rFonts w:ascii="Carlito" w:hAnsi="Carlito"/>
          <w:i/>
          <w:spacing w:val="-4"/>
        </w:rPr>
        <w:t xml:space="preserve">it is </w:t>
      </w:r>
      <w:r>
        <w:rPr>
          <w:rFonts w:ascii="Carlito" w:hAnsi="Carlito"/>
          <w:i/>
        </w:rPr>
        <w:t>from the source of</w:t>
      </w:r>
      <w:r>
        <w:rPr>
          <w:rFonts w:ascii="Carlito" w:hAnsi="Carlito"/>
          <w:i/>
          <w:spacing w:val="-7"/>
        </w:rPr>
        <w:t xml:space="preserve"> </w:t>
      </w:r>
      <w:r>
        <w:rPr>
          <w:rFonts w:ascii="Carlito" w:hAnsi="Carlito"/>
          <w:i/>
        </w:rPr>
        <w:t>reference.</w:t>
      </w:r>
    </w:p>
    <w:p w:rsidR="00944FBD" w:rsidRDefault="00944FBD">
      <w:pPr>
        <w:pStyle w:val="BodyText"/>
        <w:spacing w:before="3"/>
        <w:rPr>
          <w:rFonts w:ascii="Carlito"/>
          <w:i/>
          <w:sz w:val="17"/>
        </w:rPr>
      </w:pP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spacing w:line="266" w:lineRule="auto"/>
        <w:ind w:right="260"/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 xml:space="preserve">Students should write the assignment </w:t>
      </w:r>
      <w:r>
        <w:rPr>
          <w:rFonts w:ascii="Carlito" w:hAnsi="Carlito"/>
          <w:i/>
          <w:spacing w:val="-4"/>
        </w:rPr>
        <w:t xml:space="preserve">in </w:t>
      </w:r>
      <w:r>
        <w:rPr>
          <w:rFonts w:ascii="Carlito" w:hAnsi="Carlito"/>
          <w:i/>
        </w:rPr>
        <w:t xml:space="preserve">their </w:t>
      </w:r>
      <w:r>
        <w:rPr>
          <w:rFonts w:ascii="Carlito" w:hAnsi="Carlito"/>
          <w:i/>
          <w:spacing w:val="2"/>
        </w:rPr>
        <w:t xml:space="preserve">own </w:t>
      </w:r>
      <w:r>
        <w:rPr>
          <w:rFonts w:ascii="Carlito" w:hAnsi="Carlito"/>
          <w:i/>
        </w:rPr>
        <w:t xml:space="preserve">words. Copying of assignments from other students </w:t>
      </w:r>
      <w:r>
        <w:rPr>
          <w:rFonts w:ascii="Carlito" w:hAnsi="Carlito"/>
          <w:i/>
          <w:spacing w:val="-4"/>
        </w:rPr>
        <w:t xml:space="preserve">is </w:t>
      </w:r>
      <w:r>
        <w:rPr>
          <w:rFonts w:ascii="Carlito" w:hAnsi="Carlito"/>
          <w:i/>
          <w:spacing w:val="2"/>
        </w:rPr>
        <w:t>not</w:t>
      </w:r>
      <w:r>
        <w:rPr>
          <w:rFonts w:ascii="Carlito" w:hAnsi="Carlito"/>
          <w:i/>
          <w:spacing w:val="-13"/>
        </w:rPr>
        <w:t xml:space="preserve"> </w:t>
      </w:r>
      <w:r>
        <w:rPr>
          <w:rFonts w:ascii="Carlito" w:hAnsi="Carlito"/>
          <w:i/>
        </w:rPr>
        <w:t>allowed</w:t>
      </w:r>
    </w:p>
    <w:p w:rsidR="00944FBD" w:rsidRDefault="00944FBD">
      <w:pPr>
        <w:pStyle w:val="BodyText"/>
        <w:spacing w:before="10"/>
        <w:rPr>
          <w:rFonts w:ascii="Carlito"/>
          <w:i/>
          <w:sz w:val="17"/>
        </w:rPr>
      </w:pPr>
    </w:p>
    <w:p w:rsidR="00944FBD" w:rsidRDefault="00325F6A">
      <w:pPr>
        <w:pStyle w:val="ListParagraph"/>
        <w:numPr>
          <w:ilvl w:val="0"/>
          <w:numId w:val="4"/>
        </w:numPr>
        <w:tabs>
          <w:tab w:val="left" w:pos="943"/>
        </w:tabs>
        <w:jc w:val="both"/>
        <w:rPr>
          <w:rFonts w:ascii="Carlito" w:hAnsi="Carlito"/>
          <w:i/>
        </w:rPr>
      </w:pPr>
      <w:r>
        <w:rPr>
          <w:rFonts w:ascii="Carlito" w:hAnsi="Carlito"/>
          <w:i/>
        </w:rPr>
        <w:t xml:space="preserve">Students should follow the following parameter </w:t>
      </w:r>
      <w:r>
        <w:rPr>
          <w:rFonts w:ascii="Carlito" w:hAnsi="Carlito"/>
          <w:i/>
          <w:spacing w:val="3"/>
        </w:rPr>
        <w:t xml:space="preserve">for </w:t>
      </w:r>
      <w:r>
        <w:rPr>
          <w:rFonts w:ascii="Carlito" w:hAnsi="Carlito"/>
          <w:i/>
        </w:rPr>
        <w:t>answering</w:t>
      </w:r>
      <w:r>
        <w:rPr>
          <w:rFonts w:ascii="Carlito" w:hAnsi="Carlito"/>
          <w:i/>
          <w:spacing w:val="21"/>
        </w:rPr>
        <w:t xml:space="preserve"> </w:t>
      </w:r>
      <w:r>
        <w:rPr>
          <w:rFonts w:ascii="Carlito" w:hAnsi="Carlito"/>
          <w:i/>
        </w:rPr>
        <w:t xml:space="preserve">the </w:t>
      </w:r>
      <w:r>
        <w:rPr>
          <w:rFonts w:ascii="Carlito" w:hAnsi="Carlito"/>
          <w:i/>
          <w:spacing w:val="2"/>
        </w:rPr>
        <w:t>assi</w:t>
      </w:r>
      <w:r>
        <w:rPr>
          <w:rFonts w:ascii="Carlito" w:hAnsi="Carlito"/>
          <w:i/>
          <w:spacing w:val="2"/>
        </w:rPr>
        <w:t xml:space="preserve">gnment </w:t>
      </w:r>
      <w:r>
        <w:rPr>
          <w:rFonts w:ascii="Carlito" w:hAnsi="Carlito"/>
          <w:i/>
        </w:rPr>
        <w:t>questions</w:t>
      </w:r>
    </w:p>
    <w:p w:rsidR="00944FBD" w:rsidRDefault="00944FBD">
      <w:pPr>
        <w:pStyle w:val="BodyText"/>
        <w:rPr>
          <w:rFonts w:ascii="Carlito"/>
          <w:i/>
          <w:sz w:val="20"/>
        </w:rPr>
      </w:pPr>
    </w:p>
    <w:p w:rsidR="00944FBD" w:rsidRDefault="00944FBD">
      <w:pPr>
        <w:pStyle w:val="BodyText"/>
        <w:rPr>
          <w:rFonts w:ascii="Carlito"/>
          <w:i/>
          <w:sz w:val="20"/>
        </w:rPr>
      </w:pPr>
    </w:p>
    <w:p w:rsidR="00944FBD" w:rsidRDefault="00944FBD">
      <w:pPr>
        <w:pStyle w:val="BodyText"/>
        <w:spacing w:before="11"/>
        <w:rPr>
          <w:rFonts w:ascii="Carlito"/>
          <w:i/>
          <w:sz w:val="15"/>
        </w:rPr>
      </w:pPr>
      <w:r w:rsidRPr="00944FB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3.35pt;margin-top:11.7pt;width:198.65pt;height:99.8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49"/>
                    <w:gridCol w:w="1202"/>
                  </w:tblGrid>
                  <w:tr w:rsidR="00944FBD">
                    <w:trPr>
                      <w:trHeight w:val="267"/>
                    </w:trPr>
                    <w:tc>
                      <w:tcPr>
                        <w:tcW w:w="3951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48" w:lineRule="exact"/>
                          <w:ind w:left="909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For Theoretical Answer</w:t>
                        </w:r>
                      </w:p>
                    </w:tc>
                  </w:tr>
                  <w:tr w:rsidR="00944FBD">
                    <w:trPr>
                      <w:trHeight w:val="255"/>
                    </w:trPr>
                    <w:tc>
                      <w:tcPr>
                        <w:tcW w:w="2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35" w:lineRule="exact"/>
                          <w:ind w:left="113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Assessment Parameter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35" w:lineRule="exact"/>
                          <w:ind w:left="127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Weightage</w:t>
                        </w:r>
                      </w:p>
                    </w:tc>
                  </w:tr>
                  <w:tr w:rsidR="00944FBD">
                    <w:trPr>
                      <w:trHeight w:val="270"/>
                    </w:trPr>
                    <w:tc>
                      <w:tcPr>
                        <w:tcW w:w="2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50" w:lineRule="exact"/>
                          <w:ind w:left="113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Introduction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50" w:lineRule="exact"/>
                          <w:ind w:left="127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20%</w:t>
                        </w:r>
                      </w:p>
                    </w:tc>
                  </w:tr>
                  <w:tr w:rsidR="00944FBD">
                    <w:trPr>
                      <w:trHeight w:val="525"/>
                    </w:trPr>
                    <w:tc>
                      <w:tcPr>
                        <w:tcW w:w="2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39" w:lineRule="exact"/>
                          <w:ind w:left="113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Concepts and Application</w:t>
                        </w:r>
                      </w:p>
                      <w:p w:rsidR="00944FBD" w:rsidRDefault="00325F6A">
                        <w:pPr>
                          <w:pStyle w:val="TableParagraph"/>
                          <w:spacing w:before="2" w:line="264" w:lineRule="exact"/>
                          <w:ind w:left="113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related to the question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39" w:lineRule="exact"/>
                          <w:ind w:left="127"/>
                          <w:jc w:val="left"/>
                          <w:rPr>
                            <w:rFonts w:ascii="Carlito"/>
                            <w:i/>
                          </w:rPr>
                        </w:pPr>
                        <w:r>
                          <w:rPr>
                            <w:rFonts w:ascii="Carlito"/>
                            <w:i/>
                          </w:rPr>
                          <w:t>60%</w:t>
                        </w:r>
                      </w:p>
                    </w:tc>
                  </w:tr>
                  <w:tr w:rsidR="00944FBD">
                    <w:trPr>
                      <w:trHeight w:val="585"/>
                    </w:trPr>
                    <w:tc>
                      <w:tcPr>
                        <w:tcW w:w="27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13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Conclusion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27"/>
                          <w:jc w:val="left"/>
                          <w:rPr>
                            <w:rFonts w:ascii="Carlito"/>
                            <w:i/>
                          </w:rPr>
                        </w:pPr>
                        <w:r>
                          <w:rPr>
                            <w:rFonts w:ascii="Carlito"/>
                            <w:i/>
                          </w:rPr>
                          <w:t>20%</w:t>
                        </w:r>
                      </w:p>
                    </w:tc>
                  </w:tr>
                </w:tbl>
                <w:p w:rsidR="00944FBD" w:rsidRDefault="00944FB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944FBD">
        <w:pict>
          <v:shape id="_x0000_s1027" type="#_x0000_t202" style="position:absolute;margin-left:321.4pt;margin-top:12.45pt;width:195.65pt;height:99.1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689"/>
                    <w:gridCol w:w="1202"/>
                  </w:tblGrid>
                  <w:tr w:rsidR="00944FBD">
                    <w:trPr>
                      <w:trHeight w:val="270"/>
                    </w:trPr>
                    <w:tc>
                      <w:tcPr>
                        <w:tcW w:w="3891" w:type="dxa"/>
                        <w:gridSpan w:val="2"/>
                      </w:tcPr>
                      <w:p w:rsidR="00944FBD" w:rsidRDefault="00325F6A">
                        <w:pPr>
                          <w:pStyle w:val="TableParagraph"/>
                          <w:spacing w:before="0" w:line="250" w:lineRule="exact"/>
                          <w:ind w:left="924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For Numerical Answer</w:t>
                        </w:r>
                      </w:p>
                    </w:tc>
                  </w:tr>
                  <w:tr w:rsidR="00944FBD">
                    <w:trPr>
                      <w:trHeight w:val="255"/>
                    </w:trPr>
                    <w:tc>
                      <w:tcPr>
                        <w:tcW w:w="2689" w:type="dxa"/>
                      </w:tcPr>
                      <w:p w:rsidR="00944FBD" w:rsidRDefault="00325F6A">
                        <w:pPr>
                          <w:pStyle w:val="TableParagraph"/>
                          <w:spacing w:before="0" w:line="235" w:lineRule="exact"/>
                          <w:ind w:left="112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Assessment Parameter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944FBD" w:rsidRDefault="00325F6A">
                        <w:pPr>
                          <w:pStyle w:val="TableParagraph"/>
                          <w:spacing w:before="0" w:line="235" w:lineRule="exact"/>
                          <w:ind w:left="112"/>
                          <w:jc w:val="left"/>
                          <w:rPr>
                            <w:rFonts w:ascii="Carlito"/>
                            <w:b/>
                          </w:rPr>
                        </w:pPr>
                        <w:r>
                          <w:rPr>
                            <w:rFonts w:ascii="Carlito"/>
                            <w:b/>
                          </w:rPr>
                          <w:t>Weightage</w:t>
                        </w:r>
                      </w:p>
                    </w:tc>
                  </w:tr>
                  <w:tr w:rsidR="00944FBD">
                    <w:trPr>
                      <w:trHeight w:val="540"/>
                    </w:trPr>
                    <w:tc>
                      <w:tcPr>
                        <w:tcW w:w="2689" w:type="dxa"/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Understanding and usage</w:t>
                        </w:r>
                      </w:p>
                      <w:p w:rsidR="00944FBD" w:rsidRDefault="00325F6A">
                        <w:pPr>
                          <w:pStyle w:val="TableParagraph"/>
                          <w:spacing w:before="1" w:line="265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of the formula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20%</w:t>
                        </w:r>
                      </w:p>
                    </w:tc>
                  </w:tr>
                  <w:tr w:rsidR="00944FBD">
                    <w:trPr>
                      <w:trHeight w:val="285"/>
                    </w:trPr>
                    <w:tc>
                      <w:tcPr>
                        <w:tcW w:w="2689" w:type="dxa"/>
                      </w:tcPr>
                      <w:p w:rsidR="00944FBD" w:rsidRDefault="00325F6A">
                        <w:pPr>
                          <w:pStyle w:val="TableParagraph"/>
                          <w:spacing w:before="0" w:line="239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Procedure / Steps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944FBD" w:rsidRDefault="00325F6A">
                        <w:pPr>
                          <w:pStyle w:val="TableParagraph"/>
                          <w:spacing w:before="0" w:line="239" w:lineRule="exact"/>
                          <w:ind w:left="112"/>
                          <w:jc w:val="left"/>
                          <w:rPr>
                            <w:rFonts w:ascii="Carlito"/>
                            <w:i/>
                          </w:rPr>
                        </w:pPr>
                        <w:r>
                          <w:rPr>
                            <w:rFonts w:ascii="Carlito"/>
                            <w:i/>
                          </w:rPr>
                          <w:t>50%</w:t>
                        </w:r>
                      </w:p>
                    </w:tc>
                  </w:tr>
                  <w:tr w:rsidR="00944FBD">
                    <w:trPr>
                      <w:trHeight w:val="540"/>
                    </w:trPr>
                    <w:tc>
                      <w:tcPr>
                        <w:tcW w:w="2689" w:type="dxa"/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Correct Answer &amp;</w:t>
                        </w:r>
                      </w:p>
                      <w:p w:rsidR="00944FBD" w:rsidRDefault="00325F6A">
                        <w:pPr>
                          <w:pStyle w:val="TableParagraph"/>
                          <w:spacing w:before="2" w:line="264" w:lineRule="exact"/>
                          <w:ind w:left="112"/>
                          <w:jc w:val="left"/>
                          <w:rPr>
                            <w:rFonts w:ascii="Carlito"/>
                          </w:rPr>
                        </w:pPr>
                        <w:r>
                          <w:rPr>
                            <w:rFonts w:ascii="Carlito"/>
                          </w:rPr>
                          <w:t>Interpretation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944FBD" w:rsidRDefault="00325F6A">
                        <w:pPr>
                          <w:pStyle w:val="TableParagraph"/>
                          <w:spacing w:before="0" w:line="254" w:lineRule="exact"/>
                          <w:ind w:left="112"/>
                          <w:jc w:val="left"/>
                          <w:rPr>
                            <w:rFonts w:ascii="Carlito"/>
                            <w:i/>
                          </w:rPr>
                        </w:pPr>
                        <w:r>
                          <w:rPr>
                            <w:rFonts w:ascii="Carlito"/>
                            <w:i/>
                          </w:rPr>
                          <w:t>30%</w:t>
                        </w:r>
                      </w:p>
                    </w:tc>
                  </w:tr>
                </w:tbl>
                <w:p w:rsidR="00944FBD" w:rsidRDefault="00944FB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944FBD" w:rsidRDefault="00944FBD">
      <w:pPr>
        <w:pStyle w:val="BodyText"/>
        <w:rPr>
          <w:rFonts w:ascii="Carlito"/>
          <w:i/>
          <w:sz w:val="20"/>
        </w:rPr>
      </w:pPr>
    </w:p>
    <w:p w:rsidR="00944FBD" w:rsidRDefault="00944FBD">
      <w:pPr>
        <w:pStyle w:val="BodyText"/>
        <w:spacing w:before="2"/>
        <w:rPr>
          <w:rFonts w:ascii="Carlito"/>
          <w:i/>
          <w:sz w:val="16"/>
        </w:rPr>
      </w:pPr>
      <w:r w:rsidRPr="00944FBD">
        <w:pict>
          <v:rect id="_x0000_s1026" style="position:absolute;margin-left:70.6pt;margin-top:11.8pt;width:441.55pt;height:1.5pt;z-index:-251657216;mso-wrap-distance-left:0;mso-wrap-distance-right:0;mso-position-horizontal-relative:page" fillcolor="black" stroked="f">
            <w10:wrap type="topAndBottom" anchorx="page"/>
          </v:rect>
        </w:pict>
      </w:r>
    </w:p>
    <w:p w:rsidR="00944FBD" w:rsidRDefault="00944FBD">
      <w:pPr>
        <w:pStyle w:val="BodyText"/>
        <w:spacing w:before="6"/>
        <w:rPr>
          <w:rFonts w:ascii="Carlito"/>
          <w:i/>
          <w:sz w:val="12"/>
        </w:rPr>
      </w:pPr>
    </w:p>
    <w:p w:rsidR="00944FBD" w:rsidRDefault="00325F6A">
      <w:pPr>
        <w:pStyle w:val="BodyText"/>
        <w:spacing w:before="90" w:after="44" w:line="360" w:lineRule="auto"/>
        <w:ind w:left="221" w:right="246"/>
        <w:jc w:val="both"/>
      </w:pPr>
      <w:r>
        <w:rPr>
          <w:spacing w:val="-5"/>
        </w:rPr>
        <w:t xml:space="preserve">Data </w:t>
      </w:r>
      <w:r>
        <w:t xml:space="preserve">Set: </w:t>
      </w:r>
      <w:r>
        <w:rPr>
          <w:spacing w:val="-8"/>
        </w:rPr>
        <w:t xml:space="preserve">Sample </w:t>
      </w:r>
      <w:r>
        <w:t xml:space="preserve">of 7 </w:t>
      </w:r>
      <w:r>
        <w:rPr>
          <w:spacing w:val="-10"/>
        </w:rPr>
        <w:t xml:space="preserve">different </w:t>
      </w:r>
      <w:r>
        <w:rPr>
          <w:spacing w:val="-5"/>
        </w:rPr>
        <w:t xml:space="preserve">species </w:t>
      </w:r>
      <w:r>
        <w:t xml:space="preserve">of </w:t>
      </w:r>
      <w:r>
        <w:rPr>
          <w:spacing w:val="-12"/>
        </w:rPr>
        <w:t xml:space="preserve">fish </w:t>
      </w:r>
      <w:r>
        <w:rPr>
          <w:spacing w:val="-6"/>
        </w:rPr>
        <w:t xml:space="preserve">has </w:t>
      </w:r>
      <w:r>
        <w:t xml:space="preserve">been  </w:t>
      </w:r>
      <w:r>
        <w:rPr>
          <w:spacing w:val="-3"/>
        </w:rPr>
        <w:t xml:space="preserve">taken </w:t>
      </w:r>
      <w:r>
        <w:rPr>
          <w:spacing w:val="-6"/>
        </w:rPr>
        <w:t xml:space="preserve">and  </w:t>
      </w:r>
      <w:r>
        <w:rPr>
          <w:spacing w:val="-10"/>
        </w:rPr>
        <w:t xml:space="preserve">their  </w:t>
      </w:r>
      <w:r>
        <w:rPr>
          <w:spacing w:val="-11"/>
        </w:rPr>
        <w:t xml:space="preserve">weight  in  </w:t>
      </w:r>
      <w:r>
        <w:rPr>
          <w:spacing w:val="-9"/>
        </w:rPr>
        <w:t xml:space="preserve">grams, </w:t>
      </w:r>
      <w:r>
        <w:rPr>
          <w:spacing w:val="-12"/>
        </w:rPr>
        <w:t xml:space="preserve">lengths </w:t>
      </w:r>
      <w:r>
        <w:rPr>
          <w:spacing w:val="-9"/>
        </w:rPr>
        <w:t>(vertical,</w:t>
      </w:r>
      <w:r>
        <w:rPr>
          <w:spacing w:val="42"/>
        </w:rPr>
        <w:t xml:space="preserve"> </w:t>
      </w:r>
      <w:r>
        <w:rPr>
          <w:spacing w:val="-9"/>
        </w:rPr>
        <w:t>diagonal,</w:t>
      </w:r>
      <w:r>
        <w:rPr>
          <w:spacing w:val="42"/>
        </w:rPr>
        <w:t xml:space="preserve"> </w:t>
      </w:r>
      <w:r>
        <w:rPr>
          <w:spacing w:val="-3"/>
        </w:rPr>
        <w:t>cross</w:t>
      </w:r>
      <w:r>
        <w:rPr>
          <w:spacing w:val="54"/>
        </w:rPr>
        <w:t xml:space="preserve"> </w:t>
      </w:r>
      <w:r>
        <w:rPr>
          <w:spacing w:val="-12"/>
        </w:rPr>
        <w:t>given</w:t>
      </w:r>
      <w:r>
        <w:rPr>
          <w:spacing w:val="36"/>
        </w:rPr>
        <w:t xml:space="preserve"> </w:t>
      </w:r>
      <w:r>
        <w:t>as</w:t>
      </w:r>
      <w:r>
        <w:rPr>
          <w:spacing w:val="60"/>
        </w:rPr>
        <w:t xml:space="preserve"> </w:t>
      </w:r>
      <w:r>
        <w:rPr>
          <w:spacing w:val="-11"/>
        </w:rPr>
        <w:t>length</w:t>
      </w:r>
      <w:r>
        <w:rPr>
          <w:spacing w:val="38"/>
        </w:rPr>
        <w:t xml:space="preserve"> </w:t>
      </w:r>
      <w:r>
        <w:t>1,</w:t>
      </w:r>
      <w:r>
        <w:rPr>
          <w:spacing w:val="60"/>
        </w:rPr>
        <w:t xml:space="preserve"> </w:t>
      </w:r>
      <w:r>
        <w:rPr>
          <w:spacing w:val="-11"/>
        </w:rPr>
        <w:t>length</w:t>
      </w:r>
      <w:r>
        <w:rPr>
          <w:spacing w:val="38"/>
        </w:rPr>
        <w:t xml:space="preserve"> </w:t>
      </w:r>
      <w:r>
        <w:t>2</w:t>
      </w:r>
      <w:r>
        <w:rPr>
          <w:spacing w:val="60"/>
        </w:rPr>
        <w:t xml:space="preserve"> </w:t>
      </w:r>
      <w:r>
        <w:rPr>
          <w:spacing w:val="-6"/>
        </w:rPr>
        <w:t>and</w:t>
      </w:r>
      <w:r>
        <w:rPr>
          <w:spacing w:val="48"/>
        </w:rPr>
        <w:t xml:space="preserve"> </w:t>
      </w:r>
      <w:r>
        <w:rPr>
          <w:spacing w:val="-11"/>
        </w:rPr>
        <w:t xml:space="preserve">length  </w:t>
      </w:r>
      <w:r>
        <w:t xml:space="preserve">3  </w:t>
      </w:r>
      <w:r>
        <w:rPr>
          <w:spacing w:val="-8"/>
        </w:rPr>
        <w:t xml:space="preserve">respectively), </w:t>
      </w:r>
      <w:r>
        <w:rPr>
          <w:spacing w:val="-12"/>
        </w:rPr>
        <w:t xml:space="preserve">height </w:t>
      </w:r>
      <w:r>
        <w:rPr>
          <w:spacing w:val="-6"/>
        </w:rPr>
        <w:t xml:space="preserve">and </w:t>
      </w:r>
      <w:r>
        <w:rPr>
          <w:spacing w:val="-8"/>
        </w:rPr>
        <w:t xml:space="preserve">width </w:t>
      </w:r>
      <w:r>
        <w:rPr>
          <w:spacing w:val="-11"/>
        </w:rPr>
        <w:t xml:space="preserve">in </w:t>
      </w:r>
      <w:r>
        <w:t xml:space="preserve">cm </w:t>
      </w:r>
      <w:r>
        <w:rPr>
          <w:spacing w:val="-11"/>
        </w:rPr>
        <w:t xml:space="preserve">is </w:t>
      </w:r>
      <w:r>
        <w:rPr>
          <w:spacing w:val="-12"/>
        </w:rPr>
        <w:t>given</w:t>
      </w:r>
      <w:r>
        <w:rPr>
          <w:spacing w:val="20"/>
        </w:rPr>
        <w:t xml:space="preserve"> </w:t>
      </w:r>
      <w:r>
        <w:rPr>
          <w:spacing w:val="-6"/>
        </w:rPr>
        <w:t>below:</w:t>
      </w: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32"/>
        <w:gridCol w:w="1080"/>
        <w:gridCol w:w="1014"/>
        <w:gridCol w:w="1021"/>
        <w:gridCol w:w="1021"/>
        <w:gridCol w:w="998"/>
        <w:gridCol w:w="1055"/>
      </w:tblGrid>
      <w:tr w:rsidR="00944FBD">
        <w:trPr>
          <w:trHeight w:val="283"/>
        </w:trPr>
        <w:tc>
          <w:tcPr>
            <w:tcW w:w="1132" w:type="dxa"/>
          </w:tcPr>
          <w:p w:rsidR="00944FBD" w:rsidRDefault="00325F6A">
            <w:pPr>
              <w:pStyle w:val="TableParagraph"/>
              <w:spacing w:before="0" w:line="26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Species</w:t>
            </w:r>
          </w:p>
        </w:tc>
        <w:tc>
          <w:tcPr>
            <w:tcW w:w="1080" w:type="dxa"/>
          </w:tcPr>
          <w:p w:rsidR="00944FBD" w:rsidRDefault="00325F6A">
            <w:pPr>
              <w:pStyle w:val="TableParagraph"/>
              <w:spacing w:before="0" w:line="263" w:lineRule="exact"/>
              <w:ind w:left="224"/>
              <w:jc w:val="left"/>
              <w:rPr>
                <w:sz w:val="24"/>
              </w:rPr>
            </w:pPr>
            <w:r>
              <w:rPr>
                <w:sz w:val="24"/>
              </w:rPr>
              <w:t>Weight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before="0" w:line="26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Length1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before="0" w:line="263" w:lineRule="exact"/>
              <w:ind w:right="171"/>
              <w:rPr>
                <w:sz w:val="24"/>
              </w:rPr>
            </w:pPr>
            <w:r>
              <w:rPr>
                <w:sz w:val="24"/>
              </w:rPr>
              <w:t>Length2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before="0" w:line="263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Length3</w:t>
            </w:r>
          </w:p>
        </w:tc>
        <w:tc>
          <w:tcPr>
            <w:tcW w:w="998" w:type="dxa"/>
          </w:tcPr>
          <w:p w:rsidR="00944FBD" w:rsidRDefault="00325F6A">
            <w:pPr>
              <w:pStyle w:val="TableParagraph"/>
              <w:spacing w:before="0" w:line="263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Height</w:t>
            </w:r>
          </w:p>
        </w:tc>
        <w:tc>
          <w:tcPr>
            <w:tcW w:w="1055" w:type="dxa"/>
          </w:tcPr>
          <w:p w:rsidR="00944FBD" w:rsidRDefault="00325F6A">
            <w:pPr>
              <w:pStyle w:val="TableParagraph"/>
              <w:spacing w:before="0" w:line="26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Width</w:t>
            </w:r>
          </w:p>
        </w:tc>
      </w:tr>
      <w:tr w:rsidR="00944FBD">
        <w:trPr>
          <w:trHeight w:val="300"/>
        </w:trPr>
        <w:tc>
          <w:tcPr>
            <w:tcW w:w="1132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80" w:type="dxa"/>
          </w:tcPr>
          <w:p w:rsidR="00944FBD" w:rsidRDefault="00325F6A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725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31.8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40.9</w:t>
            </w:r>
          </w:p>
        </w:tc>
        <w:tc>
          <w:tcPr>
            <w:tcW w:w="998" w:type="dxa"/>
          </w:tcPr>
          <w:p w:rsidR="00944FBD" w:rsidRDefault="00325F6A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16.36</w:t>
            </w:r>
          </w:p>
        </w:tc>
        <w:tc>
          <w:tcPr>
            <w:tcW w:w="1055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6.0532</w:t>
            </w:r>
          </w:p>
        </w:tc>
      </w:tr>
      <w:tr w:rsidR="00944FBD">
        <w:trPr>
          <w:trHeight w:val="300"/>
        </w:trPr>
        <w:tc>
          <w:tcPr>
            <w:tcW w:w="1132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80" w:type="dxa"/>
          </w:tcPr>
          <w:p w:rsidR="00944FBD" w:rsidRDefault="00325F6A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720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40.6</w:t>
            </w:r>
          </w:p>
        </w:tc>
        <w:tc>
          <w:tcPr>
            <w:tcW w:w="998" w:type="dxa"/>
          </w:tcPr>
          <w:p w:rsidR="00944FBD" w:rsidRDefault="00325F6A">
            <w:pPr>
              <w:pStyle w:val="TableParagraph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16.3618</w:t>
            </w:r>
          </w:p>
        </w:tc>
        <w:tc>
          <w:tcPr>
            <w:tcW w:w="1055" w:type="dxa"/>
          </w:tcPr>
          <w:p w:rsidR="00944FBD" w:rsidRDefault="00325F6A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</w:tr>
      <w:tr w:rsidR="00944FBD">
        <w:trPr>
          <w:trHeight w:val="283"/>
        </w:trPr>
        <w:tc>
          <w:tcPr>
            <w:tcW w:w="1132" w:type="dxa"/>
          </w:tcPr>
          <w:p w:rsidR="00944FBD" w:rsidRDefault="00325F6A">
            <w:pPr>
              <w:pStyle w:val="TableParagraph"/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80" w:type="dxa"/>
          </w:tcPr>
          <w:p w:rsidR="00944FBD" w:rsidRDefault="00325F6A">
            <w:pPr>
              <w:pStyle w:val="TableParagraph"/>
              <w:spacing w:line="256" w:lineRule="exact"/>
              <w:ind w:right="104"/>
              <w:rPr>
                <w:sz w:val="24"/>
              </w:rPr>
            </w:pPr>
            <w:r>
              <w:rPr>
                <w:sz w:val="24"/>
              </w:rPr>
              <w:t>714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line="256" w:lineRule="exact"/>
              <w:ind w:right="112"/>
              <w:rPr>
                <w:sz w:val="24"/>
              </w:rPr>
            </w:pPr>
            <w:r>
              <w:rPr>
                <w:sz w:val="24"/>
              </w:rPr>
              <w:t>32.7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line="256" w:lineRule="exact"/>
              <w:ind w:righ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line="256" w:lineRule="exact"/>
              <w:ind w:right="111"/>
              <w:rPr>
                <w:sz w:val="24"/>
              </w:rPr>
            </w:pPr>
            <w:r>
              <w:rPr>
                <w:sz w:val="24"/>
              </w:rPr>
              <w:t>41.5</w:t>
            </w:r>
          </w:p>
        </w:tc>
        <w:tc>
          <w:tcPr>
            <w:tcW w:w="998" w:type="dxa"/>
          </w:tcPr>
          <w:p w:rsidR="00944FBD" w:rsidRDefault="00325F6A">
            <w:pPr>
              <w:pStyle w:val="TableParagraph"/>
              <w:spacing w:line="256" w:lineRule="exact"/>
              <w:ind w:right="103"/>
              <w:rPr>
                <w:sz w:val="24"/>
              </w:rPr>
            </w:pPr>
            <w:r>
              <w:rPr>
                <w:sz w:val="24"/>
              </w:rPr>
              <w:t>16.517</w:t>
            </w:r>
          </w:p>
        </w:tc>
        <w:tc>
          <w:tcPr>
            <w:tcW w:w="1055" w:type="dxa"/>
          </w:tcPr>
          <w:p w:rsidR="00944FBD" w:rsidRDefault="00325F6A">
            <w:pPr>
              <w:pStyle w:val="TableParagraph"/>
              <w:spacing w:line="256" w:lineRule="exact"/>
              <w:ind w:right="197"/>
              <w:rPr>
                <w:sz w:val="24"/>
              </w:rPr>
            </w:pPr>
            <w:r>
              <w:rPr>
                <w:sz w:val="24"/>
              </w:rPr>
              <w:t>5.8515</w:t>
            </w:r>
          </w:p>
        </w:tc>
      </w:tr>
    </w:tbl>
    <w:p w:rsidR="00944FBD" w:rsidRDefault="00944FBD">
      <w:pPr>
        <w:spacing w:line="256" w:lineRule="exact"/>
        <w:rPr>
          <w:sz w:val="24"/>
        </w:rPr>
        <w:sectPr w:rsidR="00944F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50"/>
          <w:pgMar w:top="3500" w:right="1460" w:bottom="280" w:left="1220" w:header="778" w:footer="720" w:gutter="0"/>
          <w:cols w:space="720"/>
        </w:sectPr>
      </w:pPr>
    </w:p>
    <w:p w:rsidR="00944FBD" w:rsidRDefault="00944FBD">
      <w:pPr>
        <w:pStyle w:val="BodyText"/>
        <w:spacing w:before="4"/>
        <w:rPr>
          <w:sz w:val="14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56"/>
        <w:gridCol w:w="1044"/>
        <w:gridCol w:w="1014"/>
        <w:gridCol w:w="1021"/>
        <w:gridCol w:w="833"/>
        <w:gridCol w:w="1043"/>
        <w:gridCol w:w="1010"/>
      </w:tblGrid>
      <w:tr w:rsidR="00944FBD">
        <w:trPr>
          <w:trHeight w:val="283"/>
        </w:trPr>
        <w:tc>
          <w:tcPr>
            <w:tcW w:w="1356" w:type="dxa"/>
          </w:tcPr>
          <w:p w:rsidR="00944FBD" w:rsidRDefault="00325F6A">
            <w:pPr>
              <w:pStyle w:val="TableParagraph"/>
              <w:spacing w:before="0" w:line="26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spacing w:before="0" w:line="263" w:lineRule="exact"/>
              <w:ind w:right="292"/>
              <w:rPr>
                <w:sz w:val="24"/>
              </w:rPr>
            </w:pPr>
            <w:r>
              <w:rPr>
                <w:sz w:val="24"/>
              </w:rPr>
              <w:t>850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before="0" w:line="263" w:lineRule="exact"/>
              <w:ind w:right="300"/>
              <w:rPr>
                <w:sz w:val="24"/>
              </w:rPr>
            </w:pPr>
            <w:r>
              <w:rPr>
                <w:sz w:val="24"/>
              </w:rPr>
              <w:t>32.8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before="0" w:line="263" w:lineRule="exact"/>
              <w:ind w:right="2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spacing w:before="0" w:line="263" w:lineRule="exact"/>
              <w:ind w:right="111"/>
              <w:rPr>
                <w:sz w:val="24"/>
              </w:rPr>
            </w:pPr>
            <w:r>
              <w:rPr>
                <w:sz w:val="24"/>
              </w:rPr>
              <w:t>41.6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spacing w:before="0" w:line="263" w:lineRule="exact"/>
              <w:ind w:right="147"/>
              <w:rPr>
                <w:sz w:val="24"/>
              </w:rPr>
            </w:pPr>
            <w:r>
              <w:rPr>
                <w:sz w:val="24"/>
              </w:rPr>
              <w:t>16.8896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spacing w:before="0" w:line="263" w:lineRule="exact"/>
              <w:ind w:right="197"/>
              <w:rPr>
                <w:sz w:val="24"/>
              </w:rPr>
            </w:pPr>
            <w:r>
              <w:rPr>
                <w:sz w:val="24"/>
              </w:rPr>
              <w:t>6.1984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33.5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42.6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18.957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6.603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920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38.5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44.1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18.0369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6.3063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955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38.5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18.084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6.292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925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36.2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39.5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45.3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18.7542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6.7497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37.4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45.9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18.6354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6.7473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Bream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46.5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17.6235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6.3705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22.8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6.4752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3.3516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19.1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20.8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23.1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6.1677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3.3957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19.4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23.7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6.1146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3.2943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20.4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24.7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5.8045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3.7544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20.5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24.3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6.6339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3.5478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20.5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25.3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7.0334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3.8203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6.55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3.325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21.1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27.2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7.5344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3.8352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23.4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26.7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6.9153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3.6312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22.1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23.5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26.8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7.3968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4.1272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23.6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25.2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27.9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7.0866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3.906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29.2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8.8768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4.4968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272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30.6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8.568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4.7736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Roach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29.5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31.7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9.485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5.355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23.6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28.7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8.3804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4.2476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24.1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26.5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29.3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8.1454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4.2485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306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25.6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30.8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8.778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4.6816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28.5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10.744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6.562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33.7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36.4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39.6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11.7612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6.5736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Whitefish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37.3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43.5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12.354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6.525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14.7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16.5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6.8475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2.3265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14.3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15.5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17.4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6.5772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2.3142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17.7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19.8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7.4052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2.673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17.5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21.3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8.3922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2.9181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18.4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22.4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8.8928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3.2928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23.2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8.5376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3.2944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23.2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9.396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3.4104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19.8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21.5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24.1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9.7364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3.1571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21.2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25.8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10.3458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3.6636</w:t>
            </w:r>
          </w:p>
        </w:tc>
      </w:tr>
      <w:tr w:rsidR="00944FBD">
        <w:trPr>
          <w:trHeight w:val="300"/>
        </w:trPr>
        <w:tc>
          <w:tcPr>
            <w:tcW w:w="1356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11.088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4.144</w:t>
            </w:r>
          </w:p>
        </w:tc>
      </w:tr>
      <w:tr w:rsidR="00944FBD">
        <w:trPr>
          <w:trHeight w:val="283"/>
        </w:trPr>
        <w:tc>
          <w:tcPr>
            <w:tcW w:w="1356" w:type="dxa"/>
          </w:tcPr>
          <w:p w:rsidR="00944FBD" w:rsidRDefault="00325F6A">
            <w:pPr>
              <w:pStyle w:val="TableParagraph"/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Parkki</w:t>
            </w:r>
          </w:p>
        </w:tc>
        <w:tc>
          <w:tcPr>
            <w:tcW w:w="1044" w:type="dxa"/>
          </w:tcPr>
          <w:p w:rsidR="00944FBD" w:rsidRDefault="00325F6A">
            <w:pPr>
              <w:pStyle w:val="TableParagraph"/>
              <w:spacing w:line="256" w:lineRule="exact"/>
              <w:ind w:right="292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line="256" w:lineRule="exact"/>
              <w:ind w:right="2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line="256" w:lineRule="exact"/>
              <w:ind w:right="2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spacing w:line="256" w:lineRule="exact"/>
              <w:ind w:right="11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spacing w:line="256" w:lineRule="exact"/>
              <w:ind w:right="148"/>
              <w:rPr>
                <w:sz w:val="24"/>
              </w:rPr>
            </w:pPr>
            <w:r>
              <w:rPr>
                <w:sz w:val="24"/>
              </w:rPr>
              <w:t>11.368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spacing w:line="256" w:lineRule="exact"/>
              <w:ind w:right="197"/>
              <w:rPr>
                <w:sz w:val="24"/>
              </w:rPr>
            </w:pPr>
            <w:r>
              <w:rPr>
                <w:sz w:val="24"/>
              </w:rPr>
              <w:t>4.234</w:t>
            </w:r>
          </w:p>
        </w:tc>
      </w:tr>
    </w:tbl>
    <w:p w:rsidR="00944FBD" w:rsidRDefault="00944FBD">
      <w:pPr>
        <w:spacing w:line="256" w:lineRule="exact"/>
        <w:rPr>
          <w:sz w:val="24"/>
        </w:rPr>
        <w:sectPr w:rsidR="00944FBD">
          <w:pgSz w:w="11910" w:h="16850"/>
          <w:pgMar w:top="3500" w:right="1460" w:bottom="280" w:left="1220" w:header="778" w:footer="0" w:gutter="0"/>
          <w:cols w:space="720"/>
        </w:sectPr>
      </w:pPr>
    </w:p>
    <w:p w:rsidR="00944FBD" w:rsidRDefault="00944FBD">
      <w:pPr>
        <w:pStyle w:val="BodyText"/>
        <w:spacing w:before="4"/>
        <w:rPr>
          <w:sz w:val="14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83"/>
        <w:gridCol w:w="1217"/>
        <w:gridCol w:w="1014"/>
        <w:gridCol w:w="1021"/>
        <w:gridCol w:w="833"/>
        <w:gridCol w:w="1043"/>
        <w:gridCol w:w="1010"/>
      </w:tblGrid>
      <w:tr w:rsidR="00944FBD">
        <w:trPr>
          <w:trHeight w:val="283"/>
        </w:trPr>
        <w:tc>
          <w:tcPr>
            <w:tcW w:w="1183" w:type="dxa"/>
          </w:tcPr>
          <w:p w:rsidR="00944FBD" w:rsidRDefault="00325F6A">
            <w:pPr>
              <w:pStyle w:val="TableParagraph"/>
              <w:spacing w:before="0" w:line="263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spacing w:before="0" w:line="263" w:lineRule="exact"/>
              <w:ind w:right="292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before="0" w:line="263" w:lineRule="exact"/>
              <w:ind w:right="2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before="0" w:line="263" w:lineRule="exact"/>
              <w:ind w:right="298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spacing w:before="0" w:line="263" w:lineRule="exact"/>
              <w:ind w:right="111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spacing w:before="0" w:line="263" w:lineRule="exact"/>
              <w:ind w:right="148"/>
              <w:rPr>
                <w:sz w:val="24"/>
              </w:rPr>
            </w:pPr>
            <w:r>
              <w:rPr>
                <w:sz w:val="24"/>
              </w:rPr>
              <w:t>2.112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spacing w:before="0" w:line="263" w:lineRule="exact"/>
              <w:ind w:right="197"/>
              <w:rPr>
                <w:sz w:val="24"/>
              </w:rPr>
            </w:pPr>
            <w:r>
              <w:rPr>
                <w:sz w:val="24"/>
              </w:rPr>
              <w:t>1.408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13.7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14.7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3.528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1.9992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13.8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3.824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2.432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51.5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17.2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4.5924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2.6316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15.7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17.4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18.5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4.588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2.9415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19.2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5.2224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3.3216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16.8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18.7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19.4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5.1992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3.1234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17.2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20.2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5.6358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3.0502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17.8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19.6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20.8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5.1376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3.0368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18.2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5.082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2.772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Perch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22.5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5.6925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3.555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35.5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40.5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7.29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4.5765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345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38.5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6.396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3.977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456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42.5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45.5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7.28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4.3225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510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42.5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45.5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6.825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4.459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40.1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45.8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7.786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5.1296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6.96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4.896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567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43.2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48.7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7.792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4.87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770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44.8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51.2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7.68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5.376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48.3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51.7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55.1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8.9262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6.1712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Pike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1250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59.7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10.6863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6.9849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1.7388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1.0476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11.6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1.972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11.6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1.7284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1.1484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2.196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1.38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2.0832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1.2772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1.9782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1.2852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2.2139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1.2838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9.9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2.2139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1.1659</w:t>
            </w:r>
          </w:p>
        </w:tc>
      </w:tr>
      <w:tr w:rsidR="00944FBD">
        <w:trPr>
          <w:trHeight w:val="300"/>
        </w:trPr>
        <w:tc>
          <w:tcPr>
            <w:tcW w:w="1183" w:type="dxa"/>
          </w:tcPr>
          <w:p w:rsidR="00944FBD" w:rsidRDefault="00325F6A">
            <w:pPr>
              <w:pStyle w:val="TableParagraph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2.2044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1.1484</w:t>
            </w:r>
          </w:p>
        </w:tc>
      </w:tr>
      <w:tr w:rsidR="00944FBD">
        <w:trPr>
          <w:trHeight w:val="282"/>
        </w:trPr>
        <w:tc>
          <w:tcPr>
            <w:tcW w:w="1183" w:type="dxa"/>
          </w:tcPr>
          <w:p w:rsidR="00944FBD" w:rsidRDefault="00325F6A">
            <w:pPr>
              <w:pStyle w:val="TableParagraph"/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Smelt</w:t>
            </w:r>
          </w:p>
        </w:tc>
        <w:tc>
          <w:tcPr>
            <w:tcW w:w="1217" w:type="dxa"/>
          </w:tcPr>
          <w:p w:rsidR="00944FBD" w:rsidRDefault="00325F6A">
            <w:pPr>
              <w:pStyle w:val="TableParagraph"/>
              <w:spacing w:line="256" w:lineRule="exact"/>
              <w:ind w:right="292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1014" w:type="dxa"/>
          </w:tcPr>
          <w:p w:rsidR="00944FBD" w:rsidRDefault="00325F6A">
            <w:pPr>
              <w:pStyle w:val="TableParagraph"/>
              <w:spacing w:line="256" w:lineRule="exact"/>
              <w:ind w:right="300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1021" w:type="dxa"/>
          </w:tcPr>
          <w:p w:rsidR="00944FBD" w:rsidRDefault="00325F6A">
            <w:pPr>
              <w:pStyle w:val="TableParagraph"/>
              <w:spacing w:line="256" w:lineRule="exact"/>
              <w:ind w:right="298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833" w:type="dxa"/>
          </w:tcPr>
          <w:p w:rsidR="00944FBD" w:rsidRDefault="00325F6A">
            <w:pPr>
              <w:pStyle w:val="TableParagraph"/>
              <w:spacing w:line="256" w:lineRule="exact"/>
              <w:ind w:right="111"/>
              <w:rPr>
                <w:sz w:val="24"/>
              </w:rPr>
            </w:pPr>
            <w:r>
              <w:rPr>
                <w:sz w:val="24"/>
              </w:rPr>
              <w:t>13.4</w:t>
            </w:r>
          </w:p>
        </w:tc>
        <w:tc>
          <w:tcPr>
            <w:tcW w:w="1043" w:type="dxa"/>
          </w:tcPr>
          <w:p w:rsidR="00944FBD" w:rsidRDefault="00325F6A">
            <w:pPr>
              <w:pStyle w:val="TableParagraph"/>
              <w:spacing w:line="256" w:lineRule="exact"/>
              <w:ind w:right="148"/>
              <w:rPr>
                <w:sz w:val="24"/>
              </w:rPr>
            </w:pPr>
            <w:r>
              <w:rPr>
                <w:sz w:val="24"/>
              </w:rPr>
              <w:t>2.0904</w:t>
            </w:r>
          </w:p>
        </w:tc>
        <w:tc>
          <w:tcPr>
            <w:tcW w:w="1010" w:type="dxa"/>
          </w:tcPr>
          <w:p w:rsidR="00944FBD" w:rsidRDefault="00325F6A">
            <w:pPr>
              <w:pStyle w:val="TableParagraph"/>
              <w:spacing w:line="256" w:lineRule="exact"/>
              <w:ind w:right="197"/>
              <w:rPr>
                <w:sz w:val="24"/>
              </w:rPr>
            </w:pPr>
            <w:r>
              <w:rPr>
                <w:sz w:val="24"/>
              </w:rPr>
              <w:t>1.3936</w:t>
            </w:r>
          </w:p>
        </w:tc>
      </w:tr>
    </w:tbl>
    <w:p w:rsidR="00944FBD" w:rsidRDefault="00944FBD">
      <w:pPr>
        <w:pStyle w:val="BodyText"/>
        <w:spacing w:before="2"/>
        <w:rPr>
          <w:sz w:val="28"/>
        </w:rPr>
      </w:pPr>
    </w:p>
    <w:p w:rsidR="00944FBD" w:rsidRDefault="00325F6A">
      <w:pPr>
        <w:pStyle w:val="BodyText"/>
        <w:spacing w:before="90"/>
        <w:ind w:left="221"/>
      </w:pPr>
      <w:r>
        <w:t>Q-1:</w:t>
      </w:r>
    </w:p>
    <w:p w:rsidR="00944FBD" w:rsidRDefault="00325F6A">
      <w:pPr>
        <w:pStyle w:val="ListParagraph"/>
        <w:numPr>
          <w:ilvl w:val="0"/>
          <w:numId w:val="3"/>
        </w:numPr>
        <w:tabs>
          <w:tab w:val="left" w:pos="583"/>
        </w:tabs>
        <w:spacing w:before="145"/>
        <w:ind w:hanging="362"/>
        <w:rPr>
          <w:sz w:val="24"/>
        </w:rPr>
      </w:pPr>
      <w:r>
        <w:rPr>
          <w:spacing w:val="-10"/>
          <w:sz w:val="24"/>
        </w:rPr>
        <w:t xml:space="preserve">Find </w:t>
      </w:r>
      <w:r>
        <w:rPr>
          <w:spacing w:val="-8"/>
          <w:sz w:val="24"/>
        </w:rPr>
        <w:t xml:space="preserve">the </w:t>
      </w:r>
      <w:r>
        <w:rPr>
          <w:spacing w:val="-7"/>
          <w:sz w:val="24"/>
        </w:rPr>
        <w:t xml:space="preserve">mean </w:t>
      </w:r>
      <w:r>
        <w:rPr>
          <w:spacing w:val="-6"/>
          <w:sz w:val="24"/>
        </w:rPr>
        <w:t xml:space="preserve">and </w:t>
      </w:r>
      <w:r>
        <w:rPr>
          <w:spacing w:val="-5"/>
          <w:sz w:val="24"/>
        </w:rPr>
        <w:t xml:space="preserve">standard </w:t>
      </w:r>
      <w:r>
        <w:rPr>
          <w:spacing w:val="-7"/>
          <w:sz w:val="24"/>
        </w:rPr>
        <w:t xml:space="preserve">deviation for </w:t>
      </w:r>
      <w:r>
        <w:rPr>
          <w:sz w:val="24"/>
        </w:rPr>
        <w:t xml:space="preserve">each </w:t>
      </w:r>
      <w:r>
        <w:rPr>
          <w:spacing w:val="-6"/>
          <w:sz w:val="24"/>
        </w:rPr>
        <w:t xml:space="preserve">type </w:t>
      </w:r>
      <w:r>
        <w:rPr>
          <w:sz w:val="24"/>
        </w:rPr>
        <w:t xml:space="preserve">of </w:t>
      </w:r>
      <w:r>
        <w:rPr>
          <w:spacing w:val="-12"/>
          <w:sz w:val="24"/>
        </w:rPr>
        <w:t xml:space="preserve">fish </w:t>
      </w:r>
      <w:r>
        <w:rPr>
          <w:spacing w:val="-7"/>
          <w:sz w:val="24"/>
        </w:rPr>
        <w:t xml:space="preserve">for </w:t>
      </w:r>
      <w:r>
        <w:rPr>
          <w:spacing w:val="-6"/>
          <w:sz w:val="24"/>
        </w:rPr>
        <w:t>every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>variable.</w:t>
      </w:r>
    </w:p>
    <w:p w:rsidR="00944FBD" w:rsidRDefault="00325F6A">
      <w:pPr>
        <w:pStyle w:val="ListParagraph"/>
        <w:numPr>
          <w:ilvl w:val="0"/>
          <w:numId w:val="3"/>
        </w:numPr>
        <w:tabs>
          <w:tab w:val="left" w:pos="583"/>
        </w:tabs>
        <w:spacing w:before="129"/>
        <w:ind w:hanging="362"/>
        <w:rPr>
          <w:sz w:val="24"/>
        </w:rPr>
      </w:pPr>
      <w:r>
        <w:rPr>
          <w:spacing w:val="-3"/>
          <w:sz w:val="24"/>
        </w:rPr>
        <w:t xml:space="preserve">If </w:t>
      </w:r>
      <w:r>
        <w:rPr>
          <w:spacing w:val="-6"/>
          <w:sz w:val="24"/>
        </w:rPr>
        <w:t xml:space="preserve">you </w:t>
      </w:r>
      <w:r>
        <w:rPr>
          <w:spacing w:val="-5"/>
          <w:sz w:val="24"/>
        </w:rPr>
        <w:t xml:space="preserve">need </w:t>
      </w:r>
      <w:r>
        <w:rPr>
          <w:spacing w:val="-4"/>
          <w:sz w:val="24"/>
        </w:rPr>
        <w:t xml:space="preserve">to choose </w:t>
      </w:r>
      <w:r>
        <w:rPr>
          <w:sz w:val="24"/>
        </w:rPr>
        <w:t xml:space="preserve">a </w:t>
      </w:r>
      <w:r>
        <w:rPr>
          <w:spacing w:val="-12"/>
          <w:sz w:val="24"/>
        </w:rPr>
        <w:t xml:space="preserve">fish </w:t>
      </w:r>
      <w:r>
        <w:rPr>
          <w:sz w:val="24"/>
        </w:rPr>
        <w:t xml:space="preserve">on </w:t>
      </w:r>
      <w:r>
        <w:rPr>
          <w:spacing w:val="-8"/>
          <w:sz w:val="24"/>
        </w:rPr>
        <w:t xml:space="preserve">the </w:t>
      </w:r>
      <w:r>
        <w:rPr>
          <w:spacing w:val="-6"/>
          <w:sz w:val="24"/>
        </w:rPr>
        <w:t xml:space="preserve">basis </w:t>
      </w:r>
      <w:r>
        <w:rPr>
          <w:sz w:val="24"/>
        </w:rPr>
        <w:t xml:space="preserve">of </w:t>
      </w:r>
      <w:r>
        <w:rPr>
          <w:spacing w:val="-11"/>
          <w:sz w:val="24"/>
        </w:rPr>
        <w:t xml:space="preserve">weight, </w:t>
      </w:r>
      <w:r>
        <w:rPr>
          <w:spacing w:val="-10"/>
          <w:sz w:val="24"/>
        </w:rPr>
        <w:t xml:space="preserve">which </w:t>
      </w:r>
      <w:r>
        <w:rPr>
          <w:spacing w:val="-12"/>
          <w:sz w:val="24"/>
        </w:rPr>
        <w:t xml:space="preserve">fish </w:t>
      </w:r>
      <w:r>
        <w:rPr>
          <w:spacing w:val="-6"/>
          <w:sz w:val="24"/>
        </w:rPr>
        <w:t>you</w:t>
      </w:r>
      <w:r>
        <w:rPr>
          <w:spacing w:val="29"/>
          <w:sz w:val="24"/>
        </w:rPr>
        <w:t xml:space="preserve"> </w:t>
      </w:r>
      <w:r>
        <w:rPr>
          <w:spacing w:val="-4"/>
          <w:sz w:val="24"/>
        </w:rPr>
        <w:t>choose?</w:t>
      </w:r>
    </w:p>
    <w:p w:rsidR="00944FBD" w:rsidRDefault="00325F6A">
      <w:pPr>
        <w:pStyle w:val="ListParagraph"/>
        <w:numPr>
          <w:ilvl w:val="0"/>
          <w:numId w:val="3"/>
        </w:numPr>
        <w:tabs>
          <w:tab w:val="left" w:pos="583"/>
        </w:tabs>
        <w:spacing w:before="145"/>
        <w:ind w:hanging="362"/>
        <w:rPr>
          <w:sz w:val="24"/>
        </w:rPr>
      </w:pPr>
      <w:r>
        <w:rPr>
          <w:spacing w:val="-10"/>
          <w:sz w:val="24"/>
        </w:rPr>
        <w:t xml:space="preserve">Find </w:t>
      </w:r>
      <w:r>
        <w:rPr>
          <w:spacing w:val="-9"/>
          <w:sz w:val="24"/>
        </w:rPr>
        <w:t xml:space="preserve">mean, </w:t>
      </w:r>
      <w:r>
        <w:rPr>
          <w:spacing w:val="-10"/>
          <w:sz w:val="24"/>
        </w:rPr>
        <w:t xml:space="preserve">median, </w:t>
      </w:r>
      <w:r>
        <w:rPr>
          <w:spacing w:val="-9"/>
          <w:sz w:val="24"/>
        </w:rPr>
        <w:t xml:space="preserve">quartiles </w:t>
      </w:r>
      <w:r>
        <w:rPr>
          <w:spacing w:val="-7"/>
          <w:sz w:val="24"/>
        </w:rPr>
        <w:t xml:space="preserve">for </w:t>
      </w:r>
      <w:r>
        <w:rPr>
          <w:spacing w:val="-8"/>
          <w:sz w:val="24"/>
        </w:rPr>
        <w:t xml:space="preserve">the </w:t>
      </w:r>
      <w:r>
        <w:rPr>
          <w:spacing w:val="-9"/>
          <w:sz w:val="24"/>
        </w:rPr>
        <w:t xml:space="preserve">entire </w:t>
      </w:r>
      <w:r>
        <w:rPr>
          <w:spacing w:val="-3"/>
          <w:sz w:val="24"/>
        </w:rPr>
        <w:t xml:space="preserve">data </w:t>
      </w:r>
      <w:r>
        <w:rPr>
          <w:spacing w:val="-2"/>
          <w:sz w:val="24"/>
        </w:rPr>
        <w:t xml:space="preserve">set </w:t>
      </w:r>
      <w:r>
        <w:rPr>
          <w:spacing w:val="-7"/>
          <w:sz w:val="24"/>
        </w:rPr>
        <w:t xml:space="preserve">for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variable.</w:t>
      </w:r>
    </w:p>
    <w:p w:rsidR="00944FBD" w:rsidRDefault="00325F6A">
      <w:pPr>
        <w:pStyle w:val="Heading1"/>
        <w:spacing w:before="129"/>
      </w:pPr>
      <w:r>
        <w:t>(10 Marks)</w:t>
      </w:r>
    </w:p>
    <w:p w:rsidR="00944FBD" w:rsidRDefault="00944FBD">
      <w:pPr>
        <w:sectPr w:rsidR="00944FBD">
          <w:pgSz w:w="11910" w:h="16850"/>
          <w:pgMar w:top="3500" w:right="1460" w:bottom="280" w:left="1220" w:header="778" w:footer="0" w:gutter="0"/>
          <w:cols w:space="720"/>
        </w:sectPr>
      </w:pPr>
    </w:p>
    <w:p w:rsidR="00944FBD" w:rsidRDefault="00944FBD">
      <w:pPr>
        <w:pStyle w:val="BodyText"/>
        <w:rPr>
          <w:b/>
          <w:sz w:val="20"/>
        </w:rPr>
      </w:pPr>
    </w:p>
    <w:p w:rsidR="00944FBD" w:rsidRDefault="00944FBD">
      <w:pPr>
        <w:pStyle w:val="BodyText"/>
        <w:spacing w:before="7"/>
        <w:rPr>
          <w:b/>
          <w:sz w:val="19"/>
        </w:rPr>
      </w:pPr>
    </w:p>
    <w:p w:rsidR="00944FBD" w:rsidRDefault="00325F6A">
      <w:pPr>
        <w:pStyle w:val="BodyText"/>
        <w:spacing w:before="90"/>
        <w:ind w:left="221"/>
      </w:pPr>
      <w:r>
        <w:t>Q-2: Regress the following:</w:t>
      </w:r>
    </w:p>
    <w:p w:rsidR="00944FBD" w:rsidRDefault="00325F6A">
      <w:pPr>
        <w:pStyle w:val="ListParagraph"/>
        <w:numPr>
          <w:ilvl w:val="0"/>
          <w:numId w:val="2"/>
        </w:numPr>
        <w:tabs>
          <w:tab w:val="left" w:pos="583"/>
        </w:tabs>
        <w:spacing w:before="144" w:line="352" w:lineRule="auto"/>
        <w:ind w:right="249"/>
        <w:rPr>
          <w:sz w:val="24"/>
        </w:rPr>
      </w:pPr>
      <w:r>
        <w:rPr>
          <w:spacing w:val="-9"/>
          <w:sz w:val="24"/>
        </w:rPr>
        <w:t xml:space="preserve">Taking </w:t>
      </w:r>
      <w:r>
        <w:rPr>
          <w:spacing w:val="-11"/>
          <w:sz w:val="24"/>
        </w:rPr>
        <w:t xml:space="preserve">weight </w:t>
      </w:r>
      <w:r>
        <w:rPr>
          <w:sz w:val="24"/>
        </w:rPr>
        <w:t xml:space="preserve">as </w:t>
      </w:r>
      <w:r>
        <w:rPr>
          <w:spacing w:val="-5"/>
          <w:sz w:val="24"/>
        </w:rPr>
        <w:t xml:space="preserve">dependent </w:t>
      </w:r>
      <w:r>
        <w:rPr>
          <w:spacing w:val="-9"/>
          <w:sz w:val="24"/>
        </w:rPr>
        <w:t xml:space="preserve">variable </w:t>
      </w:r>
      <w:r>
        <w:rPr>
          <w:spacing w:val="-6"/>
          <w:sz w:val="24"/>
        </w:rPr>
        <w:t xml:space="preserve">and </w:t>
      </w:r>
      <w:r>
        <w:rPr>
          <w:spacing w:val="-12"/>
          <w:sz w:val="24"/>
        </w:rPr>
        <w:t xml:space="preserve">height </w:t>
      </w:r>
      <w:r>
        <w:rPr>
          <w:sz w:val="24"/>
        </w:rPr>
        <w:t xml:space="preserve">as </w:t>
      </w:r>
      <w:r>
        <w:rPr>
          <w:spacing w:val="-7"/>
          <w:sz w:val="24"/>
        </w:rPr>
        <w:t>independent</w:t>
      </w:r>
      <w:r>
        <w:rPr>
          <w:spacing w:val="46"/>
          <w:sz w:val="24"/>
        </w:rPr>
        <w:t xml:space="preserve"> </w:t>
      </w:r>
      <w:r>
        <w:rPr>
          <w:spacing w:val="-8"/>
          <w:sz w:val="24"/>
        </w:rPr>
        <w:t>variable.</w:t>
      </w:r>
      <w:r>
        <w:rPr>
          <w:spacing w:val="44"/>
          <w:sz w:val="24"/>
        </w:rPr>
        <w:t xml:space="preserve"> </w:t>
      </w:r>
      <w:r>
        <w:rPr>
          <w:spacing w:val="-3"/>
          <w:sz w:val="24"/>
        </w:rPr>
        <w:t>Is</w:t>
      </w:r>
      <w:r>
        <w:rPr>
          <w:spacing w:val="54"/>
          <w:sz w:val="24"/>
        </w:rPr>
        <w:t xml:space="preserve"> </w:t>
      </w:r>
      <w:r>
        <w:rPr>
          <w:spacing w:val="-9"/>
          <w:sz w:val="24"/>
        </w:rPr>
        <w:t>variable</w:t>
      </w:r>
      <w:r>
        <w:rPr>
          <w:spacing w:val="42"/>
          <w:sz w:val="24"/>
        </w:rPr>
        <w:t xml:space="preserve"> </w:t>
      </w:r>
      <w:r>
        <w:rPr>
          <w:spacing w:val="-11"/>
          <w:sz w:val="24"/>
        </w:rPr>
        <w:t>is</w:t>
      </w:r>
      <w:r>
        <w:rPr>
          <w:spacing w:val="38"/>
          <w:sz w:val="24"/>
        </w:rPr>
        <w:t xml:space="preserve"> </w:t>
      </w:r>
      <w:r>
        <w:rPr>
          <w:spacing w:val="-11"/>
          <w:sz w:val="24"/>
        </w:rPr>
        <w:t xml:space="preserve">found </w:t>
      </w:r>
      <w:r>
        <w:rPr>
          <w:spacing w:val="-4"/>
          <w:sz w:val="24"/>
        </w:rPr>
        <w:t xml:space="preserve">to </w:t>
      </w:r>
      <w:r>
        <w:rPr>
          <w:sz w:val="24"/>
        </w:rPr>
        <w:t>be</w:t>
      </w:r>
      <w:r>
        <w:rPr>
          <w:spacing w:val="22"/>
          <w:sz w:val="24"/>
        </w:rPr>
        <w:t xml:space="preserve"> </w:t>
      </w:r>
      <w:r>
        <w:rPr>
          <w:spacing w:val="-7"/>
          <w:sz w:val="24"/>
        </w:rPr>
        <w:t>significant?</w:t>
      </w:r>
    </w:p>
    <w:p w:rsidR="00944FBD" w:rsidRDefault="00325F6A">
      <w:pPr>
        <w:pStyle w:val="ListParagraph"/>
        <w:numPr>
          <w:ilvl w:val="0"/>
          <w:numId w:val="2"/>
        </w:numPr>
        <w:tabs>
          <w:tab w:val="left" w:pos="583"/>
        </w:tabs>
        <w:spacing w:before="15" w:line="352" w:lineRule="auto"/>
        <w:ind w:right="245"/>
        <w:rPr>
          <w:sz w:val="24"/>
        </w:rPr>
      </w:pPr>
      <w:r>
        <w:rPr>
          <w:spacing w:val="-9"/>
          <w:sz w:val="24"/>
        </w:rPr>
        <w:t xml:space="preserve">Taking </w:t>
      </w:r>
      <w:r>
        <w:rPr>
          <w:spacing w:val="-11"/>
          <w:sz w:val="24"/>
        </w:rPr>
        <w:t xml:space="preserve">weight </w:t>
      </w:r>
      <w:r>
        <w:rPr>
          <w:sz w:val="24"/>
        </w:rPr>
        <w:t xml:space="preserve">as </w:t>
      </w:r>
      <w:r>
        <w:rPr>
          <w:spacing w:val="-5"/>
          <w:sz w:val="24"/>
        </w:rPr>
        <w:t xml:space="preserve">dependent </w:t>
      </w:r>
      <w:r>
        <w:rPr>
          <w:spacing w:val="-9"/>
          <w:sz w:val="24"/>
        </w:rPr>
        <w:t xml:space="preserve">variable </w:t>
      </w:r>
      <w:r>
        <w:rPr>
          <w:spacing w:val="-6"/>
          <w:sz w:val="24"/>
        </w:rPr>
        <w:t xml:space="preserve">and </w:t>
      </w:r>
      <w:r>
        <w:rPr>
          <w:spacing w:val="-8"/>
          <w:sz w:val="24"/>
        </w:rPr>
        <w:t xml:space="preserve">width </w:t>
      </w:r>
      <w:r>
        <w:rPr>
          <w:sz w:val="24"/>
        </w:rPr>
        <w:t xml:space="preserve">as  </w:t>
      </w:r>
      <w:r>
        <w:rPr>
          <w:spacing w:val="-7"/>
          <w:sz w:val="24"/>
        </w:rPr>
        <w:t xml:space="preserve">independent  </w:t>
      </w:r>
      <w:r>
        <w:rPr>
          <w:spacing w:val="-8"/>
          <w:sz w:val="24"/>
        </w:rPr>
        <w:t xml:space="preserve">variable.  </w:t>
      </w:r>
      <w:r>
        <w:rPr>
          <w:spacing w:val="-3"/>
          <w:sz w:val="24"/>
        </w:rPr>
        <w:t xml:space="preserve">Is  </w:t>
      </w:r>
      <w:r>
        <w:rPr>
          <w:spacing w:val="-9"/>
          <w:sz w:val="24"/>
        </w:rPr>
        <w:t xml:space="preserve">variable  </w:t>
      </w:r>
      <w:r>
        <w:rPr>
          <w:spacing w:val="-11"/>
          <w:sz w:val="24"/>
        </w:rPr>
        <w:t xml:space="preserve">is found </w:t>
      </w:r>
      <w:r>
        <w:rPr>
          <w:spacing w:val="-4"/>
          <w:sz w:val="24"/>
        </w:rPr>
        <w:t xml:space="preserve">to </w:t>
      </w:r>
      <w:r>
        <w:rPr>
          <w:sz w:val="24"/>
        </w:rPr>
        <w:t>be</w:t>
      </w:r>
      <w:r>
        <w:rPr>
          <w:spacing w:val="22"/>
          <w:sz w:val="24"/>
        </w:rPr>
        <w:t xml:space="preserve"> </w:t>
      </w:r>
      <w:r>
        <w:rPr>
          <w:spacing w:val="-7"/>
          <w:sz w:val="24"/>
        </w:rPr>
        <w:t>significant?</w:t>
      </w:r>
    </w:p>
    <w:p w:rsidR="00944FBD" w:rsidRDefault="00325F6A">
      <w:pPr>
        <w:pStyle w:val="ListParagraph"/>
        <w:numPr>
          <w:ilvl w:val="0"/>
          <w:numId w:val="2"/>
        </w:numPr>
        <w:tabs>
          <w:tab w:val="left" w:pos="583"/>
        </w:tabs>
        <w:spacing w:before="14" w:line="364" w:lineRule="auto"/>
        <w:ind w:right="245"/>
        <w:rPr>
          <w:sz w:val="24"/>
        </w:rPr>
      </w:pPr>
      <w:r>
        <w:rPr>
          <w:spacing w:val="-9"/>
          <w:sz w:val="24"/>
        </w:rPr>
        <w:t xml:space="preserve">Taking </w:t>
      </w:r>
      <w:r>
        <w:rPr>
          <w:spacing w:val="-11"/>
          <w:sz w:val="24"/>
        </w:rPr>
        <w:t xml:space="preserve">weight </w:t>
      </w:r>
      <w:r>
        <w:rPr>
          <w:sz w:val="24"/>
        </w:rPr>
        <w:t xml:space="preserve">as </w:t>
      </w:r>
      <w:r>
        <w:rPr>
          <w:spacing w:val="-5"/>
          <w:sz w:val="24"/>
        </w:rPr>
        <w:t xml:space="preserve">dependent </w:t>
      </w:r>
      <w:r>
        <w:rPr>
          <w:spacing w:val="-9"/>
          <w:sz w:val="24"/>
        </w:rPr>
        <w:t xml:space="preserve">variable </w:t>
      </w:r>
      <w:r>
        <w:rPr>
          <w:spacing w:val="-6"/>
          <w:sz w:val="24"/>
        </w:rPr>
        <w:t xml:space="preserve">and </w:t>
      </w:r>
      <w:r>
        <w:rPr>
          <w:spacing w:val="-10"/>
          <w:sz w:val="24"/>
        </w:rPr>
        <w:t xml:space="preserve">length1, </w:t>
      </w:r>
      <w:r>
        <w:rPr>
          <w:spacing w:val="-11"/>
          <w:sz w:val="24"/>
        </w:rPr>
        <w:t xml:space="preserve">length </w:t>
      </w:r>
      <w:r>
        <w:rPr>
          <w:sz w:val="24"/>
        </w:rPr>
        <w:t xml:space="preserve">2 </w:t>
      </w:r>
      <w:r>
        <w:rPr>
          <w:spacing w:val="-6"/>
          <w:sz w:val="24"/>
        </w:rPr>
        <w:t xml:space="preserve">and </w:t>
      </w:r>
      <w:r>
        <w:rPr>
          <w:spacing w:val="-11"/>
          <w:sz w:val="24"/>
        </w:rPr>
        <w:t xml:space="preserve">length </w:t>
      </w:r>
      <w:r>
        <w:rPr>
          <w:sz w:val="24"/>
        </w:rPr>
        <w:t xml:space="preserve">3 as </w:t>
      </w:r>
      <w:r>
        <w:rPr>
          <w:spacing w:val="-7"/>
          <w:sz w:val="24"/>
        </w:rPr>
        <w:t xml:space="preserve">independent </w:t>
      </w:r>
      <w:r>
        <w:rPr>
          <w:spacing w:val="-8"/>
          <w:sz w:val="24"/>
        </w:rPr>
        <w:t xml:space="preserve">variable. </w:t>
      </w:r>
      <w:r>
        <w:rPr>
          <w:spacing w:val="-5"/>
          <w:sz w:val="24"/>
        </w:rPr>
        <w:t xml:space="preserve">Are </w:t>
      </w:r>
      <w:r>
        <w:rPr>
          <w:spacing w:val="-8"/>
          <w:sz w:val="24"/>
        </w:rPr>
        <w:t xml:space="preserve">variables </w:t>
      </w:r>
      <w:r>
        <w:rPr>
          <w:spacing w:val="-11"/>
          <w:sz w:val="24"/>
        </w:rPr>
        <w:t xml:space="preserve">is found </w:t>
      </w:r>
      <w:r>
        <w:rPr>
          <w:spacing w:val="-4"/>
          <w:sz w:val="24"/>
        </w:rPr>
        <w:t xml:space="preserve">to </w:t>
      </w:r>
      <w:r>
        <w:rPr>
          <w:sz w:val="24"/>
        </w:rPr>
        <w:t xml:space="preserve">be </w:t>
      </w:r>
      <w:r>
        <w:rPr>
          <w:spacing w:val="-7"/>
          <w:sz w:val="24"/>
        </w:rPr>
        <w:t xml:space="preserve">significant? </w:t>
      </w:r>
      <w:r>
        <w:rPr>
          <w:spacing w:val="-9"/>
          <w:sz w:val="24"/>
        </w:rPr>
        <w:t>Wh</w:t>
      </w:r>
      <w:r>
        <w:rPr>
          <w:spacing w:val="-9"/>
          <w:sz w:val="24"/>
        </w:rPr>
        <w:t xml:space="preserve">ich variable </w:t>
      </w:r>
      <w:r>
        <w:rPr>
          <w:spacing w:val="-11"/>
          <w:sz w:val="24"/>
        </w:rPr>
        <w:t xml:space="preserve">is </w:t>
      </w:r>
      <w:r>
        <w:rPr>
          <w:spacing w:val="-6"/>
          <w:sz w:val="24"/>
        </w:rPr>
        <w:t>not</w:t>
      </w:r>
      <w:r>
        <w:rPr>
          <w:spacing w:val="-31"/>
          <w:sz w:val="24"/>
        </w:rPr>
        <w:t xml:space="preserve"> </w:t>
      </w:r>
      <w:r>
        <w:rPr>
          <w:spacing w:val="-5"/>
          <w:sz w:val="24"/>
        </w:rPr>
        <w:t>significant?</w:t>
      </w:r>
    </w:p>
    <w:p w:rsidR="00944FBD" w:rsidRDefault="00325F6A">
      <w:pPr>
        <w:pStyle w:val="ListParagraph"/>
        <w:numPr>
          <w:ilvl w:val="0"/>
          <w:numId w:val="2"/>
        </w:numPr>
        <w:tabs>
          <w:tab w:val="left" w:pos="583"/>
        </w:tabs>
        <w:spacing w:line="364" w:lineRule="auto"/>
        <w:ind w:right="252"/>
        <w:rPr>
          <w:sz w:val="24"/>
        </w:rPr>
      </w:pPr>
      <w:r>
        <w:rPr>
          <w:spacing w:val="-9"/>
          <w:sz w:val="24"/>
        </w:rPr>
        <w:t xml:space="preserve">Taking </w:t>
      </w:r>
      <w:r>
        <w:rPr>
          <w:spacing w:val="-11"/>
          <w:sz w:val="24"/>
        </w:rPr>
        <w:t xml:space="preserve">weight </w:t>
      </w:r>
      <w:r>
        <w:rPr>
          <w:sz w:val="24"/>
        </w:rPr>
        <w:t xml:space="preserve">as </w:t>
      </w:r>
      <w:r>
        <w:rPr>
          <w:spacing w:val="-5"/>
          <w:sz w:val="24"/>
        </w:rPr>
        <w:t xml:space="preserve">dependent  </w:t>
      </w:r>
      <w:r>
        <w:rPr>
          <w:spacing w:val="-9"/>
          <w:sz w:val="24"/>
        </w:rPr>
        <w:t xml:space="preserve">variable  </w:t>
      </w:r>
      <w:r>
        <w:rPr>
          <w:spacing w:val="-6"/>
          <w:sz w:val="24"/>
        </w:rPr>
        <w:t xml:space="preserve">and  </w:t>
      </w:r>
      <w:r>
        <w:rPr>
          <w:spacing w:val="-12"/>
          <w:sz w:val="24"/>
        </w:rPr>
        <w:t xml:space="preserve">height,  </w:t>
      </w:r>
      <w:r>
        <w:rPr>
          <w:spacing w:val="-9"/>
          <w:sz w:val="24"/>
        </w:rPr>
        <w:t xml:space="preserve">width,  </w:t>
      </w:r>
      <w:r>
        <w:rPr>
          <w:spacing w:val="-11"/>
          <w:sz w:val="24"/>
        </w:rPr>
        <w:t xml:space="preserve">length  </w:t>
      </w:r>
      <w:r>
        <w:rPr>
          <w:sz w:val="24"/>
        </w:rPr>
        <w:t xml:space="preserve">1,  </w:t>
      </w:r>
      <w:r>
        <w:rPr>
          <w:spacing w:val="-11"/>
          <w:sz w:val="24"/>
        </w:rPr>
        <w:t xml:space="preserve">length  </w:t>
      </w:r>
      <w:r>
        <w:rPr>
          <w:sz w:val="24"/>
        </w:rPr>
        <w:t xml:space="preserve">2  </w:t>
      </w:r>
      <w:r>
        <w:rPr>
          <w:spacing w:val="-6"/>
          <w:sz w:val="24"/>
        </w:rPr>
        <w:t xml:space="preserve">and  </w:t>
      </w:r>
      <w:r>
        <w:rPr>
          <w:spacing w:val="-11"/>
          <w:sz w:val="24"/>
        </w:rPr>
        <w:t xml:space="preserve">length  </w:t>
      </w:r>
      <w:r>
        <w:rPr>
          <w:sz w:val="24"/>
        </w:rPr>
        <w:t xml:space="preserve">3 as </w:t>
      </w:r>
      <w:r>
        <w:rPr>
          <w:spacing w:val="-6"/>
          <w:sz w:val="24"/>
        </w:rPr>
        <w:t>independent</w:t>
      </w:r>
      <w:r>
        <w:rPr>
          <w:spacing w:val="10"/>
          <w:sz w:val="24"/>
        </w:rPr>
        <w:t xml:space="preserve"> </w:t>
      </w:r>
      <w:r>
        <w:rPr>
          <w:spacing w:val="-8"/>
          <w:sz w:val="24"/>
        </w:rPr>
        <w:t>variable.</w:t>
      </w:r>
    </w:p>
    <w:p w:rsidR="00944FBD" w:rsidRDefault="00325F6A">
      <w:pPr>
        <w:pStyle w:val="ListParagraph"/>
        <w:numPr>
          <w:ilvl w:val="0"/>
          <w:numId w:val="2"/>
        </w:numPr>
        <w:tabs>
          <w:tab w:val="left" w:pos="583"/>
        </w:tabs>
        <w:spacing w:line="364" w:lineRule="auto"/>
        <w:ind w:right="249"/>
        <w:rPr>
          <w:sz w:val="24"/>
        </w:rPr>
      </w:pPr>
      <w:r>
        <w:rPr>
          <w:spacing w:val="3"/>
          <w:sz w:val="24"/>
        </w:rPr>
        <w:t xml:space="preserve">On </w:t>
      </w:r>
      <w:r>
        <w:rPr>
          <w:spacing w:val="-6"/>
          <w:sz w:val="24"/>
        </w:rPr>
        <w:t xml:space="preserve">basis </w:t>
      </w:r>
      <w:r>
        <w:rPr>
          <w:sz w:val="24"/>
        </w:rPr>
        <w:t xml:space="preserve">of </w:t>
      </w:r>
      <w:r>
        <w:rPr>
          <w:spacing w:val="-5"/>
          <w:sz w:val="24"/>
        </w:rPr>
        <w:t xml:space="preserve">adjusted </w:t>
      </w:r>
      <w:r>
        <w:rPr>
          <w:sz w:val="24"/>
        </w:rPr>
        <w:t xml:space="preserve">R </w:t>
      </w:r>
      <w:r>
        <w:rPr>
          <w:spacing w:val="-5"/>
          <w:sz w:val="24"/>
        </w:rPr>
        <w:t xml:space="preserve">square compare </w:t>
      </w:r>
      <w:r>
        <w:rPr>
          <w:spacing w:val="-8"/>
          <w:sz w:val="24"/>
        </w:rPr>
        <w:t xml:space="preserve">the </w:t>
      </w:r>
      <w:r>
        <w:rPr>
          <w:spacing w:val="-5"/>
          <w:sz w:val="24"/>
        </w:rPr>
        <w:t xml:space="preserve">model </w:t>
      </w:r>
      <w:r>
        <w:rPr>
          <w:sz w:val="24"/>
        </w:rPr>
        <w:t xml:space="preserve">of part a, b, c </w:t>
      </w:r>
      <w:r>
        <w:rPr>
          <w:spacing w:val="-6"/>
          <w:sz w:val="24"/>
        </w:rPr>
        <w:t xml:space="preserve">and  </w:t>
      </w:r>
      <w:r>
        <w:rPr>
          <w:sz w:val="24"/>
        </w:rPr>
        <w:t xml:space="preserve">d. </w:t>
      </w:r>
      <w:r>
        <w:rPr>
          <w:spacing w:val="-10"/>
          <w:sz w:val="24"/>
        </w:rPr>
        <w:t xml:space="preserve">which </w:t>
      </w:r>
      <w:r>
        <w:rPr>
          <w:spacing w:val="-5"/>
          <w:sz w:val="24"/>
        </w:rPr>
        <w:t xml:space="preserve">model </w:t>
      </w:r>
      <w:r>
        <w:rPr>
          <w:spacing w:val="-11"/>
          <w:sz w:val="24"/>
        </w:rPr>
        <w:t xml:space="preserve">is  </w:t>
      </w:r>
      <w:r>
        <w:rPr>
          <w:sz w:val="24"/>
        </w:rPr>
        <w:t xml:space="preserve">best </w:t>
      </w:r>
      <w:r>
        <w:rPr>
          <w:spacing w:val="-4"/>
          <w:sz w:val="24"/>
        </w:rPr>
        <w:t xml:space="preserve">to </w:t>
      </w:r>
      <w:r>
        <w:rPr>
          <w:spacing w:val="-5"/>
          <w:sz w:val="24"/>
        </w:rPr>
        <w:t xml:space="preserve">predict </w:t>
      </w:r>
      <w:r>
        <w:rPr>
          <w:spacing w:val="-11"/>
          <w:sz w:val="24"/>
        </w:rPr>
        <w:t>weight?</w:t>
      </w:r>
    </w:p>
    <w:p w:rsidR="00944FBD" w:rsidRDefault="00325F6A">
      <w:pPr>
        <w:pStyle w:val="Heading1"/>
        <w:spacing w:line="252" w:lineRule="exact"/>
        <w:ind w:right="351"/>
      </w:pPr>
      <w:r>
        <w:t>(10 Marks)</w:t>
      </w:r>
    </w:p>
    <w:p w:rsidR="00944FBD" w:rsidRDefault="00944FBD">
      <w:pPr>
        <w:pStyle w:val="BodyText"/>
        <w:rPr>
          <w:b/>
          <w:sz w:val="26"/>
        </w:rPr>
      </w:pPr>
    </w:p>
    <w:p w:rsidR="00944FBD" w:rsidRDefault="00944FBD">
      <w:pPr>
        <w:pStyle w:val="BodyText"/>
        <w:spacing w:before="8"/>
        <w:rPr>
          <w:b/>
          <w:sz w:val="21"/>
        </w:rPr>
      </w:pPr>
    </w:p>
    <w:p w:rsidR="00944FBD" w:rsidRDefault="00325F6A">
      <w:pPr>
        <w:pStyle w:val="BodyText"/>
        <w:spacing w:before="1" w:after="29" w:line="352" w:lineRule="auto"/>
        <w:ind w:left="221"/>
      </w:pPr>
      <w:r>
        <w:t>Q-3 The daily COVID 19 cases (in hundred) for Delhi for past 2 week is summarize in the following table:</w:t>
      </w:r>
    </w:p>
    <w:tbl>
      <w:tblPr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1"/>
        <w:gridCol w:w="586"/>
        <w:gridCol w:w="585"/>
        <w:gridCol w:w="586"/>
        <w:gridCol w:w="586"/>
        <w:gridCol w:w="586"/>
        <w:gridCol w:w="585"/>
        <w:gridCol w:w="586"/>
        <w:gridCol w:w="586"/>
        <w:gridCol w:w="586"/>
        <w:gridCol w:w="585"/>
        <w:gridCol w:w="586"/>
        <w:gridCol w:w="586"/>
        <w:gridCol w:w="601"/>
        <w:gridCol w:w="585"/>
      </w:tblGrid>
      <w:tr w:rsidR="00944FBD">
        <w:trPr>
          <w:trHeight w:val="405"/>
        </w:trPr>
        <w:tc>
          <w:tcPr>
            <w:tcW w:w="781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Day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08" w:right="18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01" w:type="dxa"/>
          </w:tcPr>
          <w:p w:rsidR="00944FBD" w:rsidRDefault="00325F6A">
            <w:pPr>
              <w:pStyle w:val="TableParagraph"/>
              <w:spacing w:before="0" w:line="262" w:lineRule="exact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44FBD">
        <w:trPr>
          <w:trHeight w:val="405"/>
        </w:trPr>
        <w:tc>
          <w:tcPr>
            <w:tcW w:w="781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Cases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86" w:type="dxa"/>
          </w:tcPr>
          <w:p w:rsidR="00944FBD" w:rsidRDefault="00325F6A">
            <w:pPr>
              <w:pStyle w:val="TableParagraph"/>
              <w:spacing w:before="0" w:line="262" w:lineRule="exact"/>
              <w:ind w:left="108" w:right="18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01" w:type="dxa"/>
          </w:tcPr>
          <w:p w:rsidR="00944FBD" w:rsidRDefault="00325F6A">
            <w:pPr>
              <w:pStyle w:val="TableParagraph"/>
              <w:spacing w:before="0" w:line="262" w:lineRule="exact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85" w:type="dxa"/>
          </w:tcPr>
          <w:p w:rsidR="00944FBD" w:rsidRDefault="00325F6A">
            <w:pPr>
              <w:pStyle w:val="TableParagraph"/>
              <w:spacing w:before="0" w:line="262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</w:tbl>
    <w:p w:rsidR="00944FBD" w:rsidRDefault="00944FBD">
      <w:pPr>
        <w:pStyle w:val="BodyText"/>
        <w:spacing w:before="4"/>
        <w:rPr>
          <w:sz w:val="35"/>
        </w:rPr>
      </w:pPr>
    </w:p>
    <w:p w:rsidR="00944FBD" w:rsidRDefault="00325F6A">
      <w:pPr>
        <w:pStyle w:val="ListParagraph"/>
        <w:numPr>
          <w:ilvl w:val="0"/>
          <w:numId w:val="1"/>
        </w:numPr>
        <w:tabs>
          <w:tab w:val="left" w:pos="583"/>
        </w:tabs>
        <w:spacing w:line="352" w:lineRule="auto"/>
        <w:ind w:right="223"/>
        <w:rPr>
          <w:sz w:val="24"/>
        </w:rPr>
      </w:pPr>
      <w:r>
        <w:rPr>
          <w:spacing w:val="-11"/>
          <w:sz w:val="24"/>
        </w:rPr>
        <w:t xml:space="preserve">Using </w:t>
      </w:r>
      <w:r>
        <w:rPr>
          <w:spacing w:val="-7"/>
          <w:sz w:val="24"/>
        </w:rPr>
        <w:t xml:space="preserve">exponential smoothing </w:t>
      </w:r>
      <w:r>
        <w:rPr>
          <w:spacing w:val="-8"/>
          <w:sz w:val="24"/>
        </w:rPr>
        <w:t xml:space="preserve">method </w:t>
      </w:r>
      <w:r>
        <w:rPr>
          <w:spacing w:val="-5"/>
          <w:sz w:val="24"/>
        </w:rPr>
        <w:t xml:space="preserve">forecast </w:t>
      </w:r>
      <w:r>
        <w:rPr>
          <w:spacing w:val="-8"/>
          <w:sz w:val="24"/>
        </w:rPr>
        <w:t xml:space="preserve">the </w:t>
      </w:r>
      <w:r>
        <w:rPr>
          <w:sz w:val="24"/>
        </w:rPr>
        <w:t xml:space="preserve">cases </w:t>
      </w:r>
      <w:r>
        <w:rPr>
          <w:spacing w:val="-7"/>
          <w:sz w:val="24"/>
        </w:rPr>
        <w:t xml:space="preserve">for </w:t>
      </w:r>
      <w:r>
        <w:rPr>
          <w:sz w:val="24"/>
        </w:rPr>
        <w:t xml:space="preserve">15 </w:t>
      </w:r>
      <w:r>
        <w:rPr>
          <w:spacing w:val="-5"/>
          <w:sz w:val="24"/>
        </w:rPr>
        <w:t>days,</w:t>
      </w:r>
      <w:r>
        <w:rPr>
          <w:spacing w:val="50"/>
          <w:sz w:val="24"/>
        </w:rPr>
        <w:t xml:space="preserve"> </w:t>
      </w:r>
      <w:r>
        <w:rPr>
          <w:spacing w:val="-8"/>
          <w:sz w:val="24"/>
        </w:rPr>
        <w:t>taking</w:t>
      </w:r>
      <w:r>
        <w:rPr>
          <w:spacing w:val="44"/>
          <w:sz w:val="24"/>
        </w:rPr>
        <w:t xml:space="preserve"> </w:t>
      </w:r>
      <w:r>
        <w:rPr>
          <w:spacing w:val="-8"/>
          <w:sz w:val="24"/>
        </w:rPr>
        <w:t>alpha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as 0.3 </w:t>
      </w:r>
      <w:r>
        <w:rPr>
          <w:spacing w:val="-6"/>
          <w:sz w:val="24"/>
        </w:rPr>
        <w:t xml:space="preserve">and </w:t>
      </w:r>
      <w:r>
        <w:rPr>
          <w:spacing w:val="-9"/>
          <w:sz w:val="24"/>
        </w:rPr>
        <w:t xml:space="preserve">Initial </w:t>
      </w:r>
      <w:r>
        <w:rPr>
          <w:spacing w:val="-5"/>
          <w:sz w:val="24"/>
        </w:rPr>
        <w:t xml:space="preserve">forecast </w:t>
      </w:r>
      <w:r>
        <w:rPr>
          <w:spacing w:val="-11"/>
          <w:sz w:val="24"/>
        </w:rPr>
        <w:t xml:space="preserve">is </w:t>
      </w:r>
      <w:r>
        <w:rPr>
          <w:spacing w:val="-8"/>
          <w:sz w:val="24"/>
        </w:rPr>
        <w:t xml:space="preserve">the </w:t>
      </w:r>
      <w:r>
        <w:rPr>
          <w:spacing w:val="-7"/>
          <w:sz w:val="24"/>
        </w:rPr>
        <w:t xml:space="preserve">average </w:t>
      </w:r>
      <w:r>
        <w:rPr>
          <w:sz w:val="24"/>
        </w:rPr>
        <w:t xml:space="preserve">of </w:t>
      </w:r>
      <w:r>
        <w:rPr>
          <w:spacing w:val="-8"/>
          <w:sz w:val="24"/>
        </w:rPr>
        <w:t xml:space="preserve">all </w:t>
      </w:r>
      <w:r>
        <w:rPr>
          <w:spacing w:val="-3"/>
          <w:sz w:val="24"/>
        </w:rPr>
        <w:t>data.</w:t>
      </w:r>
    </w:p>
    <w:p w:rsidR="00944FBD" w:rsidRDefault="00325F6A">
      <w:pPr>
        <w:pStyle w:val="Heading1"/>
        <w:spacing w:before="14"/>
        <w:ind w:left="7971" w:right="0"/>
        <w:jc w:val="left"/>
      </w:pPr>
      <w:r>
        <w:t>(5 Marks)</w:t>
      </w:r>
    </w:p>
    <w:p w:rsidR="00944FBD" w:rsidRDefault="00325F6A">
      <w:pPr>
        <w:pStyle w:val="ListParagraph"/>
        <w:numPr>
          <w:ilvl w:val="0"/>
          <w:numId w:val="1"/>
        </w:numPr>
        <w:tabs>
          <w:tab w:val="left" w:pos="583"/>
        </w:tabs>
        <w:spacing w:before="144" w:line="352" w:lineRule="auto"/>
        <w:ind w:right="231"/>
        <w:rPr>
          <w:sz w:val="24"/>
        </w:rPr>
      </w:pPr>
      <w:r>
        <w:rPr>
          <w:spacing w:val="-11"/>
          <w:sz w:val="24"/>
        </w:rPr>
        <w:t xml:space="preserve">Using linear </w:t>
      </w:r>
      <w:r>
        <w:rPr>
          <w:spacing w:val="-7"/>
          <w:sz w:val="24"/>
        </w:rPr>
        <w:t xml:space="preserve">trend </w:t>
      </w:r>
      <w:r>
        <w:rPr>
          <w:spacing w:val="-10"/>
          <w:sz w:val="24"/>
        </w:rPr>
        <w:t xml:space="preserve">analysis, </w:t>
      </w:r>
      <w:r>
        <w:rPr>
          <w:spacing w:val="-15"/>
          <w:sz w:val="24"/>
        </w:rPr>
        <w:t xml:space="preserve">find </w:t>
      </w:r>
      <w:r>
        <w:rPr>
          <w:spacing w:val="-8"/>
          <w:sz w:val="24"/>
        </w:rPr>
        <w:t xml:space="preserve">the </w:t>
      </w:r>
      <w:r>
        <w:rPr>
          <w:spacing w:val="-7"/>
          <w:sz w:val="24"/>
        </w:rPr>
        <w:t xml:space="preserve">trend  </w:t>
      </w:r>
      <w:r>
        <w:rPr>
          <w:spacing w:val="-15"/>
          <w:sz w:val="24"/>
        </w:rPr>
        <w:t xml:space="preserve">line  </w:t>
      </w:r>
      <w:r>
        <w:rPr>
          <w:spacing w:val="-7"/>
          <w:sz w:val="24"/>
        </w:rPr>
        <w:t xml:space="preserve">for  </w:t>
      </w:r>
      <w:r>
        <w:rPr>
          <w:spacing w:val="-10"/>
          <w:sz w:val="24"/>
        </w:rPr>
        <w:t xml:space="preserve">number  </w:t>
      </w:r>
      <w:r>
        <w:rPr>
          <w:sz w:val="24"/>
        </w:rPr>
        <w:t xml:space="preserve">of COVID  19  cases  </w:t>
      </w:r>
      <w:r>
        <w:rPr>
          <w:spacing w:val="-11"/>
          <w:sz w:val="24"/>
        </w:rPr>
        <w:t xml:space="preserve">in  </w:t>
      </w:r>
      <w:r>
        <w:rPr>
          <w:spacing w:val="-10"/>
          <w:sz w:val="24"/>
        </w:rPr>
        <w:t xml:space="preserve">Delhi </w:t>
      </w:r>
      <w:r>
        <w:rPr>
          <w:spacing w:val="-6"/>
          <w:sz w:val="24"/>
        </w:rPr>
        <w:t xml:space="preserve">and </w:t>
      </w:r>
      <w:r>
        <w:rPr>
          <w:spacing w:val="-5"/>
          <w:sz w:val="24"/>
        </w:rPr>
        <w:t xml:space="preserve">forecast </w:t>
      </w:r>
      <w:r>
        <w:rPr>
          <w:spacing w:val="-7"/>
          <w:sz w:val="24"/>
        </w:rPr>
        <w:t xml:space="preserve">for </w:t>
      </w:r>
      <w:r>
        <w:rPr>
          <w:spacing w:val="-9"/>
          <w:sz w:val="24"/>
        </w:rPr>
        <w:t xml:space="preserve">next </w:t>
      </w:r>
      <w:r>
        <w:rPr>
          <w:sz w:val="24"/>
        </w:rPr>
        <w:t xml:space="preserve">3 </w:t>
      </w:r>
      <w:r>
        <w:rPr>
          <w:spacing w:val="-4"/>
          <w:sz w:val="24"/>
        </w:rPr>
        <w:t xml:space="preserve">days. </w:t>
      </w:r>
      <w:r>
        <w:rPr>
          <w:spacing w:val="-9"/>
          <w:sz w:val="24"/>
        </w:rPr>
        <w:t xml:space="preserve">Also </w:t>
      </w:r>
      <w:r>
        <w:rPr>
          <w:spacing w:val="-7"/>
          <w:sz w:val="24"/>
        </w:rPr>
        <w:t xml:space="preserve">compute </w:t>
      </w:r>
      <w:r>
        <w:rPr>
          <w:spacing w:val="-8"/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z w:val="24"/>
        </w:rPr>
        <w:t xml:space="preserve">Mean </w:t>
      </w:r>
      <w:r>
        <w:rPr>
          <w:spacing w:val="-4"/>
          <w:sz w:val="24"/>
        </w:rPr>
        <w:t xml:space="preserve">Square </w:t>
      </w:r>
      <w:r>
        <w:rPr>
          <w:spacing w:val="-5"/>
          <w:sz w:val="24"/>
        </w:rPr>
        <w:t>Error.</w:t>
      </w:r>
    </w:p>
    <w:p w:rsidR="00944FBD" w:rsidRDefault="00325F6A">
      <w:pPr>
        <w:pStyle w:val="Heading1"/>
        <w:spacing w:before="15"/>
      </w:pPr>
      <w:r>
        <w:t>(5 Marks)</w:t>
      </w:r>
    </w:p>
    <w:p w:rsidR="00944FBD" w:rsidRDefault="00944FBD">
      <w:pPr>
        <w:pStyle w:val="BodyText"/>
        <w:rPr>
          <w:b/>
          <w:sz w:val="20"/>
        </w:rPr>
      </w:pPr>
    </w:p>
    <w:p w:rsidR="00944FBD" w:rsidRDefault="00944FBD">
      <w:pPr>
        <w:pStyle w:val="BodyText"/>
        <w:rPr>
          <w:b/>
          <w:sz w:val="20"/>
        </w:rPr>
      </w:pPr>
    </w:p>
    <w:p w:rsidR="00944FBD" w:rsidRDefault="00325F6A">
      <w:pPr>
        <w:pStyle w:val="BodyText"/>
        <w:spacing w:before="90"/>
        <w:ind w:left="3988" w:right="4002"/>
        <w:jc w:val="center"/>
      </w:pPr>
      <w:r>
        <w:t>**********</w:t>
      </w:r>
    </w:p>
    <w:sectPr w:rsidR="00944FBD" w:rsidSect="00944FBD">
      <w:pgSz w:w="11910" w:h="16850"/>
      <w:pgMar w:top="3500" w:right="1460" w:bottom="280" w:left="1220" w:header="77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6A" w:rsidRDefault="00325F6A" w:rsidP="00944FBD">
      <w:r>
        <w:separator/>
      </w:r>
    </w:p>
  </w:endnote>
  <w:endnote w:type="continuationSeparator" w:id="1">
    <w:p w:rsidR="00325F6A" w:rsidRDefault="00325F6A" w:rsidP="00944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06" w:rsidRDefault="009660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06" w:rsidRDefault="009660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06" w:rsidRDefault="009660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6A" w:rsidRDefault="00325F6A" w:rsidP="00944FBD">
      <w:r>
        <w:separator/>
      </w:r>
    </w:p>
  </w:footnote>
  <w:footnote w:type="continuationSeparator" w:id="1">
    <w:p w:rsidR="00325F6A" w:rsidRDefault="00325F6A" w:rsidP="00944F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06" w:rsidRDefault="009660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BD" w:rsidRDefault="00944FBD">
    <w:pPr>
      <w:pStyle w:val="BodyText"/>
      <w:spacing w:line="14" w:lineRule="auto"/>
      <w:rPr>
        <w:sz w:val="20"/>
      </w:rPr>
    </w:pPr>
    <w:r w:rsidRPr="00944F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2.45pt;margin-top:102.4pt;width:297.1pt;height:74.05pt;z-index:-251658240;mso-position-horizontal-relative:page;mso-position-vertical-relative:page" filled="f" stroked="f">
          <v:textbox inset="0,0,0,0">
            <w:txbxContent>
              <w:p w:rsidR="00944FBD" w:rsidRDefault="00966006" w:rsidP="00966006">
                <w:pPr>
                  <w:spacing w:line="248" w:lineRule="exact"/>
                  <w:ind w:right="981"/>
                  <w:rPr>
                    <w:rFonts w:ascii="Carlito"/>
                    <w:b/>
                  </w:rPr>
                </w:pPr>
                <w:r>
                  <w:rPr>
                    <w:rFonts w:ascii="Carlito"/>
                    <w:b/>
                  </w:rPr>
                  <w:t xml:space="preserve">                                   Business Statistic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006" w:rsidRDefault="009660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C0881"/>
    <w:multiLevelType w:val="hybridMultilevel"/>
    <w:tmpl w:val="CEF2C8D6"/>
    <w:lvl w:ilvl="0" w:tplc="4692DCEC">
      <w:start w:val="1"/>
      <w:numFmt w:val="lowerLetter"/>
      <w:lvlText w:val="%1."/>
      <w:lvlJc w:val="left"/>
      <w:pPr>
        <w:ind w:left="582" w:hanging="361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en-US" w:eastAsia="en-US" w:bidi="ar-SA"/>
      </w:rPr>
    </w:lvl>
    <w:lvl w:ilvl="1" w:tplc="CBB6A484">
      <w:numFmt w:val="bullet"/>
      <w:lvlText w:val="•"/>
      <w:lvlJc w:val="left"/>
      <w:pPr>
        <w:ind w:left="1445" w:hanging="361"/>
      </w:pPr>
      <w:rPr>
        <w:rFonts w:hint="default"/>
        <w:lang w:val="en-US" w:eastAsia="en-US" w:bidi="ar-SA"/>
      </w:rPr>
    </w:lvl>
    <w:lvl w:ilvl="2" w:tplc="CBCA7BA0">
      <w:numFmt w:val="bullet"/>
      <w:lvlText w:val="•"/>
      <w:lvlJc w:val="left"/>
      <w:pPr>
        <w:ind w:left="2310" w:hanging="361"/>
      </w:pPr>
      <w:rPr>
        <w:rFonts w:hint="default"/>
        <w:lang w:val="en-US" w:eastAsia="en-US" w:bidi="ar-SA"/>
      </w:rPr>
    </w:lvl>
    <w:lvl w:ilvl="3" w:tplc="38C2C6EA">
      <w:numFmt w:val="bullet"/>
      <w:lvlText w:val="•"/>
      <w:lvlJc w:val="left"/>
      <w:pPr>
        <w:ind w:left="3175" w:hanging="361"/>
      </w:pPr>
      <w:rPr>
        <w:rFonts w:hint="default"/>
        <w:lang w:val="en-US" w:eastAsia="en-US" w:bidi="ar-SA"/>
      </w:rPr>
    </w:lvl>
    <w:lvl w:ilvl="4" w:tplc="B8FC2CBA">
      <w:numFmt w:val="bullet"/>
      <w:lvlText w:val="•"/>
      <w:lvlJc w:val="left"/>
      <w:pPr>
        <w:ind w:left="4040" w:hanging="361"/>
      </w:pPr>
      <w:rPr>
        <w:rFonts w:hint="default"/>
        <w:lang w:val="en-US" w:eastAsia="en-US" w:bidi="ar-SA"/>
      </w:rPr>
    </w:lvl>
    <w:lvl w:ilvl="5" w:tplc="2F70618E">
      <w:numFmt w:val="bullet"/>
      <w:lvlText w:val="•"/>
      <w:lvlJc w:val="left"/>
      <w:pPr>
        <w:ind w:left="4905" w:hanging="361"/>
      </w:pPr>
      <w:rPr>
        <w:rFonts w:hint="default"/>
        <w:lang w:val="en-US" w:eastAsia="en-US" w:bidi="ar-SA"/>
      </w:rPr>
    </w:lvl>
    <w:lvl w:ilvl="6" w:tplc="1302A096">
      <w:numFmt w:val="bullet"/>
      <w:lvlText w:val="•"/>
      <w:lvlJc w:val="left"/>
      <w:pPr>
        <w:ind w:left="5770" w:hanging="361"/>
      </w:pPr>
      <w:rPr>
        <w:rFonts w:hint="default"/>
        <w:lang w:val="en-US" w:eastAsia="en-US" w:bidi="ar-SA"/>
      </w:rPr>
    </w:lvl>
    <w:lvl w:ilvl="7" w:tplc="27344BB4">
      <w:numFmt w:val="bullet"/>
      <w:lvlText w:val="•"/>
      <w:lvlJc w:val="left"/>
      <w:pPr>
        <w:ind w:left="6635" w:hanging="361"/>
      </w:pPr>
      <w:rPr>
        <w:rFonts w:hint="default"/>
        <w:lang w:val="en-US" w:eastAsia="en-US" w:bidi="ar-SA"/>
      </w:rPr>
    </w:lvl>
    <w:lvl w:ilvl="8" w:tplc="8C703108">
      <w:numFmt w:val="bullet"/>
      <w:lvlText w:val="•"/>
      <w:lvlJc w:val="left"/>
      <w:pPr>
        <w:ind w:left="7500" w:hanging="361"/>
      </w:pPr>
      <w:rPr>
        <w:rFonts w:hint="default"/>
        <w:lang w:val="en-US" w:eastAsia="en-US" w:bidi="ar-SA"/>
      </w:rPr>
    </w:lvl>
  </w:abstractNum>
  <w:abstractNum w:abstractNumId="1">
    <w:nsid w:val="30655965"/>
    <w:multiLevelType w:val="hybridMultilevel"/>
    <w:tmpl w:val="9684F4AE"/>
    <w:lvl w:ilvl="0" w:tplc="52E23B0C">
      <w:start w:val="1"/>
      <w:numFmt w:val="lowerLetter"/>
      <w:lvlText w:val="%1."/>
      <w:lvlJc w:val="left"/>
      <w:pPr>
        <w:ind w:left="582" w:hanging="361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en-US" w:eastAsia="en-US" w:bidi="ar-SA"/>
      </w:rPr>
    </w:lvl>
    <w:lvl w:ilvl="1" w:tplc="A9C6C320">
      <w:numFmt w:val="bullet"/>
      <w:lvlText w:val="•"/>
      <w:lvlJc w:val="left"/>
      <w:pPr>
        <w:ind w:left="1445" w:hanging="361"/>
      </w:pPr>
      <w:rPr>
        <w:rFonts w:hint="default"/>
        <w:lang w:val="en-US" w:eastAsia="en-US" w:bidi="ar-SA"/>
      </w:rPr>
    </w:lvl>
    <w:lvl w:ilvl="2" w:tplc="49A6F0C8">
      <w:numFmt w:val="bullet"/>
      <w:lvlText w:val="•"/>
      <w:lvlJc w:val="left"/>
      <w:pPr>
        <w:ind w:left="2310" w:hanging="361"/>
      </w:pPr>
      <w:rPr>
        <w:rFonts w:hint="default"/>
        <w:lang w:val="en-US" w:eastAsia="en-US" w:bidi="ar-SA"/>
      </w:rPr>
    </w:lvl>
    <w:lvl w:ilvl="3" w:tplc="D43241E8">
      <w:numFmt w:val="bullet"/>
      <w:lvlText w:val="•"/>
      <w:lvlJc w:val="left"/>
      <w:pPr>
        <w:ind w:left="3175" w:hanging="361"/>
      </w:pPr>
      <w:rPr>
        <w:rFonts w:hint="default"/>
        <w:lang w:val="en-US" w:eastAsia="en-US" w:bidi="ar-SA"/>
      </w:rPr>
    </w:lvl>
    <w:lvl w:ilvl="4" w:tplc="BC3E288A">
      <w:numFmt w:val="bullet"/>
      <w:lvlText w:val="•"/>
      <w:lvlJc w:val="left"/>
      <w:pPr>
        <w:ind w:left="4040" w:hanging="361"/>
      </w:pPr>
      <w:rPr>
        <w:rFonts w:hint="default"/>
        <w:lang w:val="en-US" w:eastAsia="en-US" w:bidi="ar-SA"/>
      </w:rPr>
    </w:lvl>
    <w:lvl w:ilvl="5" w:tplc="B322C362">
      <w:numFmt w:val="bullet"/>
      <w:lvlText w:val="•"/>
      <w:lvlJc w:val="left"/>
      <w:pPr>
        <w:ind w:left="4905" w:hanging="361"/>
      </w:pPr>
      <w:rPr>
        <w:rFonts w:hint="default"/>
        <w:lang w:val="en-US" w:eastAsia="en-US" w:bidi="ar-SA"/>
      </w:rPr>
    </w:lvl>
    <w:lvl w:ilvl="6" w:tplc="11A8C77E">
      <w:numFmt w:val="bullet"/>
      <w:lvlText w:val="•"/>
      <w:lvlJc w:val="left"/>
      <w:pPr>
        <w:ind w:left="5770" w:hanging="361"/>
      </w:pPr>
      <w:rPr>
        <w:rFonts w:hint="default"/>
        <w:lang w:val="en-US" w:eastAsia="en-US" w:bidi="ar-SA"/>
      </w:rPr>
    </w:lvl>
    <w:lvl w:ilvl="7" w:tplc="B114B820">
      <w:numFmt w:val="bullet"/>
      <w:lvlText w:val="•"/>
      <w:lvlJc w:val="left"/>
      <w:pPr>
        <w:ind w:left="6635" w:hanging="361"/>
      </w:pPr>
      <w:rPr>
        <w:rFonts w:hint="default"/>
        <w:lang w:val="en-US" w:eastAsia="en-US" w:bidi="ar-SA"/>
      </w:rPr>
    </w:lvl>
    <w:lvl w:ilvl="8" w:tplc="2B769356">
      <w:numFmt w:val="bullet"/>
      <w:lvlText w:val="•"/>
      <w:lvlJc w:val="left"/>
      <w:pPr>
        <w:ind w:left="7500" w:hanging="361"/>
      </w:pPr>
      <w:rPr>
        <w:rFonts w:hint="default"/>
        <w:lang w:val="en-US" w:eastAsia="en-US" w:bidi="ar-SA"/>
      </w:rPr>
    </w:lvl>
  </w:abstractNum>
  <w:abstractNum w:abstractNumId="2">
    <w:nsid w:val="7AD22637"/>
    <w:multiLevelType w:val="hybridMultilevel"/>
    <w:tmpl w:val="98E2A092"/>
    <w:lvl w:ilvl="0" w:tplc="78F24A54">
      <w:numFmt w:val="bullet"/>
      <w:lvlText w:val=""/>
      <w:lvlJc w:val="left"/>
      <w:pPr>
        <w:ind w:left="943" w:hanging="361"/>
      </w:pPr>
      <w:rPr>
        <w:rFonts w:ascii="Symbol" w:eastAsia="Symbol" w:hAnsi="Symbol" w:cs="Symbol" w:hint="default"/>
        <w:w w:val="102"/>
        <w:sz w:val="22"/>
        <w:szCs w:val="22"/>
        <w:lang w:val="en-US" w:eastAsia="en-US" w:bidi="ar-SA"/>
      </w:rPr>
    </w:lvl>
    <w:lvl w:ilvl="1" w:tplc="FE34A4D4">
      <w:numFmt w:val="bullet"/>
      <w:lvlText w:val="•"/>
      <w:lvlJc w:val="left"/>
      <w:pPr>
        <w:ind w:left="1769" w:hanging="361"/>
      </w:pPr>
      <w:rPr>
        <w:rFonts w:hint="default"/>
        <w:lang w:val="en-US" w:eastAsia="en-US" w:bidi="ar-SA"/>
      </w:rPr>
    </w:lvl>
    <w:lvl w:ilvl="2" w:tplc="F1E467A6">
      <w:numFmt w:val="bullet"/>
      <w:lvlText w:val="•"/>
      <w:lvlJc w:val="left"/>
      <w:pPr>
        <w:ind w:left="2598" w:hanging="361"/>
      </w:pPr>
      <w:rPr>
        <w:rFonts w:hint="default"/>
        <w:lang w:val="en-US" w:eastAsia="en-US" w:bidi="ar-SA"/>
      </w:rPr>
    </w:lvl>
    <w:lvl w:ilvl="3" w:tplc="D7020200">
      <w:numFmt w:val="bullet"/>
      <w:lvlText w:val="•"/>
      <w:lvlJc w:val="left"/>
      <w:pPr>
        <w:ind w:left="3427" w:hanging="361"/>
      </w:pPr>
      <w:rPr>
        <w:rFonts w:hint="default"/>
        <w:lang w:val="en-US" w:eastAsia="en-US" w:bidi="ar-SA"/>
      </w:rPr>
    </w:lvl>
    <w:lvl w:ilvl="4" w:tplc="F9F85FA0">
      <w:numFmt w:val="bullet"/>
      <w:lvlText w:val="•"/>
      <w:lvlJc w:val="left"/>
      <w:pPr>
        <w:ind w:left="4256" w:hanging="361"/>
      </w:pPr>
      <w:rPr>
        <w:rFonts w:hint="default"/>
        <w:lang w:val="en-US" w:eastAsia="en-US" w:bidi="ar-SA"/>
      </w:rPr>
    </w:lvl>
    <w:lvl w:ilvl="5" w:tplc="DEB2F3B4">
      <w:numFmt w:val="bullet"/>
      <w:lvlText w:val="•"/>
      <w:lvlJc w:val="left"/>
      <w:pPr>
        <w:ind w:left="5085" w:hanging="361"/>
      </w:pPr>
      <w:rPr>
        <w:rFonts w:hint="default"/>
        <w:lang w:val="en-US" w:eastAsia="en-US" w:bidi="ar-SA"/>
      </w:rPr>
    </w:lvl>
    <w:lvl w:ilvl="6" w:tplc="D7DC9F42">
      <w:numFmt w:val="bullet"/>
      <w:lvlText w:val="•"/>
      <w:lvlJc w:val="left"/>
      <w:pPr>
        <w:ind w:left="5914" w:hanging="361"/>
      </w:pPr>
      <w:rPr>
        <w:rFonts w:hint="default"/>
        <w:lang w:val="en-US" w:eastAsia="en-US" w:bidi="ar-SA"/>
      </w:rPr>
    </w:lvl>
    <w:lvl w:ilvl="7" w:tplc="5754A70A">
      <w:numFmt w:val="bullet"/>
      <w:lvlText w:val="•"/>
      <w:lvlJc w:val="left"/>
      <w:pPr>
        <w:ind w:left="6743" w:hanging="361"/>
      </w:pPr>
      <w:rPr>
        <w:rFonts w:hint="default"/>
        <w:lang w:val="en-US" w:eastAsia="en-US" w:bidi="ar-SA"/>
      </w:rPr>
    </w:lvl>
    <w:lvl w:ilvl="8" w:tplc="9EFA6F90">
      <w:numFmt w:val="bullet"/>
      <w:lvlText w:val="•"/>
      <w:lvlJc w:val="left"/>
      <w:pPr>
        <w:ind w:left="7572" w:hanging="361"/>
      </w:pPr>
      <w:rPr>
        <w:rFonts w:hint="default"/>
        <w:lang w:val="en-US" w:eastAsia="en-US" w:bidi="ar-SA"/>
      </w:rPr>
    </w:lvl>
  </w:abstractNum>
  <w:abstractNum w:abstractNumId="3">
    <w:nsid w:val="7F5C4E2C"/>
    <w:multiLevelType w:val="hybridMultilevel"/>
    <w:tmpl w:val="C00C0C50"/>
    <w:lvl w:ilvl="0" w:tplc="CD0E4F58">
      <w:start w:val="1"/>
      <w:numFmt w:val="lowerLetter"/>
      <w:lvlText w:val="%1."/>
      <w:lvlJc w:val="left"/>
      <w:pPr>
        <w:ind w:left="582" w:hanging="361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en-US" w:eastAsia="en-US" w:bidi="ar-SA"/>
      </w:rPr>
    </w:lvl>
    <w:lvl w:ilvl="1" w:tplc="51A6BCA4">
      <w:numFmt w:val="bullet"/>
      <w:lvlText w:val="•"/>
      <w:lvlJc w:val="left"/>
      <w:pPr>
        <w:ind w:left="1445" w:hanging="361"/>
      </w:pPr>
      <w:rPr>
        <w:rFonts w:hint="default"/>
        <w:lang w:val="en-US" w:eastAsia="en-US" w:bidi="ar-SA"/>
      </w:rPr>
    </w:lvl>
    <w:lvl w:ilvl="2" w:tplc="5C0A82A6">
      <w:numFmt w:val="bullet"/>
      <w:lvlText w:val="•"/>
      <w:lvlJc w:val="left"/>
      <w:pPr>
        <w:ind w:left="2310" w:hanging="361"/>
      </w:pPr>
      <w:rPr>
        <w:rFonts w:hint="default"/>
        <w:lang w:val="en-US" w:eastAsia="en-US" w:bidi="ar-SA"/>
      </w:rPr>
    </w:lvl>
    <w:lvl w:ilvl="3" w:tplc="A63CE852">
      <w:numFmt w:val="bullet"/>
      <w:lvlText w:val="•"/>
      <w:lvlJc w:val="left"/>
      <w:pPr>
        <w:ind w:left="3175" w:hanging="361"/>
      </w:pPr>
      <w:rPr>
        <w:rFonts w:hint="default"/>
        <w:lang w:val="en-US" w:eastAsia="en-US" w:bidi="ar-SA"/>
      </w:rPr>
    </w:lvl>
    <w:lvl w:ilvl="4" w:tplc="29A4FAA4">
      <w:numFmt w:val="bullet"/>
      <w:lvlText w:val="•"/>
      <w:lvlJc w:val="left"/>
      <w:pPr>
        <w:ind w:left="4040" w:hanging="361"/>
      </w:pPr>
      <w:rPr>
        <w:rFonts w:hint="default"/>
        <w:lang w:val="en-US" w:eastAsia="en-US" w:bidi="ar-SA"/>
      </w:rPr>
    </w:lvl>
    <w:lvl w:ilvl="5" w:tplc="2200C8C6">
      <w:numFmt w:val="bullet"/>
      <w:lvlText w:val="•"/>
      <w:lvlJc w:val="left"/>
      <w:pPr>
        <w:ind w:left="4905" w:hanging="361"/>
      </w:pPr>
      <w:rPr>
        <w:rFonts w:hint="default"/>
        <w:lang w:val="en-US" w:eastAsia="en-US" w:bidi="ar-SA"/>
      </w:rPr>
    </w:lvl>
    <w:lvl w:ilvl="6" w:tplc="D1122D76">
      <w:numFmt w:val="bullet"/>
      <w:lvlText w:val="•"/>
      <w:lvlJc w:val="left"/>
      <w:pPr>
        <w:ind w:left="5770" w:hanging="361"/>
      </w:pPr>
      <w:rPr>
        <w:rFonts w:hint="default"/>
        <w:lang w:val="en-US" w:eastAsia="en-US" w:bidi="ar-SA"/>
      </w:rPr>
    </w:lvl>
    <w:lvl w:ilvl="7" w:tplc="53FAF6C6">
      <w:numFmt w:val="bullet"/>
      <w:lvlText w:val="•"/>
      <w:lvlJc w:val="left"/>
      <w:pPr>
        <w:ind w:left="6635" w:hanging="361"/>
      </w:pPr>
      <w:rPr>
        <w:rFonts w:hint="default"/>
        <w:lang w:val="en-US" w:eastAsia="en-US" w:bidi="ar-SA"/>
      </w:rPr>
    </w:lvl>
    <w:lvl w:ilvl="8" w:tplc="B8DA17A4">
      <w:numFmt w:val="bullet"/>
      <w:lvlText w:val="•"/>
      <w:lvlJc w:val="left"/>
      <w:pPr>
        <w:ind w:left="7500" w:hanging="36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44FBD"/>
    <w:rsid w:val="00325F6A"/>
    <w:rsid w:val="00944FBD"/>
    <w:rsid w:val="00966006"/>
    <w:rsid w:val="00D4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44FB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944FBD"/>
    <w:pPr>
      <w:ind w:right="231"/>
      <w:jc w:val="righ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44FBD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944FBD"/>
    <w:pPr>
      <w:ind w:left="582" w:hanging="361"/>
    </w:pPr>
  </w:style>
  <w:style w:type="paragraph" w:customStyle="1" w:styleId="TableParagraph">
    <w:name w:val="Table Paragraph"/>
    <w:basedOn w:val="Normal"/>
    <w:uiPriority w:val="1"/>
    <w:qFormat/>
    <w:rsid w:val="00944FBD"/>
    <w:pPr>
      <w:spacing w:before="7" w:line="273" w:lineRule="exact"/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660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600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660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600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 gupta</dc:creator>
  <cp:lastModifiedBy>Lenovo</cp:lastModifiedBy>
  <cp:revision>2</cp:revision>
  <dcterms:created xsi:type="dcterms:W3CDTF">2020-12-07T10:09:00Z</dcterms:created>
  <dcterms:modified xsi:type="dcterms:W3CDTF">2020-12-07T10:09:00Z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2020-12-07T00:00:00Z</vt:filetime>
  </property>
</Properties>
</file>