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73C20" w14:textId="658C1272" w:rsidR="004F7213" w:rsidRDefault="00086EDC">
      <w:r>
        <w:t xml:space="preserve">Statistics 1 Assignment </w:t>
      </w:r>
      <w:r w:rsidR="00CB502B">
        <w:t>9</w:t>
      </w:r>
      <w:r>
        <w:t xml:space="preserve"> Chapter </w:t>
      </w:r>
      <w:r w:rsidR="00087777">
        <w:t>6</w:t>
      </w:r>
      <w:r>
        <w:t xml:space="preserve"> Sections </w:t>
      </w:r>
      <w:r w:rsidR="00CB502B">
        <w:t>3-4</w:t>
      </w:r>
    </w:p>
    <w:p w14:paraId="47B60228" w14:textId="0552C757" w:rsidR="003D0407" w:rsidRDefault="00CB502B" w:rsidP="00CB502B">
      <w:pPr>
        <w:pStyle w:val="ListParagraph"/>
        <w:numPr>
          <w:ilvl w:val="0"/>
          <w:numId w:val="1"/>
        </w:numPr>
      </w:pPr>
      <w:r>
        <w:t>A mutual fund company offers its customers several different fund: a money market fund, three different bond funds, two stock funds, and a balanced fund.  Among customer who own share in just one fund, the percentages of customers in the different funds are as follows:</w:t>
      </w:r>
    </w:p>
    <w:p w14:paraId="53B6127F" w14:textId="3154E965" w:rsidR="00CB502B" w:rsidRDefault="00CB502B" w:rsidP="00CB502B">
      <w:pPr>
        <w:ind w:left="1440"/>
      </w:pPr>
      <w:r>
        <w:t>Money Market</w:t>
      </w:r>
      <w:r>
        <w:tab/>
      </w:r>
      <w:r>
        <w:tab/>
      </w:r>
      <w:r>
        <w:tab/>
        <w:t>20%</w:t>
      </w:r>
    </w:p>
    <w:p w14:paraId="75BAAD38" w14:textId="218A9F49" w:rsidR="00CB502B" w:rsidRDefault="00CB502B" w:rsidP="00CB502B">
      <w:pPr>
        <w:ind w:left="1440"/>
      </w:pPr>
      <w:r>
        <w:t>Short-term bond</w:t>
      </w:r>
      <w:r>
        <w:tab/>
      </w:r>
      <w:r>
        <w:tab/>
        <w:t>15%</w:t>
      </w:r>
    </w:p>
    <w:p w14:paraId="77E8051A" w14:textId="2DB0DC22" w:rsidR="00CB502B" w:rsidRDefault="00CB502B" w:rsidP="00CB502B">
      <w:pPr>
        <w:ind w:left="1440"/>
      </w:pPr>
      <w:r>
        <w:t>Intermediate-term bond</w:t>
      </w:r>
      <w:r>
        <w:tab/>
        <w:t>10%</w:t>
      </w:r>
    </w:p>
    <w:p w14:paraId="74F9E1B6" w14:textId="2BFA443D" w:rsidR="00CB502B" w:rsidRDefault="00CB502B" w:rsidP="00CB502B">
      <w:pPr>
        <w:ind w:left="1440"/>
      </w:pPr>
      <w:r>
        <w:t>Long-term bond</w:t>
      </w:r>
      <w:r>
        <w:tab/>
      </w:r>
      <w:r>
        <w:tab/>
        <w:t xml:space="preserve"> 5%</w:t>
      </w:r>
    </w:p>
    <w:p w14:paraId="02E33C0C" w14:textId="00F5D131" w:rsidR="00CB502B" w:rsidRDefault="00CB502B" w:rsidP="00CB502B">
      <w:pPr>
        <w:ind w:left="1440"/>
      </w:pPr>
      <w:r>
        <w:t>High-risk stock</w:t>
      </w:r>
      <w:r>
        <w:tab/>
      </w:r>
      <w:r>
        <w:tab/>
      </w:r>
      <w:r>
        <w:tab/>
        <w:t>18%</w:t>
      </w:r>
    </w:p>
    <w:p w14:paraId="71670277" w14:textId="1C439920" w:rsidR="00CB502B" w:rsidRDefault="00CB502B" w:rsidP="00CB502B">
      <w:pPr>
        <w:ind w:left="1440"/>
      </w:pPr>
      <w:r>
        <w:t>Moderate-risk stock</w:t>
      </w:r>
      <w:r>
        <w:tab/>
      </w:r>
      <w:r>
        <w:tab/>
        <w:t>25%</w:t>
      </w:r>
    </w:p>
    <w:p w14:paraId="68562C3A" w14:textId="3B18B30C" w:rsidR="00CB502B" w:rsidRDefault="00CB502B" w:rsidP="00CB502B">
      <w:pPr>
        <w:ind w:left="1440"/>
      </w:pPr>
      <w:r>
        <w:t>Balanced fund</w:t>
      </w:r>
      <w:r>
        <w:tab/>
      </w:r>
      <w:r>
        <w:tab/>
      </w:r>
      <w:r>
        <w:tab/>
        <w:t xml:space="preserve"> 7%</w:t>
      </w:r>
    </w:p>
    <w:p w14:paraId="7FB3B380" w14:textId="571A5632" w:rsidR="00CB502B" w:rsidRDefault="00CB502B" w:rsidP="00CB502B">
      <w:r>
        <w:tab/>
        <w:t>A customer who owns shares in just one fund is to be selected at random</w:t>
      </w:r>
    </w:p>
    <w:p w14:paraId="2869A870" w14:textId="01363656" w:rsidR="00CB502B" w:rsidRDefault="00CB502B" w:rsidP="00CB502B">
      <w:r>
        <w:tab/>
      </w:r>
      <w:r>
        <w:tab/>
        <w:t>What is the probability that the individual owns shares in the balance fund?</w:t>
      </w:r>
    </w:p>
    <w:p w14:paraId="17CF1F4B" w14:textId="7FF02D80" w:rsidR="00CB502B" w:rsidRDefault="00CB502B" w:rsidP="00CB502B"/>
    <w:p w14:paraId="3C0E881D" w14:textId="1488A577" w:rsidR="00CB502B" w:rsidRDefault="00CB502B" w:rsidP="00CB502B"/>
    <w:p w14:paraId="59409368" w14:textId="0A3A6EB0" w:rsidR="00CB502B" w:rsidRDefault="00CB502B" w:rsidP="00CB502B">
      <w:r>
        <w:tab/>
      </w:r>
      <w:r>
        <w:tab/>
        <w:t>What is the probability that the individual owns shares in a bond fund?</w:t>
      </w:r>
    </w:p>
    <w:p w14:paraId="7EB51639" w14:textId="04228312" w:rsidR="00CB502B" w:rsidRDefault="00CB502B" w:rsidP="00CB502B"/>
    <w:p w14:paraId="3B0AEE7B" w14:textId="2D6BAD37" w:rsidR="00CB502B" w:rsidRDefault="00CB502B" w:rsidP="00CB502B"/>
    <w:p w14:paraId="16E0EA3B" w14:textId="015D48F4" w:rsidR="00CB502B" w:rsidRDefault="00CB502B" w:rsidP="00CB502B">
      <w:r>
        <w:tab/>
      </w:r>
      <w:r>
        <w:tab/>
        <w:t>What is the probability that the selected individual does not own shares in a stock fund?</w:t>
      </w:r>
    </w:p>
    <w:p w14:paraId="72C47388" w14:textId="77777777" w:rsidR="00CB502B" w:rsidRDefault="00CB502B">
      <w:r>
        <w:br w:type="page"/>
      </w:r>
    </w:p>
    <w:p w14:paraId="289543F8" w14:textId="616CB607" w:rsidR="00CB502B" w:rsidRDefault="00CB502B" w:rsidP="00CB502B">
      <w:pPr>
        <w:pStyle w:val="ListParagraph"/>
        <w:numPr>
          <w:ilvl w:val="0"/>
          <w:numId w:val="1"/>
        </w:numPr>
      </w:pPr>
      <w:r>
        <w:lastRenderedPageBreak/>
        <w:t>A deck of 52 cards is mixed well and 5 cards are dealt</w:t>
      </w:r>
    </w:p>
    <w:p w14:paraId="22902700" w14:textId="18DCF7BD" w:rsidR="00CB502B" w:rsidRDefault="00CB502B" w:rsidP="00CB502B">
      <w:pPr>
        <w:ind w:left="720"/>
      </w:pPr>
      <w:r>
        <w:t>There are 2,598,960 possible hands of which 1,287 consist entirely of spades.  What is the probability that this would occur?</w:t>
      </w:r>
    </w:p>
    <w:p w14:paraId="7018D00B" w14:textId="02F233A8" w:rsidR="00CB502B" w:rsidRDefault="00CB502B" w:rsidP="00CB502B">
      <w:pPr>
        <w:ind w:left="720"/>
      </w:pPr>
    </w:p>
    <w:p w14:paraId="20B458AC" w14:textId="41BA9182" w:rsidR="00CB502B" w:rsidRDefault="00CB502B" w:rsidP="00CB502B">
      <w:pPr>
        <w:ind w:left="720"/>
      </w:pPr>
    </w:p>
    <w:p w14:paraId="2D6CFC99" w14:textId="4923414A" w:rsidR="00CB502B" w:rsidRDefault="00CB502B" w:rsidP="00CB502B">
      <w:pPr>
        <w:ind w:left="720"/>
      </w:pPr>
    </w:p>
    <w:p w14:paraId="688C8733" w14:textId="0C7EF893" w:rsidR="00CB502B" w:rsidRDefault="00303315" w:rsidP="00CB502B">
      <w:pPr>
        <w:ind w:left="720"/>
      </w:pPr>
      <w:r>
        <w:t>If only 63,206 hands contain only spades and clubs, what is the probability that this would occur?</w:t>
      </w:r>
    </w:p>
    <w:p w14:paraId="7E12C3F7" w14:textId="30F4CD26" w:rsidR="00303315" w:rsidRDefault="00303315" w:rsidP="00CB502B">
      <w:pPr>
        <w:ind w:left="720"/>
      </w:pPr>
    </w:p>
    <w:p w14:paraId="3A6EEC5E" w14:textId="4C6EA984" w:rsidR="00303315" w:rsidRDefault="00303315" w:rsidP="00CB502B">
      <w:pPr>
        <w:ind w:left="720"/>
      </w:pPr>
    </w:p>
    <w:p w14:paraId="4C69FED9" w14:textId="43C2193D" w:rsidR="00303315" w:rsidRDefault="00303315" w:rsidP="00CB502B">
      <w:pPr>
        <w:ind w:left="720"/>
      </w:pPr>
      <w:r>
        <w:t>Using the information above, what is the probability that a hand contains cards from exactly two suits?</w:t>
      </w:r>
    </w:p>
    <w:p w14:paraId="084F1B2C" w14:textId="77777777" w:rsidR="00303315" w:rsidRDefault="00303315">
      <w:r>
        <w:br w:type="page"/>
      </w:r>
    </w:p>
    <w:p w14:paraId="298DE620" w14:textId="78D63B55" w:rsidR="00303315" w:rsidRDefault="00303315" w:rsidP="00303315">
      <w:pPr>
        <w:pStyle w:val="ListParagraph"/>
        <w:numPr>
          <w:ilvl w:val="0"/>
          <w:numId w:val="1"/>
        </w:numPr>
      </w:pPr>
      <w:r>
        <w:lastRenderedPageBreak/>
        <w:t>A survey of adults 18-50 indicated if they had 1 or more tattoos.  The accompanying table summarizes the results of this survey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596"/>
        <w:gridCol w:w="2648"/>
        <w:gridCol w:w="2666"/>
      </w:tblGrid>
      <w:tr w:rsidR="00303315" w14:paraId="5B9DB2FE" w14:textId="77777777" w:rsidTr="00303315">
        <w:tc>
          <w:tcPr>
            <w:tcW w:w="3116" w:type="dxa"/>
          </w:tcPr>
          <w:p w14:paraId="01EC89F9" w14:textId="77777777" w:rsidR="00303315" w:rsidRDefault="00303315" w:rsidP="00303315">
            <w:pPr>
              <w:jc w:val="center"/>
            </w:pPr>
          </w:p>
        </w:tc>
        <w:tc>
          <w:tcPr>
            <w:tcW w:w="3117" w:type="dxa"/>
          </w:tcPr>
          <w:p w14:paraId="6A75C064" w14:textId="5A23EC51" w:rsidR="00303315" w:rsidRDefault="00303315" w:rsidP="00303315">
            <w:pPr>
              <w:jc w:val="center"/>
            </w:pPr>
            <w:r>
              <w:t>Has at least 1 Tattoo</w:t>
            </w:r>
          </w:p>
        </w:tc>
        <w:tc>
          <w:tcPr>
            <w:tcW w:w="3117" w:type="dxa"/>
          </w:tcPr>
          <w:p w14:paraId="4262993E" w14:textId="272AE603" w:rsidR="00303315" w:rsidRDefault="00303315" w:rsidP="00303315">
            <w:pPr>
              <w:jc w:val="center"/>
            </w:pPr>
            <w:r>
              <w:t>Has no Tattoos</w:t>
            </w:r>
          </w:p>
        </w:tc>
      </w:tr>
      <w:tr w:rsidR="00303315" w14:paraId="40658C42" w14:textId="77777777" w:rsidTr="00303315">
        <w:tc>
          <w:tcPr>
            <w:tcW w:w="3116" w:type="dxa"/>
          </w:tcPr>
          <w:p w14:paraId="4BE8A173" w14:textId="75523225" w:rsidR="00303315" w:rsidRDefault="00303315" w:rsidP="00303315">
            <w:pPr>
              <w:jc w:val="center"/>
            </w:pPr>
            <w:r>
              <w:t>Age 18-29</w:t>
            </w:r>
          </w:p>
        </w:tc>
        <w:tc>
          <w:tcPr>
            <w:tcW w:w="3117" w:type="dxa"/>
          </w:tcPr>
          <w:p w14:paraId="36869730" w14:textId="69EA2642" w:rsidR="00303315" w:rsidRDefault="00303315" w:rsidP="00303315">
            <w:pPr>
              <w:jc w:val="center"/>
            </w:pPr>
            <w:r>
              <w:t>18</w:t>
            </w:r>
          </w:p>
        </w:tc>
        <w:tc>
          <w:tcPr>
            <w:tcW w:w="3117" w:type="dxa"/>
          </w:tcPr>
          <w:p w14:paraId="6462E12E" w14:textId="36E37A40" w:rsidR="00303315" w:rsidRDefault="00303315" w:rsidP="00303315">
            <w:pPr>
              <w:jc w:val="center"/>
            </w:pPr>
            <w:r>
              <w:t>32</w:t>
            </w:r>
          </w:p>
        </w:tc>
      </w:tr>
      <w:tr w:rsidR="00303315" w14:paraId="3E1F8319" w14:textId="77777777" w:rsidTr="00303315">
        <w:tc>
          <w:tcPr>
            <w:tcW w:w="3116" w:type="dxa"/>
          </w:tcPr>
          <w:p w14:paraId="12C2A50F" w14:textId="033C28B9" w:rsidR="00303315" w:rsidRDefault="00303315" w:rsidP="00303315">
            <w:pPr>
              <w:jc w:val="center"/>
            </w:pPr>
            <w:r>
              <w:t>Age 30-50</w:t>
            </w:r>
          </w:p>
        </w:tc>
        <w:tc>
          <w:tcPr>
            <w:tcW w:w="3117" w:type="dxa"/>
          </w:tcPr>
          <w:p w14:paraId="5042E533" w14:textId="4FD5AEDC" w:rsidR="00303315" w:rsidRDefault="00303315" w:rsidP="00303315">
            <w:pPr>
              <w:jc w:val="center"/>
            </w:pPr>
            <w:r>
              <w:t>6</w:t>
            </w:r>
          </w:p>
        </w:tc>
        <w:tc>
          <w:tcPr>
            <w:tcW w:w="3117" w:type="dxa"/>
          </w:tcPr>
          <w:p w14:paraId="315FAA92" w14:textId="08980675" w:rsidR="00303315" w:rsidRDefault="00303315" w:rsidP="00303315">
            <w:pPr>
              <w:jc w:val="center"/>
            </w:pPr>
            <w:r>
              <w:t>44</w:t>
            </w:r>
          </w:p>
        </w:tc>
      </w:tr>
    </w:tbl>
    <w:p w14:paraId="355799A3" w14:textId="7CADDAA0" w:rsidR="00303315" w:rsidRDefault="00303315" w:rsidP="00303315"/>
    <w:p w14:paraId="34A93937" w14:textId="4F47C040" w:rsidR="00303315" w:rsidRDefault="00303315" w:rsidP="00303315">
      <w:r>
        <w:tab/>
        <w:t>Assume these data are probability of adults 18-50 in the US and that a random adult is selected.</w:t>
      </w:r>
    </w:p>
    <w:p w14:paraId="3D1AD427" w14:textId="4949BAA7" w:rsidR="00303315" w:rsidRDefault="00303315" w:rsidP="00303315"/>
    <w:p w14:paraId="2C8A7462" w14:textId="035633CA" w:rsidR="00303315" w:rsidRDefault="00303315" w:rsidP="00303315">
      <w:r>
        <w:tab/>
      </w:r>
      <w:r>
        <w:tab/>
        <w:t>What is the probability that this person has a tattoo?</w:t>
      </w:r>
    </w:p>
    <w:p w14:paraId="2D5AFC4E" w14:textId="168E1820" w:rsidR="00303315" w:rsidRDefault="00303315" w:rsidP="00303315"/>
    <w:p w14:paraId="64404AA8" w14:textId="117CF05E" w:rsidR="00303315" w:rsidRDefault="00303315" w:rsidP="00303315"/>
    <w:p w14:paraId="011DF7C1" w14:textId="1D0D8B06" w:rsidR="00303315" w:rsidRDefault="00303315" w:rsidP="00303315">
      <w:r>
        <w:tab/>
      </w:r>
      <w:r>
        <w:tab/>
        <w:t>What is the probability that this person has a tattoo given that they are of age 18-29?</w:t>
      </w:r>
    </w:p>
    <w:p w14:paraId="2B9B3953" w14:textId="7CF2FE50" w:rsidR="00303315" w:rsidRDefault="00303315" w:rsidP="00303315"/>
    <w:p w14:paraId="1113491D" w14:textId="2BE88F5D" w:rsidR="00303315" w:rsidRDefault="00303315" w:rsidP="00303315"/>
    <w:p w14:paraId="13D0B49C" w14:textId="587060A9" w:rsidR="00303315" w:rsidRDefault="00303315" w:rsidP="00303315">
      <w:r>
        <w:tab/>
      </w:r>
      <w:r>
        <w:tab/>
        <w:t>What is the probability that this person has a tattoo given that they are age 30-50?</w:t>
      </w:r>
    </w:p>
    <w:p w14:paraId="6A3914F3" w14:textId="2AE59B26" w:rsidR="00303315" w:rsidRDefault="00303315" w:rsidP="00303315"/>
    <w:p w14:paraId="457DD7B9" w14:textId="07C9A2A9" w:rsidR="00303315" w:rsidRDefault="00303315" w:rsidP="00303315"/>
    <w:p w14:paraId="5D71E7B0" w14:textId="7F0AF54A" w:rsidR="00303315" w:rsidRDefault="00303315" w:rsidP="00303315">
      <w:pPr>
        <w:ind w:left="1440"/>
      </w:pPr>
      <w:r>
        <w:t>What is the probability that the individual is age 18-29 given that they have at least one tattoo?</w:t>
      </w:r>
    </w:p>
    <w:sectPr w:rsidR="00303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BD66F3"/>
    <w:multiLevelType w:val="hybridMultilevel"/>
    <w:tmpl w:val="761E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81"/>
    <w:rsid w:val="00074C01"/>
    <w:rsid w:val="00086EDC"/>
    <w:rsid w:val="00087777"/>
    <w:rsid w:val="0019602D"/>
    <w:rsid w:val="001C5127"/>
    <w:rsid w:val="002A3074"/>
    <w:rsid w:val="002D01D7"/>
    <w:rsid w:val="00303315"/>
    <w:rsid w:val="003D0407"/>
    <w:rsid w:val="00451B6D"/>
    <w:rsid w:val="00492407"/>
    <w:rsid w:val="004B2DAF"/>
    <w:rsid w:val="004F7213"/>
    <w:rsid w:val="005043C6"/>
    <w:rsid w:val="00516C40"/>
    <w:rsid w:val="005F3E02"/>
    <w:rsid w:val="00672C3E"/>
    <w:rsid w:val="00726273"/>
    <w:rsid w:val="00843079"/>
    <w:rsid w:val="00C24B59"/>
    <w:rsid w:val="00C72E81"/>
    <w:rsid w:val="00CB502B"/>
    <w:rsid w:val="00E81127"/>
    <w:rsid w:val="00E8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8B22"/>
  <w15:chartTrackingRefBased/>
  <w15:docId w15:val="{EADBF7EA-18A9-4C89-AA5B-D576FDA2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81"/>
    <w:pPr>
      <w:ind w:left="720"/>
      <w:contextualSpacing/>
    </w:pPr>
  </w:style>
  <w:style w:type="table" w:styleId="TableGrid">
    <w:name w:val="Table Grid"/>
    <w:basedOn w:val="TableNormal"/>
    <w:uiPriority w:val="39"/>
    <w:rsid w:val="0030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B3B1-5840-4B74-A23A-4C01DD6F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LaMastro</dc:creator>
  <cp:keywords/>
  <dc:description/>
  <cp:lastModifiedBy>Miller LaMastro</cp:lastModifiedBy>
  <cp:revision>3</cp:revision>
  <dcterms:created xsi:type="dcterms:W3CDTF">2020-09-29T19:44:00Z</dcterms:created>
  <dcterms:modified xsi:type="dcterms:W3CDTF">2020-09-29T19:59:00Z</dcterms:modified>
</cp:coreProperties>
</file>