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742E4E" w14:textId="77777777" w:rsidR="00453029" w:rsidRDefault="00453029" w:rsidP="00453029">
      <w:pPr>
        <w:pStyle w:val="NormalWeb"/>
        <w:spacing w:before="0" w:beforeAutospacing="0" w:after="0" w:afterAutospacing="0"/>
        <w:rPr>
          <w:rFonts w:ascii="Calibri" w:hAnsi="Calibri" w:cs="Calibri"/>
          <w:color w:val="000000"/>
        </w:rPr>
      </w:pPr>
      <w:r>
        <w:rPr>
          <w:rFonts w:ascii="Calibri" w:hAnsi="Calibri" w:cs="Calibri"/>
          <w:color w:val="000000"/>
        </w:rPr>
        <w:t>We will start this week talking about Project 1.  Most of you have submitted your data.  For those who have not, you need to do so soon [this assignment is very late]</w:t>
      </w:r>
    </w:p>
    <w:p w14:paraId="152142F3" w14:textId="77777777" w:rsidR="00453029" w:rsidRDefault="00453029" w:rsidP="00453029">
      <w:pPr>
        <w:pStyle w:val="NormalWeb"/>
        <w:spacing w:before="0" w:beforeAutospacing="0" w:after="0" w:afterAutospacing="0"/>
        <w:rPr>
          <w:rFonts w:ascii="Calibri" w:hAnsi="Calibri" w:cs="Calibri"/>
          <w:color w:val="000000"/>
        </w:rPr>
      </w:pPr>
    </w:p>
    <w:p w14:paraId="38122B3C" w14:textId="77777777" w:rsidR="00453029" w:rsidRDefault="00453029" w:rsidP="00453029">
      <w:pPr>
        <w:pStyle w:val="NormalWeb"/>
        <w:spacing w:before="0" w:beforeAutospacing="0" w:after="0" w:afterAutospacing="0"/>
        <w:rPr>
          <w:rFonts w:ascii="Calibri" w:hAnsi="Calibri" w:cs="Calibri"/>
          <w:color w:val="000000"/>
        </w:rPr>
      </w:pPr>
      <w:r>
        <w:rPr>
          <w:rFonts w:ascii="Calibri" w:hAnsi="Calibri" w:cs="Calibri"/>
          <w:color w:val="000000"/>
        </w:rPr>
        <w:t xml:space="preserve">I have attached my report on my cheese data that I had shared earlier. [The data is in the </w:t>
      </w:r>
      <w:proofErr w:type="gramStart"/>
      <w:r>
        <w:rPr>
          <w:rFonts w:ascii="Calibri" w:hAnsi="Calibri" w:cs="Calibri"/>
          <w:color w:val="000000"/>
        </w:rPr>
        <w:t>report</w:t>
      </w:r>
      <w:proofErr w:type="gramEnd"/>
      <w:r>
        <w:rPr>
          <w:rFonts w:ascii="Calibri" w:hAnsi="Calibri" w:cs="Calibri"/>
          <w:color w:val="000000"/>
        </w:rPr>
        <w:t xml:space="preserve"> but I don't want you to do the same]</w:t>
      </w:r>
    </w:p>
    <w:p w14:paraId="2C117729" w14:textId="77777777" w:rsidR="00453029" w:rsidRDefault="00453029" w:rsidP="00453029">
      <w:pPr>
        <w:pStyle w:val="NormalWeb"/>
        <w:spacing w:before="0" w:beforeAutospacing="0" w:after="0" w:afterAutospacing="0"/>
        <w:rPr>
          <w:rFonts w:ascii="Calibri" w:hAnsi="Calibri" w:cs="Calibri"/>
          <w:color w:val="000000"/>
        </w:rPr>
      </w:pPr>
    </w:p>
    <w:p w14:paraId="35153BFB" w14:textId="77777777" w:rsidR="00453029" w:rsidRDefault="00453029" w:rsidP="00453029">
      <w:pPr>
        <w:pStyle w:val="NormalWeb"/>
        <w:spacing w:before="0" w:beforeAutospacing="0" w:after="0" w:afterAutospacing="0"/>
        <w:rPr>
          <w:rFonts w:ascii="Calibri" w:hAnsi="Calibri" w:cs="Calibri"/>
          <w:color w:val="000000"/>
        </w:rPr>
      </w:pPr>
      <w:r>
        <w:rPr>
          <w:rFonts w:ascii="Calibri" w:hAnsi="Calibri" w:cs="Calibri"/>
          <w:color w:val="000000"/>
        </w:rPr>
        <w:t xml:space="preserve">Note that the data is summarized </w:t>
      </w:r>
      <w:proofErr w:type="gramStart"/>
      <w:r>
        <w:rPr>
          <w:rFonts w:ascii="Calibri" w:hAnsi="Calibri" w:cs="Calibri"/>
          <w:color w:val="000000"/>
        </w:rPr>
        <w:t>in an attempt to</w:t>
      </w:r>
      <w:proofErr w:type="gramEnd"/>
      <w:r>
        <w:rPr>
          <w:rFonts w:ascii="Calibri" w:hAnsi="Calibri" w:cs="Calibri"/>
          <w:color w:val="000000"/>
        </w:rPr>
        <w:t xml:space="preserve"> inform you about the differences in cheese, good and bad [NOT THE TOP 50 CHEESES] and how chemistry may affect the notion of a good cheese.</w:t>
      </w:r>
    </w:p>
    <w:p w14:paraId="0AAAEF18" w14:textId="77777777" w:rsidR="00453029" w:rsidRDefault="00453029" w:rsidP="00453029">
      <w:pPr>
        <w:pStyle w:val="NormalWeb"/>
        <w:spacing w:before="0" w:beforeAutospacing="0" w:after="0" w:afterAutospacing="0"/>
        <w:rPr>
          <w:rFonts w:ascii="Calibri" w:hAnsi="Calibri" w:cs="Calibri"/>
          <w:color w:val="000000"/>
        </w:rPr>
      </w:pPr>
    </w:p>
    <w:p w14:paraId="5AA31634" w14:textId="77777777" w:rsidR="00453029" w:rsidRDefault="00453029" w:rsidP="00453029">
      <w:pPr>
        <w:pStyle w:val="NormalWeb"/>
        <w:spacing w:before="0" w:beforeAutospacing="0" w:after="0" w:afterAutospacing="0"/>
        <w:rPr>
          <w:rFonts w:ascii="Calibri" w:hAnsi="Calibri" w:cs="Calibri"/>
          <w:color w:val="000000"/>
        </w:rPr>
      </w:pPr>
      <w:r>
        <w:rPr>
          <w:rFonts w:ascii="Calibri" w:hAnsi="Calibri" w:cs="Calibri"/>
          <w:color w:val="000000"/>
        </w:rPr>
        <w:t xml:space="preserve">You do not need to use box plots.  </w:t>
      </w:r>
      <w:proofErr w:type="gramStart"/>
      <w:r>
        <w:rPr>
          <w:rFonts w:ascii="Calibri" w:hAnsi="Calibri" w:cs="Calibri"/>
          <w:color w:val="000000"/>
        </w:rPr>
        <w:t>That's</w:t>
      </w:r>
      <w:proofErr w:type="gramEnd"/>
      <w:r>
        <w:rPr>
          <w:rFonts w:ascii="Calibri" w:hAnsi="Calibri" w:cs="Calibri"/>
          <w:color w:val="000000"/>
        </w:rPr>
        <w:t xml:space="preserve"> what I did.  You can use bar charts, histograms, pie charts as appropriate for your data.  Do NOT use stem-leaf or dot </w:t>
      </w:r>
      <w:proofErr w:type="gramStart"/>
      <w:r>
        <w:rPr>
          <w:rFonts w:ascii="Calibri" w:hAnsi="Calibri" w:cs="Calibri"/>
          <w:color w:val="000000"/>
        </w:rPr>
        <w:t>plots</w:t>
      </w:r>
      <w:proofErr w:type="gramEnd"/>
    </w:p>
    <w:p w14:paraId="3D97A25B" w14:textId="77777777" w:rsidR="00453029" w:rsidRDefault="00453029" w:rsidP="00453029">
      <w:pPr>
        <w:pStyle w:val="NormalWeb"/>
        <w:spacing w:before="0" w:beforeAutospacing="0" w:after="0" w:afterAutospacing="0"/>
        <w:rPr>
          <w:rFonts w:ascii="Calibri" w:hAnsi="Calibri" w:cs="Calibri"/>
          <w:color w:val="000000"/>
        </w:rPr>
      </w:pPr>
    </w:p>
    <w:p w14:paraId="7D3C5240" w14:textId="0E2C4F40" w:rsidR="00453029" w:rsidRDefault="00453029" w:rsidP="00453029">
      <w:pPr>
        <w:pStyle w:val="NormalWeb"/>
        <w:spacing w:before="0" w:beforeAutospacing="0" w:after="0" w:afterAutospacing="0"/>
        <w:rPr>
          <w:rFonts w:ascii="Calibri" w:hAnsi="Calibri" w:cs="Calibri"/>
          <w:color w:val="000000"/>
        </w:rPr>
      </w:pPr>
      <w:r>
        <w:rPr>
          <w:rFonts w:ascii="Calibri" w:hAnsi="Calibri" w:cs="Calibri"/>
          <w:color w:val="000000"/>
        </w:rPr>
        <w:t xml:space="preserve">Key words </w:t>
      </w:r>
      <w:proofErr w:type="gramStart"/>
      <w:r>
        <w:rPr>
          <w:rFonts w:ascii="Calibri" w:hAnsi="Calibri" w:cs="Calibri"/>
          <w:color w:val="000000"/>
        </w:rPr>
        <w:t>is</w:t>
      </w:r>
      <w:proofErr w:type="gramEnd"/>
      <w:r>
        <w:rPr>
          <w:rFonts w:ascii="Calibri" w:hAnsi="Calibri" w:cs="Calibri"/>
          <w:color w:val="000000"/>
        </w:rPr>
        <w:t xml:space="preserve"> summary!  I </w:t>
      </w:r>
      <w:proofErr w:type="gramStart"/>
      <w:r>
        <w:rPr>
          <w:rFonts w:ascii="Calibri" w:hAnsi="Calibri" w:cs="Calibri"/>
          <w:color w:val="000000"/>
        </w:rPr>
        <w:t>don't</w:t>
      </w:r>
      <w:proofErr w:type="gramEnd"/>
      <w:r>
        <w:rPr>
          <w:rFonts w:ascii="Calibri" w:hAnsi="Calibri" w:cs="Calibri"/>
          <w:color w:val="000000"/>
        </w:rPr>
        <w:t xml:space="preserve"> want 50 bars on a bar chart or histogram.  This is not about regurgitating the individual data points but to provide an understanding of what the data may show.  What questions it may answer.  Yes, maybe you see an individual outlier, the best of the best [or the worst of the worst], but other than that, is the groupings that are important.</w:t>
      </w:r>
    </w:p>
    <w:p w14:paraId="29BEF444" w14:textId="54E8F03D" w:rsidR="00453029" w:rsidRDefault="00453029">
      <w:pPr>
        <w:rPr>
          <w:sz w:val="24"/>
          <w:szCs w:val="24"/>
        </w:rPr>
      </w:pPr>
    </w:p>
    <w:p w14:paraId="07553186" w14:textId="6A59A197" w:rsidR="00453029" w:rsidRDefault="00453029">
      <w:pPr>
        <w:rPr>
          <w:sz w:val="24"/>
          <w:szCs w:val="24"/>
        </w:rPr>
      </w:pPr>
    </w:p>
    <w:p w14:paraId="0B991BBD" w14:textId="0BC9DB22" w:rsidR="00453029" w:rsidRDefault="00453029">
      <w:pPr>
        <w:rPr>
          <w:sz w:val="24"/>
          <w:szCs w:val="24"/>
        </w:rPr>
      </w:pPr>
    </w:p>
    <w:p w14:paraId="59E8670A" w14:textId="43C5D39C" w:rsidR="00453029" w:rsidRDefault="00453029">
      <w:pPr>
        <w:rPr>
          <w:sz w:val="24"/>
          <w:szCs w:val="24"/>
        </w:rPr>
      </w:pPr>
    </w:p>
    <w:p w14:paraId="1753CD82" w14:textId="04FFB2CC" w:rsidR="00453029" w:rsidRDefault="00453029">
      <w:pPr>
        <w:rPr>
          <w:sz w:val="24"/>
          <w:szCs w:val="24"/>
        </w:rPr>
      </w:pPr>
    </w:p>
    <w:p w14:paraId="607AE2EC" w14:textId="65605505" w:rsidR="00453029" w:rsidRDefault="00453029">
      <w:pPr>
        <w:rPr>
          <w:sz w:val="24"/>
          <w:szCs w:val="24"/>
        </w:rPr>
      </w:pPr>
    </w:p>
    <w:p w14:paraId="3BAA8020" w14:textId="17022744" w:rsidR="00453029" w:rsidRDefault="00453029">
      <w:pPr>
        <w:rPr>
          <w:sz w:val="24"/>
          <w:szCs w:val="24"/>
        </w:rPr>
      </w:pPr>
    </w:p>
    <w:p w14:paraId="48A914CC" w14:textId="198FBFB0" w:rsidR="00453029" w:rsidRDefault="00453029">
      <w:pPr>
        <w:rPr>
          <w:sz w:val="24"/>
          <w:szCs w:val="24"/>
        </w:rPr>
      </w:pPr>
    </w:p>
    <w:p w14:paraId="3AB973CB" w14:textId="779BF6B4" w:rsidR="00453029" w:rsidRDefault="00453029">
      <w:pPr>
        <w:rPr>
          <w:sz w:val="24"/>
          <w:szCs w:val="24"/>
        </w:rPr>
      </w:pPr>
    </w:p>
    <w:p w14:paraId="35544DEE" w14:textId="7E3E64B8" w:rsidR="00453029" w:rsidRDefault="00453029">
      <w:pPr>
        <w:rPr>
          <w:sz w:val="24"/>
          <w:szCs w:val="24"/>
        </w:rPr>
      </w:pPr>
    </w:p>
    <w:p w14:paraId="3AAAEF10" w14:textId="4AA21B58" w:rsidR="00453029" w:rsidRDefault="00453029">
      <w:pPr>
        <w:rPr>
          <w:sz w:val="24"/>
          <w:szCs w:val="24"/>
        </w:rPr>
      </w:pPr>
    </w:p>
    <w:p w14:paraId="47FFD356" w14:textId="3C5B7850" w:rsidR="00453029" w:rsidRDefault="00453029">
      <w:pPr>
        <w:rPr>
          <w:sz w:val="24"/>
          <w:szCs w:val="24"/>
        </w:rPr>
      </w:pPr>
    </w:p>
    <w:p w14:paraId="1C236863" w14:textId="156850D8" w:rsidR="00453029" w:rsidRDefault="00453029">
      <w:pPr>
        <w:rPr>
          <w:sz w:val="24"/>
          <w:szCs w:val="24"/>
        </w:rPr>
      </w:pPr>
    </w:p>
    <w:p w14:paraId="5DF22EC1" w14:textId="2EF89C79" w:rsidR="00453029" w:rsidRDefault="00453029">
      <w:pPr>
        <w:rPr>
          <w:sz w:val="24"/>
          <w:szCs w:val="24"/>
        </w:rPr>
      </w:pPr>
    </w:p>
    <w:p w14:paraId="12979930" w14:textId="5CDC8800" w:rsidR="00453029" w:rsidRDefault="00453029">
      <w:pPr>
        <w:rPr>
          <w:sz w:val="24"/>
          <w:szCs w:val="24"/>
        </w:rPr>
      </w:pPr>
    </w:p>
    <w:p w14:paraId="135A3F5F" w14:textId="083DCB0C" w:rsidR="00453029" w:rsidRDefault="00453029">
      <w:pPr>
        <w:rPr>
          <w:sz w:val="24"/>
          <w:szCs w:val="24"/>
        </w:rPr>
      </w:pPr>
    </w:p>
    <w:p w14:paraId="45A3534A" w14:textId="77777777" w:rsidR="00453029" w:rsidRDefault="00453029">
      <w:pPr>
        <w:rPr>
          <w:sz w:val="24"/>
          <w:szCs w:val="24"/>
        </w:rPr>
      </w:pPr>
    </w:p>
    <w:p w14:paraId="1B8C5D0C" w14:textId="6227BE5E" w:rsidR="008A0ACE" w:rsidRPr="00672DAE" w:rsidRDefault="00A3459F">
      <w:pPr>
        <w:rPr>
          <w:sz w:val="24"/>
          <w:szCs w:val="24"/>
        </w:rPr>
      </w:pPr>
      <w:r w:rsidRPr="00672DAE">
        <w:rPr>
          <w:sz w:val="24"/>
          <w:szCs w:val="24"/>
        </w:rPr>
        <w:lastRenderedPageBreak/>
        <w:t>Analysis of Cheese</w:t>
      </w:r>
    </w:p>
    <w:p w14:paraId="26949A0C" w14:textId="2DE678CE" w:rsidR="00A3459F" w:rsidRPr="00672DAE" w:rsidRDefault="00A3459F">
      <w:pPr>
        <w:rPr>
          <w:sz w:val="24"/>
          <w:szCs w:val="24"/>
        </w:rPr>
      </w:pPr>
    </w:p>
    <w:p w14:paraId="7DB54462" w14:textId="292ECF0D" w:rsidR="00A3459F" w:rsidRPr="00672DAE" w:rsidRDefault="00A3459F" w:rsidP="00A3459F">
      <w:pPr>
        <w:spacing w:line="480" w:lineRule="auto"/>
        <w:rPr>
          <w:sz w:val="24"/>
          <w:szCs w:val="24"/>
        </w:rPr>
      </w:pPr>
      <w:r w:rsidRPr="00672DAE">
        <w:rPr>
          <w:sz w:val="24"/>
          <w:szCs w:val="24"/>
        </w:rPr>
        <w:t xml:space="preserve">People’s preference for cheese varies widely.  Cheese may be hard or soft, </w:t>
      </w:r>
      <w:proofErr w:type="gramStart"/>
      <w:r w:rsidRPr="00672DAE">
        <w:rPr>
          <w:sz w:val="24"/>
          <w:szCs w:val="24"/>
        </w:rPr>
        <w:t>mild</w:t>
      </w:r>
      <w:proofErr w:type="gramEnd"/>
      <w:r w:rsidRPr="00672DAE">
        <w:rPr>
          <w:sz w:val="24"/>
          <w:szCs w:val="24"/>
        </w:rPr>
        <w:t xml:space="preserve"> or sharp, sources from cows or goats (or other mammals).  Can one’s perception on the taste of cheese relate to the chemistry of the cheeses?  In this study, samplers rated each cheese on a scale of 0 to 60.  At the same time, the level of lactic acid, acetic acid was </w:t>
      </w:r>
      <w:proofErr w:type="gramStart"/>
      <w:r w:rsidRPr="00672DAE">
        <w:rPr>
          <w:sz w:val="24"/>
          <w:szCs w:val="24"/>
        </w:rPr>
        <w:t>measured</w:t>
      </w:r>
      <w:proofErr w:type="gramEnd"/>
      <w:r w:rsidR="003D573E">
        <w:rPr>
          <w:sz w:val="24"/>
          <w:szCs w:val="24"/>
        </w:rPr>
        <w:t xml:space="preserve"> and </w:t>
      </w:r>
      <w:r w:rsidRPr="00672DAE">
        <w:rPr>
          <w:sz w:val="24"/>
          <w:szCs w:val="24"/>
        </w:rPr>
        <w:t>the level of hydrogen sulfide was group as high or low.</w:t>
      </w:r>
    </w:p>
    <w:p w14:paraId="5310238F" w14:textId="20AA9E17" w:rsidR="00672DAE" w:rsidRDefault="00A3459F" w:rsidP="00A3459F">
      <w:pPr>
        <w:spacing w:line="480" w:lineRule="auto"/>
        <w:rPr>
          <w:noProof/>
          <w:sz w:val="24"/>
          <w:szCs w:val="24"/>
        </w:rPr>
      </w:pPr>
      <w:r w:rsidRPr="00672DAE">
        <w:rPr>
          <w:sz w:val="24"/>
          <w:szCs w:val="24"/>
        </w:rPr>
        <w:t>In</w:t>
      </w:r>
      <w:r w:rsidR="000574CF">
        <w:rPr>
          <w:sz w:val="24"/>
          <w:szCs w:val="24"/>
        </w:rPr>
        <w:t xml:space="preserve"> Table 1</w:t>
      </w:r>
      <w:r w:rsidRPr="00672DAE">
        <w:rPr>
          <w:sz w:val="24"/>
          <w:szCs w:val="24"/>
        </w:rPr>
        <w:t>, the average taste rating is given along with the chemical analysis.</w:t>
      </w:r>
      <w:r w:rsidR="00672DAE" w:rsidRPr="00672DAE">
        <w:rPr>
          <w:noProof/>
          <w:sz w:val="24"/>
          <w:szCs w:val="24"/>
        </w:rPr>
        <w:t xml:space="preserve"> </w:t>
      </w:r>
      <w:r w:rsidR="000574CF">
        <w:rPr>
          <w:noProof/>
          <w:sz w:val="24"/>
          <w:szCs w:val="24"/>
        </w:rPr>
        <w:t>[Normally you don’t include the raw data].</w:t>
      </w:r>
    </w:p>
    <w:p w14:paraId="4C7F987E" w14:textId="121B6008" w:rsidR="000574CF" w:rsidRDefault="000574CF" w:rsidP="00A3459F">
      <w:pPr>
        <w:spacing w:line="480" w:lineRule="auto"/>
        <w:rPr>
          <w:noProof/>
          <w:sz w:val="24"/>
          <w:szCs w:val="24"/>
        </w:rPr>
      </w:pPr>
      <w:r>
        <w:rPr>
          <w:noProof/>
          <w:sz w:val="24"/>
          <w:szCs w:val="24"/>
        </w:rPr>
        <w:t>To compare levels of lactic and acetic acid in the cheese, subjects were divided into 4 roughly equal groups.  The low group rate the cheese from 0 to 13, the second group had ratings from 13 to 20, the third group had ratings from 20 to 35, and the high group had ratings from 35 to 60.</w:t>
      </w:r>
      <w:r w:rsidR="00EA2D90">
        <w:rPr>
          <w:noProof/>
          <w:sz w:val="24"/>
          <w:szCs w:val="24"/>
        </w:rPr>
        <w:t xml:space="preserve">  There was a wide overlap in these rating which suggests some</w:t>
      </w:r>
      <w:r w:rsidR="0021548B">
        <w:rPr>
          <w:noProof/>
          <w:sz w:val="24"/>
          <w:szCs w:val="24"/>
        </w:rPr>
        <w:t xml:space="preserve"> variation based on personal preference.</w:t>
      </w:r>
    </w:p>
    <w:p w14:paraId="46EFAF93" w14:textId="3739E84A" w:rsidR="000574CF" w:rsidRDefault="000574CF" w:rsidP="00A3459F">
      <w:pPr>
        <w:spacing w:line="480" w:lineRule="auto"/>
        <w:rPr>
          <w:noProof/>
          <w:sz w:val="24"/>
          <w:szCs w:val="24"/>
        </w:rPr>
      </w:pPr>
      <w:r>
        <w:rPr>
          <w:noProof/>
          <w:sz w:val="24"/>
          <w:szCs w:val="24"/>
        </w:rPr>
        <w:t>Chart 1 shows the acetic acid by group.  In Group 1 (Lowest rating group), there was a wide range of acetic acid levels with a median level of 5.3.  In groups 2 through 4, there was a narrower range of levels with median levels that increase as the taste rating increased.  The data suggests that higher acetic acid level would lead to higher taste ratings; however, other factors appear to influence a lower rating for the cheese.</w:t>
      </w:r>
    </w:p>
    <w:p w14:paraId="43912A43" w14:textId="5847B6A7" w:rsidR="00E1074C" w:rsidRDefault="00E1074C" w:rsidP="00A3459F">
      <w:pPr>
        <w:spacing w:line="480" w:lineRule="auto"/>
        <w:rPr>
          <w:noProof/>
          <w:sz w:val="24"/>
          <w:szCs w:val="24"/>
        </w:rPr>
      </w:pPr>
      <w:r>
        <w:rPr>
          <w:noProof/>
          <w:sz w:val="24"/>
          <w:szCs w:val="24"/>
        </w:rPr>
        <w:lastRenderedPageBreak/>
        <w:t>Chart 2 shows a clear relationship between lactic acid and</w:t>
      </w:r>
      <w:r w:rsidR="009A0B67">
        <w:rPr>
          <w:noProof/>
          <w:sz w:val="24"/>
          <w:szCs w:val="24"/>
        </w:rPr>
        <w:t xml:space="preserve"> taste ratings.  As the level of lactic acid increases, the </w:t>
      </w:r>
      <w:r w:rsidR="00EA2D90">
        <w:rPr>
          <w:noProof/>
          <w:sz w:val="24"/>
          <w:szCs w:val="24"/>
        </w:rPr>
        <w:t>general trend was a higher taste rating.</w:t>
      </w:r>
      <w:r w:rsidR="0021548B">
        <w:rPr>
          <w:noProof/>
          <w:sz w:val="24"/>
          <w:szCs w:val="24"/>
        </w:rPr>
        <w:t xml:space="preserve">  Again, the rating</w:t>
      </w:r>
      <w:r w:rsidR="006C0F50">
        <w:rPr>
          <w:noProof/>
          <w:sz w:val="24"/>
          <w:szCs w:val="24"/>
        </w:rPr>
        <w:t>s also overlap by a moderate degree.</w:t>
      </w:r>
    </w:p>
    <w:p w14:paraId="5236FB36" w14:textId="60388115" w:rsidR="006C0F50" w:rsidRDefault="006C0F50" w:rsidP="00A3459F">
      <w:pPr>
        <w:spacing w:line="480" w:lineRule="auto"/>
        <w:rPr>
          <w:noProof/>
          <w:sz w:val="24"/>
          <w:szCs w:val="24"/>
        </w:rPr>
      </w:pPr>
      <w:r>
        <w:rPr>
          <w:noProof/>
          <w:sz w:val="24"/>
          <w:szCs w:val="24"/>
        </w:rPr>
        <w:t xml:space="preserve">Finally, in Chart </w:t>
      </w:r>
      <w:r w:rsidR="001414BA">
        <w:rPr>
          <w:noProof/>
          <w:sz w:val="24"/>
          <w:szCs w:val="24"/>
        </w:rPr>
        <w:t>3, the taste rating were group by the high and low levels of H2S (hydrogen sulfide).</w:t>
      </w:r>
      <w:r w:rsidR="00A3349E">
        <w:rPr>
          <w:noProof/>
          <w:sz w:val="24"/>
          <w:szCs w:val="24"/>
        </w:rPr>
        <w:t xml:space="preserve">  Cheeses with higher H2S level generally had higher taste ratings compared with the low H2S group.</w:t>
      </w:r>
    </w:p>
    <w:p w14:paraId="72BCF33E" w14:textId="6D597C8A" w:rsidR="00A3349E" w:rsidRDefault="00871E52" w:rsidP="00A3459F">
      <w:pPr>
        <w:spacing w:line="480" w:lineRule="auto"/>
        <w:rPr>
          <w:noProof/>
          <w:sz w:val="24"/>
          <w:szCs w:val="24"/>
        </w:rPr>
      </w:pPr>
      <w:r>
        <w:rPr>
          <w:noProof/>
          <w:sz w:val="24"/>
          <w:szCs w:val="24"/>
        </w:rPr>
        <w:t>While there appears to be a broad range of taste rating, better tasting cheese have higher levels of acetic acid, lactic acid, and hydrogen sulfide.</w:t>
      </w:r>
    </w:p>
    <w:p w14:paraId="63B16F11" w14:textId="77777777" w:rsidR="000574CF" w:rsidRPr="00672DAE" w:rsidRDefault="000574CF" w:rsidP="00A3459F">
      <w:pPr>
        <w:spacing w:line="480" w:lineRule="auto"/>
        <w:rPr>
          <w:noProof/>
          <w:sz w:val="24"/>
          <w:szCs w:val="24"/>
        </w:rPr>
      </w:pPr>
    </w:p>
    <w:p w14:paraId="04BEEA1D" w14:textId="77777777" w:rsidR="00672DAE" w:rsidRPr="00672DAE" w:rsidRDefault="00672DAE">
      <w:pPr>
        <w:rPr>
          <w:noProof/>
          <w:sz w:val="24"/>
          <w:szCs w:val="24"/>
        </w:rPr>
      </w:pPr>
    </w:p>
    <w:p w14:paraId="37F0FA51" w14:textId="77777777" w:rsidR="00672DAE" w:rsidRDefault="00672DAE">
      <w:pPr>
        <w:rPr>
          <w:noProof/>
        </w:rPr>
      </w:pPr>
    </w:p>
    <w:p w14:paraId="04A46830" w14:textId="400E5EFF" w:rsidR="00672DAE" w:rsidRDefault="00672DAE">
      <w:pPr>
        <w:rPr>
          <w:noProof/>
        </w:rPr>
      </w:pPr>
      <w:r>
        <w:rPr>
          <w:noProof/>
        </w:rPr>
        <w:br w:type="page"/>
      </w:r>
    </w:p>
    <w:p w14:paraId="025F20C0" w14:textId="367A9245" w:rsidR="00672DAE" w:rsidRDefault="00D24F5A">
      <w:pPr>
        <w:rPr>
          <w:noProof/>
        </w:rPr>
      </w:pPr>
      <w:r>
        <w:rPr>
          <w:noProof/>
        </w:rPr>
        <w:lastRenderedPageBreak/>
        <w:t>TABLE !: Sampler Rating and Chemical Analysis of Cheese</w:t>
      </w:r>
    </w:p>
    <w:tbl>
      <w:tblPr>
        <w:tblW w:w="6000" w:type="dxa"/>
        <w:tblLook w:val="04A0" w:firstRow="1" w:lastRow="0" w:firstColumn="1" w:lastColumn="0" w:noHBand="0" w:noVBand="1"/>
      </w:tblPr>
      <w:tblGrid>
        <w:gridCol w:w="1200"/>
        <w:gridCol w:w="1200"/>
        <w:gridCol w:w="1200"/>
        <w:gridCol w:w="1200"/>
        <w:gridCol w:w="1200"/>
      </w:tblGrid>
      <w:tr w:rsidR="00672DAE" w:rsidRPr="00672DAE" w14:paraId="7820D825" w14:textId="77777777" w:rsidTr="00672DAE">
        <w:trPr>
          <w:trHeight w:hRule="exact" w:val="360"/>
        </w:trPr>
        <w:tc>
          <w:tcPr>
            <w:tcW w:w="1200" w:type="dxa"/>
            <w:tcBorders>
              <w:top w:val="single" w:sz="4" w:space="0" w:color="auto"/>
              <w:left w:val="single" w:sz="4" w:space="0" w:color="auto"/>
              <w:bottom w:val="single" w:sz="6" w:space="0" w:color="auto"/>
              <w:right w:val="single" w:sz="6" w:space="0" w:color="auto"/>
            </w:tcBorders>
            <w:shd w:val="clear" w:color="auto" w:fill="auto"/>
            <w:noWrap/>
            <w:vAlign w:val="bottom"/>
            <w:hideMark/>
          </w:tcPr>
          <w:p w14:paraId="6F99663D" w14:textId="77777777" w:rsidR="00672DAE" w:rsidRPr="00672DAE" w:rsidRDefault="00672DAE" w:rsidP="00672DAE">
            <w:pPr>
              <w:spacing w:after="0" w:line="240" w:lineRule="auto"/>
              <w:rPr>
                <w:rFonts w:ascii="Times New Roman" w:eastAsia="Times New Roman" w:hAnsi="Times New Roman" w:cs="Times New Roman"/>
                <w:sz w:val="24"/>
                <w:szCs w:val="24"/>
              </w:rPr>
            </w:pPr>
          </w:p>
        </w:tc>
        <w:tc>
          <w:tcPr>
            <w:tcW w:w="1200" w:type="dxa"/>
            <w:tcBorders>
              <w:top w:val="single" w:sz="4" w:space="0" w:color="auto"/>
              <w:left w:val="single" w:sz="6" w:space="0" w:color="auto"/>
              <w:bottom w:val="single" w:sz="6" w:space="0" w:color="auto"/>
              <w:right w:val="single" w:sz="6" w:space="0" w:color="auto"/>
            </w:tcBorders>
            <w:shd w:val="clear" w:color="auto" w:fill="auto"/>
            <w:noWrap/>
            <w:vAlign w:val="bottom"/>
            <w:hideMark/>
          </w:tcPr>
          <w:p w14:paraId="6AF42E8B"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Taste</w:t>
            </w:r>
          </w:p>
        </w:tc>
        <w:tc>
          <w:tcPr>
            <w:tcW w:w="1200" w:type="dxa"/>
            <w:tcBorders>
              <w:top w:val="single" w:sz="4" w:space="0" w:color="auto"/>
              <w:left w:val="single" w:sz="6" w:space="0" w:color="auto"/>
              <w:bottom w:val="single" w:sz="6" w:space="0" w:color="auto"/>
              <w:right w:val="single" w:sz="6" w:space="0" w:color="auto"/>
            </w:tcBorders>
            <w:shd w:val="clear" w:color="auto" w:fill="auto"/>
            <w:noWrap/>
            <w:vAlign w:val="bottom"/>
            <w:hideMark/>
          </w:tcPr>
          <w:p w14:paraId="34AA6922"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Acetic</w:t>
            </w:r>
          </w:p>
        </w:tc>
        <w:tc>
          <w:tcPr>
            <w:tcW w:w="1200" w:type="dxa"/>
            <w:tcBorders>
              <w:top w:val="single" w:sz="4" w:space="0" w:color="auto"/>
              <w:left w:val="single" w:sz="6" w:space="0" w:color="auto"/>
              <w:bottom w:val="single" w:sz="6" w:space="0" w:color="auto"/>
              <w:right w:val="single" w:sz="6" w:space="0" w:color="auto"/>
            </w:tcBorders>
            <w:shd w:val="clear" w:color="auto" w:fill="auto"/>
            <w:noWrap/>
            <w:vAlign w:val="bottom"/>
            <w:hideMark/>
          </w:tcPr>
          <w:p w14:paraId="089000B7" w14:textId="77777777" w:rsidR="00672DAE" w:rsidRPr="00672DAE" w:rsidRDefault="00672DAE" w:rsidP="00672DAE">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H2S</w:t>
            </w:r>
          </w:p>
        </w:tc>
        <w:tc>
          <w:tcPr>
            <w:tcW w:w="1200" w:type="dxa"/>
            <w:tcBorders>
              <w:top w:val="single" w:sz="4" w:space="0" w:color="auto"/>
              <w:left w:val="single" w:sz="6" w:space="0" w:color="auto"/>
              <w:bottom w:val="single" w:sz="6" w:space="0" w:color="auto"/>
              <w:right w:val="single" w:sz="4" w:space="0" w:color="auto"/>
            </w:tcBorders>
            <w:shd w:val="clear" w:color="auto" w:fill="auto"/>
            <w:noWrap/>
            <w:vAlign w:val="bottom"/>
            <w:hideMark/>
          </w:tcPr>
          <w:p w14:paraId="17782B46"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Lactic</w:t>
            </w:r>
          </w:p>
        </w:tc>
      </w:tr>
      <w:tr w:rsidR="00672DAE" w:rsidRPr="00672DAE" w14:paraId="566946D6"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1F10FABB"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F9200" w14:textId="35CC9B8B" w:rsidR="00672DAE" w:rsidRPr="00672DAE" w:rsidRDefault="00D24F5A" w:rsidP="00672DAE">
            <w:pPr>
              <w:spacing w:after="0" w:line="240" w:lineRule="auto"/>
              <w:jc w:val="right"/>
              <w:rPr>
                <w:rFonts w:ascii="Geneva" w:eastAsia="Times New Roman" w:hAnsi="Geneva" w:cs="Times New Roman"/>
                <w:sz w:val="24"/>
                <w:szCs w:val="24"/>
              </w:rPr>
            </w:pPr>
            <w:r w:rsidRPr="00D24F5A">
              <w:rPr>
                <w:rFonts w:ascii="Geneva" w:hAnsi="Geneva"/>
                <w:sz w:val="24"/>
                <w:szCs w:val="24"/>
              </w:rPr>
              <w:t>12.30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841016F"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4.543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0E0EDB1" w14:textId="77777777" w:rsidR="00672DAE" w:rsidRPr="00672DAE" w:rsidRDefault="00672DAE" w:rsidP="00672DAE">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000B8E93"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0.86</w:t>
            </w:r>
          </w:p>
        </w:tc>
      </w:tr>
      <w:tr w:rsidR="00672DAE" w:rsidRPr="00672DAE" w14:paraId="483446AE"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1FCF6ABE"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ECAD2" w14:textId="410FAFCB" w:rsidR="00672DAE" w:rsidRPr="00672DAE" w:rsidRDefault="00D24F5A" w:rsidP="00672DAE">
            <w:pPr>
              <w:spacing w:after="0" w:line="240" w:lineRule="auto"/>
              <w:jc w:val="right"/>
              <w:rPr>
                <w:rFonts w:ascii="Geneva" w:eastAsia="Times New Roman" w:hAnsi="Geneva" w:cs="Times New Roman"/>
                <w:sz w:val="24"/>
                <w:szCs w:val="24"/>
              </w:rPr>
            </w:pPr>
            <w:r w:rsidRPr="00D24F5A">
              <w:rPr>
                <w:rFonts w:ascii="Geneva" w:hAnsi="Geneva"/>
                <w:sz w:val="24"/>
                <w:szCs w:val="24"/>
              </w:rPr>
              <w:t>20.90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AF7C549"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5.159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E586A0C" w14:textId="77777777" w:rsidR="00672DAE" w:rsidRPr="00672DAE" w:rsidRDefault="00672DAE" w:rsidP="00672DAE">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40E910BF"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1.53</w:t>
            </w:r>
          </w:p>
        </w:tc>
      </w:tr>
      <w:tr w:rsidR="00672DAE" w:rsidRPr="00672DAE" w14:paraId="1ECDC9A9"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18884C24"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DCD21" w14:textId="2985DAC6" w:rsidR="00672DAE" w:rsidRPr="00672DAE" w:rsidRDefault="00D24F5A" w:rsidP="00672DAE">
            <w:pPr>
              <w:spacing w:after="0" w:line="240" w:lineRule="auto"/>
              <w:jc w:val="right"/>
              <w:rPr>
                <w:rFonts w:ascii="Geneva" w:eastAsia="Times New Roman" w:hAnsi="Geneva" w:cs="Times New Roman"/>
                <w:sz w:val="24"/>
                <w:szCs w:val="24"/>
              </w:rPr>
            </w:pPr>
            <w:r w:rsidRPr="00D24F5A">
              <w:rPr>
                <w:rFonts w:ascii="Geneva" w:hAnsi="Geneva"/>
                <w:sz w:val="24"/>
                <w:szCs w:val="24"/>
              </w:rPr>
              <w:t>39.00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B1352D7"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5.366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F5DD280" w14:textId="77777777" w:rsidR="00672DAE" w:rsidRPr="00672DAE" w:rsidRDefault="00672DAE" w:rsidP="00672DAE">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7D6174E1" w14:textId="77777777" w:rsidR="00672DAE" w:rsidRPr="00672DAE" w:rsidRDefault="00672DAE" w:rsidP="00672DAE">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1.57</w:t>
            </w:r>
          </w:p>
        </w:tc>
      </w:tr>
      <w:tr w:rsidR="00D24F5A" w:rsidRPr="00672DAE" w14:paraId="39757000"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57BE1DDA"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4</w:t>
            </w:r>
          </w:p>
        </w:tc>
        <w:tc>
          <w:tcPr>
            <w:tcW w:w="1200" w:type="dxa"/>
            <w:tcBorders>
              <w:top w:val="single" w:sz="6" w:space="0" w:color="auto"/>
              <w:left w:val="nil"/>
              <w:bottom w:val="single" w:sz="6" w:space="0" w:color="auto"/>
              <w:right w:val="nil"/>
            </w:tcBorders>
            <w:shd w:val="clear" w:color="auto" w:fill="auto"/>
            <w:noWrap/>
            <w:vAlign w:val="bottom"/>
          </w:tcPr>
          <w:p w14:paraId="338C1CA5" w14:textId="5F25B89A"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47.90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133C7BA"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5.759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A81DF9E"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436CA151"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1.81</w:t>
            </w:r>
          </w:p>
        </w:tc>
      </w:tr>
      <w:tr w:rsidR="00D24F5A" w:rsidRPr="00672DAE" w14:paraId="12E22378"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69568617"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w:t>
            </w:r>
          </w:p>
        </w:tc>
        <w:tc>
          <w:tcPr>
            <w:tcW w:w="1200" w:type="dxa"/>
            <w:tcBorders>
              <w:top w:val="single" w:sz="6" w:space="0" w:color="auto"/>
              <w:left w:val="nil"/>
              <w:bottom w:val="single" w:sz="6" w:space="0" w:color="auto"/>
              <w:right w:val="nil"/>
            </w:tcBorders>
            <w:shd w:val="clear" w:color="auto" w:fill="auto"/>
            <w:noWrap/>
            <w:vAlign w:val="bottom"/>
          </w:tcPr>
          <w:p w14:paraId="3763153F" w14:textId="05DD7EBB"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5.60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F32D326"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4.663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BDB3AAA"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746647EC"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0.99</w:t>
            </w:r>
          </w:p>
        </w:tc>
      </w:tr>
      <w:tr w:rsidR="00D24F5A" w:rsidRPr="00672DAE" w14:paraId="41BDC239"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08777A7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6</w:t>
            </w:r>
          </w:p>
        </w:tc>
        <w:tc>
          <w:tcPr>
            <w:tcW w:w="1200" w:type="dxa"/>
            <w:tcBorders>
              <w:top w:val="single" w:sz="6" w:space="0" w:color="auto"/>
              <w:left w:val="nil"/>
              <w:bottom w:val="single" w:sz="6" w:space="0" w:color="auto"/>
              <w:right w:val="nil"/>
            </w:tcBorders>
            <w:shd w:val="clear" w:color="auto" w:fill="auto"/>
            <w:noWrap/>
            <w:vAlign w:val="bottom"/>
          </w:tcPr>
          <w:p w14:paraId="6AA16F08" w14:textId="1B661411"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25.90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E2D7D4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5.697</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22B811B"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1A04B5C3"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1.09</w:t>
            </w:r>
          </w:p>
        </w:tc>
      </w:tr>
      <w:tr w:rsidR="00D24F5A" w:rsidRPr="00672DAE" w14:paraId="6EDD303F"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27D0CA0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7</w:t>
            </w:r>
          </w:p>
        </w:tc>
        <w:tc>
          <w:tcPr>
            <w:tcW w:w="1200" w:type="dxa"/>
            <w:tcBorders>
              <w:top w:val="single" w:sz="6" w:space="0" w:color="auto"/>
              <w:left w:val="nil"/>
              <w:bottom w:val="single" w:sz="6" w:space="0" w:color="auto"/>
              <w:right w:val="nil"/>
            </w:tcBorders>
            <w:shd w:val="clear" w:color="auto" w:fill="auto"/>
            <w:noWrap/>
            <w:vAlign w:val="bottom"/>
          </w:tcPr>
          <w:p w14:paraId="0FE2D5F8" w14:textId="361C9290"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37.30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C374EC2"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5.892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0D51CC7"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4ABDCFE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1.29</w:t>
            </w:r>
          </w:p>
        </w:tc>
      </w:tr>
      <w:tr w:rsidR="00D24F5A" w:rsidRPr="00672DAE" w14:paraId="36A9A3AD"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3690D999"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8</w:t>
            </w:r>
          </w:p>
        </w:tc>
        <w:tc>
          <w:tcPr>
            <w:tcW w:w="1200" w:type="dxa"/>
            <w:tcBorders>
              <w:top w:val="single" w:sz="6" w:space="0" w:color="auto"/>
              <w:left w:val="nil"/>
              <w:bottom w:val="single" w:sz="6" w:space="0" w:color="auto"/>
              <w:right w:val="nil"/>
            </w:tcBorders>
            <w:shd w:val="clear" w:color="auto" w:fill="auto"/>
            <w:noWrap/>
            <w:vAlign w:val="bottom"/>
          </w:tcPr>
          <w:p w14:paraId="6DF88E08" w14:textId="012F759C"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21.90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36DC5BC"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6.078</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547AED0"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3A0A4298"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1.78</w:t>
            </w:r>
          </w:p>
        </w:tc>
      </w:tr>
      <w:tr w:rsidR="00D24F5A" w:rsidRPr="00672DAE" w14:paraId="0BC3185E"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24F8F140"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9</w:t>
            </w:r>
          </w:p>
        </w:tc>
        <w:tc>
          <w:tcPr>
            <w:tcW w:w="1200" w:type="dxa"/>
            <w:tcBorders>
              <w:top w:val="single" w:sz="6" w:space="0" w:color="auto"/>
              <w:left w:val="nil"/>
              <w:bottom w:val="single" w:sz="6" w:space="0" w:color="auto"/>
              <w:right w:val="nil"/>
            </w:tcBorders>
            <w:shd w:val="clear" w:color="auto" w:fill="auto"/>
            <w:noWrap/>
            <w:vAlign w:val="bottom"/>
          </w:tcPr>
          <w:p w14:paraId="7D4BF013" w14:textId="14BF863D"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18.10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5460236"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4.898</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9CFAE74"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3F647401"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1.29</w:t>
            </w:r>
          </w:p>
        </w:tc>
      </w:tr>
      <w:tr w:rsidR="00D24F5A" w:rsidRPr="00672DAE" w14:paraId="278138EC"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568A84FF"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10</w:t>
            </w:r>
          </w:p>
        </w:tc>
        <w:tc>
          <w:tcPr>
            <w:tcW w:w="1200" w:type="dxa"/>
            <w:tcBorders>
              <w:top w:val="single" w:sz="6" w:space="0" w:color="auto"/>
              <w:left w:val="nil"/>
              <w:bottom w:val="single" w:sz="6" w:space="0" w:color="auto"/>
              <w:right w:val="nil"/>
            </w:tcBorders>
            <w:shd w:val="clear" w:color="auto" w:fill="auto"/>
            <w:noWrap/>
            <w:vAlign w:val="bottom"/>
          </w:tcPr>
          <w:p w14:paraId="1B1D02FB" w14:textId="128D9E37"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21.00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308109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5.242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770DCDA"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2FD55DEE"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1.58</w:t>
            </w:r>
          </w:p>
        </w:tc>
      </w:tr>
      <w:tr w:rsidR="00D24F5A" w:rsidRPr="00672DAE" w14:paraId="5539DA9F"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237177D3"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11</w:t>
            </w:r>
          </w:p>
        </w:tc>
        <w:tc>
          <w:tcPr>
            <w:tcW w:w="1200" w:type="dxa"/>
            <w:tcBorders>
              <w:top w:val="single" w:sz="6" w:space="0" w:color="auto"/>
              <w:left w:val="nil"/>
              <w:bottom w:val="single" w:sz="6" w:space="0" w:color="auto"/>
              <w:right w:val="nil"/>
            </w:tcBorders>
            <w:shd w:val="clear" w:color="auto" w:fill="auto"/>
            <w:noWrap/>
            <w:vAlign w:val="bottom"/>
          </w:tcPr>
          <w:p w14:paraId="530E9512" w14:textId="5DFB70F8"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34.90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179AEF3"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5.74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4399131"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0F83FAD1"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1.68</w:t>
            </w:r>
          </w:p>
        </w:tc>
      </w:tr>
      <w:tr w:rsidR="00D24F5A" w:rsidRPr="00672DAE" w14:paraId="267C07F3"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2784F688"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12</w:t>
            </w:r>
          </w:p>
        </w:tc>
        <w:tc>
          <w:tcPr>
            <w:tcW w:w="1200" w:type="dxa"/>
            <w:tcBorders>
              <w:top w:val="single" w:sz="6" w:space="0" w:color="auto"/>
              <w:left w:val="nil"/>
              <w:bottom w:val="single" w:sz="6" w:space="0" w:color="auto"/>
              <w:right w:val="nil"/>
            </w:tcBorders>
            <w:shd w:val="clear" w:color="auto" w:fill="auto"/>
            <w:noWrap/>
            <w:vAlign w:val="bottom"/>
          </w:tcPr>
          <w:p w14:paraId="32F2810B" w14:textId="1229B925"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57.20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C4D6155"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6.446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F9BC7A7"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76474056"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1.9</w:t>
            </w:r>
          </w:p>
        </w:tc>
      </w:tr>
      <w:tr w:rsidR="00D24F5A" w:rsidRPr="00672DAE" w14:paraId="20D2461A"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7F49AD8C"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13</w:t>
            </w:r>
          </w:p>
        </w:tc>
        <w:tc>
          <w:tcPr>
            <w:tcW w:w="1200" w:type="dxa"/>
            <w:tcBorders>
              <w:top w:val="single" w:sz="6" w:space="0" w:color="auto"/>
              <w:left w:val="nil"/>
              <w:bottom w:val="single" w:sz="6" w:space="0" w:color="auto"/>
              <w:right w:val="nil"/>
            </w:tcBorders>
            <w:shd w:val="clear" w:color="auto" w:fill="auto"/>
            <w:noWrap/>
            <w:vAlign w:val="bottom"/>
          </w:tcPr>
          <w:p w14:paraId="4893BD82" w14:textId="65B0708B"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0.70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6DA028F"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4.477</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4A11C16"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43BF66A9"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1.06</w:t>
            </w:r>
          </w:p>
        </w:tc>
      </w:tr>
      <w:tr w:rsidR="00D24F5A" w:rsidRPr="00672DAE" w14:paraId="7D68677F"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3DD80BB8"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14</w:t>
            </w:r>
          </w:p>
        </w:tc>
        <w:tc>
          <w:tcPr>
            <w:tcW w:w="1200" w:type="dxa"/>
            <w:tcBorders>
              <w:top w:val="single" w:sz="6" w:space="0" w:color="auto"/>
              <w:left w:val="nil"/>
              <w:bottom w:val="single" w:sz="6" w:space="0" w:color="auto"/>
              <w:right w:val="nil"/>
            </w:tcBorders>
            <w:shd w:val="clear" w:color="auto" w:fill="auto"/>
            <w:noWrap/>
            <w:vAlign w:val="bottom"/>
          </w:tcPr>
          <w:p w14:paraId="24465522" w14:textId="2CCF5387"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25.90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93CB12D"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5.236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865CB2F"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2430C0FD"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1.3</w:t>
            </w:r>
          </w:p>
        </w:tc>
      </w:tr>
      <w:tr w:rsidR="00D24F5A" w:rsidRPr="00672DAE" w14:paraId="0DE5C323" w14:textId="77777777" w:rsidTr="00D24F5A">
        <w:trPr>
          <w:trHeight w:hRule="exact" w:val="360"/>
        </w:trPr>
        <w:tc>
          <w:tcPr>
            <w:tcW w:w="1200" w:type="dxa"/>
            <w:tcBorders>
              <w:top w:val="single" w:sz="6" w:space="0" w:color="auto"/>
              <w:left w:val="single" w:sz="4" w:space="0" w:color="auto"/>
              <w:bottom w:val="single" w:sz="6" w:space="0" w:color="auto"/>
              <w:right w:val="single" w:sz="6" w:space="0" w:color="auto"/>
            </w:tcBorders>
            <w:shd w:val="clear" w:color="auto" w:fill="auto"/>
            <w:noWrap/>
            <w:vAlign w:val="bottom"/>
            <w:hideMark/>
          </w:tcPr>
          <w:p w14:paraId="29577F2E"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15</w:t>
            </w:r>
          </w:p>
        </w:tc>
        <w:tc>
          <w:tcPr>
            <w:tcW w:w="1200" w:type="dxa"/>
            <w:tcBorders>
              <w:top w:val="single" w:sz="6" w:space="0" w:color="auto"/>
              <w:left w:val="nil"/>
              <w:bottom w:val="single" w:sz="6" w:space="0" w:color="auto"/>
              <w:right w:val="nil"/>
            </w:tcBorders>
            <w:shd w:val="clear" w:color="auto" w:fill="auto"/>
            <w:noWrap/>
            <w:vAlign w:val="bottom"/>
          </w:tcPr>
          <w:p w14:paraId="1CB6CDEC" w14:textId="28C42EB2"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54.90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C0691C8"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6.151</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3135E3B"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6" w:space="0" w:color="auto"/>
              <w:left w:val="single" w:sz="6" w:space="0" w:color="auto"/>
              <w:bottom w:val="single" w:sz="6" w:space="0" w:color="auto"/>
              <w:right w:val="single" w:sz="4" w:space="0" w:color="auto"/>
            </w:tcBorders>
            <w:shd w:val="clear" w:color="auto" w:fill="auto"/>
            <w:noWrap/>
            <w:vAlign w:val="bottom"/>
            <w:hideMark/>
          </w:tcPr>
          <w:p w14:paraId="6912B63A"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1.52</w:t>
            </w:r>
          </w:p>
        </w:tc>
      </w:tr>
      <w:tr w:rsidR="00D24F5A" w:rsidRPr="00672DAE" w14:paraId="53E98D0F" w14:textId="77777777" w:rsidTr="00D24F5A">
        <w:trPr>
          <w:trHeight w:hRule="exact" w:val="360"/>
        </w:trPr>
        <w:tc>
          <w:tcPr>
            <w:tcW w:w="1200" w:type="dxa"/>
            <w:tcBorders>
              <w:top w:val="single" w:sz="6" w:space="0" w:color="auto"/>
              <w:left w:val="single" w:sz="4" w:space="0" w:color="auto"/>
              <w:bottom w:val="single" w:sz="4" w:space="0" w:color="auto"/>
              <w:right w:val="single" w:sz="6" w:space="0" w:color="auto"/>
            </w:tcBorders>
            <w:shd w:val="clear" w:color="auto" w:fill="auto"/>
            <w:noWrap/>
            <w:vAlign w:val="bottom"/>
            <w:hideMark/>
          </w:tcPr>
          <w:p w14:paraId="427BD70D"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16</w:t>
            </w:r>
          </w:p>
        </w:tc>
        <w:tc>
          <w:tcPr>
            <w:tcW w:w="1200" w:type="dxa"/>
            <w:tcBorders>
              <w:top w:val="single" w:sz="6" w:space="0" w:color="auto"/>
              <w:left w:val="nil"/>
              <w:bottom w:val="single" w:sz="6" w:space="0" w:color="auto"/>
              <w:right w:val="nil"/>
            </w:tcBorders>
            <w:shd w:val="clear" w:color="auto" w:fill="auto"/>
            <w:noWrap/>
            <w:vAlign w:val="bottom"/>
          </w:tcPr>
          <w:p w14:paraId="23F5F68D" w14:textId="0940358A"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40.90 </w:t>
            </w:r>
          </w:p>
        </w:tc>
        <w:tc>
          <w:tcPr>
            <w:tcW w:w="1200" w:type="dxa"/>
            <w:tcBorders>
              <w:top w:val="single" w:sz="6" w:space="0" w:color="auto"/>
              <w:left w:val="single" w:sz="6" w:space="0" w:color="auto"/>
              <w:bottom w:val="single" w:sz="4" w:space="0" w:color="auto"/>
              <w:right w:val="single" w:sz="6" w:space="0" w:color="auto"/>
            </w:tcBorders>
            <w:shd w:val="clear" w:color="auto" w:fill="auto"/>
            <w:noWrap/>
            <w:vAlign w:val="bottom"/>
            <w:hideMark/>
          </w:tcPr>
          <w:p w14:paraId="2E00371F"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6.365</w:t>
            </w:r>
          </w:p>
        </w:tc>
        <w:tc>
          <w:tcPr>
            <w:tcW w:w="1200" w:type="dxa"/>
            <w:tcBorders>
              <w:top w:val="single" w:sz="6" w:space="0" w:color="auto"/>
              <w:left w:val="single" w:sz="6" w:space="0" w:color="auto"/>
              <w:bottom w:val="single" w:sz="4" w:space="0" w:color="auto"/>
              <w:right w:val="single" w:sz="6" w:space="0" w:color="auto"/>
            </w:tcBorders>
            <w:shd w:val="clear" w:color="auto" w:fill="auto"/>
            <w:noWrap/>
            <w:vAlign w:val="bottom"/>
            <w:hideMark/>
          </w:tcPr>
          <w:p w14:paraId="594F6711"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6" w:space="0" w:color="auto"/>
              <w:left w:val="single" w:sz="6" w:space="0" w:color="auto"/>
              <w:bottom w:val="single" w:sz="4" w:space="0" w:color="auto"/>
              <w:right w:val="single" w:sz="4" w:space="0" w:color="auto"/>
            </w:tcBorders>
            <w:shd w:val="clear" w:color="auto" w:fill="auto"/>
            <w:noWrap/>
            <w:vAlign w:val="bottom"/>
            <w:hideMark/>
          </w:tcPr>
          <w:p w14:paraId="5631E9F7"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1.74</w:t>
            </w:r>
          </w:p>
        </w:tc>
      </w:tr>
      <w:tr w:rsidR="00D24F5A" w:rsidRPr="00672DAE" w14:paraId="14EA7E22"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41D55A9B"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17</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01C433" w14:textId="7F529E8F"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15.90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2BD0B4D7"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4.787</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66D8F"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5A511"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1.16</w:t>
            </w:r>
          </w:p>
        </w:tc>
      </w:tr>
      <w:tr w:rsidR="00D24F5A" w:rsidRPr="00672DAE" w14:paraId="0F281733"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02F58E3C"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18</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E49E6" w14:textId="1F99D354"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6.40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3945B59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5.412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3C203"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6BF5D"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1.49</w:t>
            </w:r>
          </w:p>
        </w:tc>
      </w:tr>
      <w:tr w:rsidR="00D24F5A" w:rsidRPr="00672DAE" w14:paraId="78F2B7B1"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100EACCA"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769C6" w14:textId="6B4D0F43"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18.00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1D7180BD"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5.247</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481CB"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405E2"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1.63</w:t>
            </w:r>
          </w:p>
        </w:tc>
      </w:tr>
      <w:tr w:rsidR="00D24F5A" w:rsidRPr="00672DAE" w14:paraId="0D96B271"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127E069A"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FFAD2" w14:textId="064F5DB4"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38.90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50D5F898"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5.438</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EC2CD"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3F54F"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1.99</w:t>
            </w:r>
          </w:p>
        </w:tc>
      </w:tr>
      <w:tr w:rsidR="00D24F5A" w:rsidRPr="00672DAE" w14:paraId="69758093"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69484B40"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21</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BCAEB" w14:textId="2DCA6648"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14.00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492445BA"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4.564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3DECB"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6CCA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1.15</w:t>
            </w:r>
          </w:p>
        </w:tc>
      </w:tr>
      <w:tr w:rsidR="00D24F5A" w:rsidRPr="00672DAE" w14:paraId="64FDB156"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5BD26ECD"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1A1CA" w14:textId="48C2B238"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15.20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7AD88AC3"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5.298</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504683"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DEA2F"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1.33</w:t>
            </w:r>
          </w:p>
        </w:tc>
      </w:tr>
      <w:tr w:rsidR="00D24F5A" w:rsidRPr="00672DAE" w14:paraId="654F0709"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73892D26"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5F3C7" w14:textId="703BF4EB"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32.00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43B60591"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5.455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05149"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B2D8B"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1.44</w:t>
            </w:r>
          </w:p>
        </w:tc>
      </w:tr>
      <w:tr w:rsidR="00D24F5A" w:rsidRPr="00672DAE" w14:paraId="31DB9F07"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23CDC06F"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C25D6" w14:textId="472FCEC3"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56.70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15244F79"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5.855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9886F"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3DBFF"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2.01</w:t>
            </w:r>
          </w:p>
        </w:tc>
      </w:tr>
      <w:tr w:rsidR="00D24F5A" w:rsidRPr="00672DAE" w14:paraId="2BC11A1B"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51709DC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25</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15A51" w14:textId="101BDE31"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16.80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79D2C7C3"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5.366</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68B16"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529F95"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1.31</w:t>
            </w:r>
          </w:p>
        </w:tc>
      </w:tr>
      <w:tr w:rsidR="00D24F5A" w:rsidRPr="00672DAE" w14:paraId="79CC2542"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2A1344C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1ED91" w14:textId="1827BEFE"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11.60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3C43AFC3"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6.043</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BAAEC0"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EA63D"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1.46</w:t>
            </w:r>
          </w:p>
        </w:tc>
      </w:tr>
      <w:tr w:rsidR="00D24F5A" w:rsidRPr="00672DAE" w14:paraId="003F3BC4"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27BE5089"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27</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245F7A" w14:textId="47D6CACC"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 xml:space="preserve">26.50 </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4D6F9EA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6.458</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5D2D1"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5829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1.72</w:t>
            </w:r>
          </w:p>
        </w:tc>
      </w:tr>
      <w:tr w:rsidR="00D24F5A" w:rsidRPr="00672DAE" w14:paraId="247D81B1"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14E47312"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28</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F3B1B" w14:textId="3E925452"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0.70</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182B3A2F"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5.328</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3CBAE"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9AB4E"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1.25</w:t>
            </w:r>
          </w:p>
        </w:tc>
      </w:tr>
      <w:tr w:rsidR="00D24F5A" w:rsidRPr="00672DAE" w14:paraId="3CD4EC63"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7DE5192C"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29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039DD3" w14:textId="1D330123"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13.40</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7ACA96C5"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5.802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6EBB7"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High</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8DB7E7"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1.08</w:t>
            </w:r>
          </w:p>
        </w:tc>
      </w:tr>
      <w:tr w:rsidR="00D24F5A" w:rsidRPr="00672DAE" w14:paraId="7AC84FCD" w14:textId="77777777" w:rsidTr="00D24F5A">
        <w:trPr>
          <w:trHeight w:hRule="exact" w:val="360"/>
        </w:trPr>
        <w:tc>
          <w:tcPr>
            <w:tcW w:w="1200" w:type="dxa"/>
            <w:tcBorders>
              <w:top w:val="single" w:sz="4" w:space="0" w:color="auto"/>
              <w:left w:val="single" w:sz="4" w:space="0" w:color="auto"/>
              <w:bottom w:val="single" w:sz="4" w:space="0" w:color="auto"/>
              <w:right w:val="single" w:sz="6" w:space="0" w:color="auto"/>
            </w:tcBorders>
            <w:shd w:val="clear" w:color="auto" w:fill="auto"/>
            <w:noWrap/>
            <w:vAlign w:val="bottom"/>
            <w:hideMark/>
          </w:tcPr>
          <w:p w14:paraId="4F7D7924"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30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D387E" w14:textId="04D918E9" w:rsidR="00D24F5A" w:rsidRPr="00672DAE" w:rsidRDefault="00D24F5A" w:rsidP="00D24F5A">
            <w:pPr>
              <w:spacing w:after="0" w:line="240" w:lineRule="auto"/>
              <w:jc w:val="right"/>
              <w:rPr>
                <w:rFonts w:ascii="Geneva" w:eastAsia="Times New Roman" w:hAnsi="Geneva" w:cs="Times New Roman"/>
                <w:sz w:val="24"/>
                <w:szCs w:val="24"/>
              </w:rPr>
            </w:pPr>
            <w:r w:rsidRPr="00D24F5A">
              <w:rPr>
                <w:rFonts w:ascii="Geneva" w:hAnsi="Geneva"/>
                <w:sz w:val="24"/>
                <w:szCs w:val="24"/>
              </w:rPr>
              <w:t>5.50</w:t>
            </w:r>
          </w:p>
        </w:tc>
        <w:tc>
          <w:tcPr>
            <w:tcW w:w="120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798CE827"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6.176</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30AB8" w14:textId="77777777" w:rsidR="00D24F5A" w:rsidRPr="00672DAE" w:rsidRDefault="00D24F5A" w:rsidP="00D24F5A">
            <w:pPr>
              <w:spacing w:after="0" w:line="240" w:lineRule="auto"/>
              <w:jc w:val="center"/>
              <w:rPr>
                <w:rFonts w:ascii="Geneva" w:eastAsia="Times New Roman" w:hAnsi="Geneva" w:cs="Times New Roman"/>
                <w:sz w:val="24"/>
                <w:szCs w:val="24"/>
              </w:rPr>
            </w:pPr>
            <w:r w:rsidRPr="00672DAE">
              <w:rPr>
                <w:rFonts w:ascii="Geneva" w:eastAsia="Times New Roman" w:hAnsi="Geneva" w:cs="Times New Roman"/>
                <w:sz w:val="24"/>
                <w:szCs w:val="24"/>
              </w:rPr>
              <w:t>Low</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EF3B5" w14:textId="77777777" w:rsidR="00D24F5A" w:rsidRPr="00672DAE" w:rsidRDefault="00D24F5A" w:rsidP="00D24F5A">
            <w:pPr>
              <w:spacing w:after="0" w:line="240" w:lineRule="auto"/>
              <w:jc w:val="right"/>
              <w:rPr>
                <w:rFonts w:ascii="Geneva" w:eastAsia="Times New Roman" w:hAnsi="Geneva" w:cs="Times New Roman"/>
                <w:sz w:val="24"/>
                <w:szCs w:val="24"/>
              </w:rPr>
            </w:pPr>
            <w:r w:rsidRPr="00672DAE">
              <w:rPr>
                <w:rFonts w:ascii="Geneva" w:eastAsia="Times New Roman" w:hAnsi="Geneva" w:cs="Times New Roman"/>
                <w:sz w:val="24"/>
                <w:szCs w:val="24"/>
              </w:rPr>
              <w:t>1.25</w:t>
            </w:r>
          </w:p>
        </w:tc>
      </w:tr>
    </w:tbl>
    <w:p w14:paraId="4F2F1493" w14:textId="32BFD6E9" w:rsidR="00672DAE" w:rsidRDefault="00672DAE">
      <w:pPr>
        <w:rPr>
          <w:noProof/>
        </w:rPr>
      </w:pPr>
      <w:r>
        <w:rPr>
          <w:noProof/>
        </w:rPr>
        <w:br w:type="page"/>
      </w:r>
    </w:p>
    <w:p w14:paraId="76561AB8" w14:textId="77777777" w:rsidR="0075695C" w:rsidRDefault="0075695C" w:rsidP="0075695C">
      <w:pPr>
        <w:spacing w:line="480" w:lineRule="auto"/>
        <w:rPr>
          <w:noProof/>
        </w:rPr>
      </w:pPr>
      <w:r>
        <w:rPr>
          <w:noProof/>
        </w:rPr>
        <w:lastRenderedPageBreak/>
        <w:t>CHART 1: Acetic Acid Levels by Taste Group</w:t>
      </w:r>
    </w:p>
    <w:p w14:paraId="79D58756" w14:textId="3057483F" w:rsidR="00A3459F" w:rsidRDefault="00114F96" w:rsidP="00A3459F">
      <w:pPr>
        <w:spacing w:line="480" w:lineRule="auto"/>
        <w:rPr>
          <w:noProof/>
        </w:rPr>
      </w:pPr>
      <w:r>
        <w:rPr>
          <w:noProof/>
        </w:rPr>
        <mc:AlternateContent>
          <mc:Choice Requires="wps">
            <w:drawing>
              <wp:anchor distT="0" distB="0" distL="114300" distR="114300" simplePos="0" relativeHeight="251662336" behindDoc="0" locked="0" layoutInCell="1" allowOverlap="1" wp14:anchorId="1F7B57C1" wp14:editId="62E42BDC">
                <wp:simplePos x="0" y="0"/>
                <wp:positionH relativeFrom="column">
                  <wp:posOffset>3771900</wp:posOffset>
                </wp:positionH>
                <wp:positionV relativeFrom="paragraph">
                  <wp:posOffset>1271905</wp:posOffset>
                </wp:positionV>
                <wp:extent cx="39052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390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6C4ED1" id="Straight Connector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97pt,100.15pt" to="327.75pt,1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" strokecolor="black [3200]" strokeweight=".5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4A83064C" wp14:editId="59360A46">
                <wp:simplePos x="0" y="0"/>
                <wp:positionH relativeFrom="column">
                  <wp:posOffset>2724150</wp:posOffset>
                </wp:positionH>
                <wp:positionV relativeFrom="paragraph">
                  <wp:posOffset>1443355</wp:posOffset>
                </wp:positionV>
                <wp:extent cx="4191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41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4FC06A" id="Straight Connector 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4.5pt,113.65pt" to="247.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" strokecolor="black [3200]" strokeweight=".5pt">
                <v:stroke joinstyle="miter"/>
              </v:line>
            </w:pict>
          </mc:Fallback>
        </mc:AlternateContent>
      </w:r>
      <w:r w:rsidR="005A6DEB">
        <w:rPr>
          <w:noProof/>
        </w:rPr>
        <mc:AlternateContent>
          <mc:Choice Requires="wps">
            <w:drawing>
              <wp:anchor distT="0" distB="0" distL="114300" distR="114300" simplePos="0" relativeHeight="251660288" behindDoc="0" locked="0" layoutInCell="1" allowOverlap="1" wp14:anchorId="4AD8F0B0" wp14:editId="2573DC39">
                <wp:simplePos x="0" y="0"/>
                <wp:positionH relativeFrom="column">
                  <wp:posOffset>1704975</wp:posOffset>
                </wp:positionH>
                <wp:positionV relativeFrom="paragraph">
                  <wp:posOffset>1729105</wp:posOffset>
                </wp:positionV>
                <wp:extent cx="4191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41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B9170D" id="Straight Connector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25pt,136.15pt" to="167.25pt,1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" strokecolor="black [3200]" strokeweight=".5pt">
                <v:stroke joinstyle="miter"/>
              </v:line>
            </w:pict>
          </mc:Fallback>
        </mc:AlternateContent>
      </w:r>
      <w:r w:rsidR="005A6DEB">
        <w:rPr>
          <w:noProof/>
        </w:rPr>
        <mc:AlternateContent>
          <mc:Choice Requires="wps">
            <w:drawing>
              <wp:anchor distT="0" distB="0" distL="114300" distR="114300" simplePos="0" relativeHeight="251659264" behindDoc="0" locked="0" layoutInCell="1" allowOverlap="1" wp14:anchorId="59CB4B47" wp14:editId="2AD66A9C">
                <wp:simplePos x="0" y="0"/>
                <wp:positionH relativeFrom="column">
                  <wp:posOffset>676275</wp:posOffset>
                </wp:positionH>
                <wp:positionV relativeFrom="paragraph">
                  <wp:posOffset>1729105</wp:posOffset>
                </wp:positionV>
                <wp:extent cx="42862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428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49B9FD"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3.25pt,136.15pt" to="87pt,1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" strokecolor="black [3200]" strokeweight=".5pt">
                <v:stroke joinstyle="miter"/>
              </v:line>
            </w:pict>
          </mc:Fallback>
        </mc:AlternateContent>
      </w:r>
      <w:r w:rsidR="00672DAE">
        <w:rPr>
          <w:noProof/>
        </w:rPr>
        <w:drawing>
          <wp:inline distT="0" distB="0" distL="0" distR="0" wp14:anchorId="67A79A2A" wp14:editId="23D227BC">
            <wp:extent cx="4572000" cy="2743200"/>
            <wp:effectExtent l="0" t="0" r="0" b="0"/>
            <wp:docPr id="1" name="Chart 1">
              <a:extLst xmlns:a="http://schemas.openxmlformats.org/drawingml/2006/main">
                <a:ext uri="{FF2B5EF4-FFF2-40B4-BE49-F238E27FC236}">
                  <a16:creationId xmlns:a16="http://schemas.microsoft.com/office/drawing/2014/main" id="{C004AF5B-2B85-4758-90FA-2A857FF0109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600E47A8" w14:textId="3E999F4B" w:rsidR="0075695C" w:rsidRDefault="0075695C" w:rsidP="00A3459F">
      <w:pPr>
        <w:spacing w:line="480" w:lineRule="auto"/>
        <w:rPr>
          <w:noProof/>
        </w:rPr>
      </w:pPr>
      <w:r>
        <w:rPr>
          <w:noProof/>
        </w:rPr>
        <w:t>CHART 2: Lactic Acid by Taste Group</w:t>
      </w:r>
    </w:p>
    <w:p w14:paraId="0050E6C7" w14:textId="083DE890" w:rsidR="0075695C" w:rsidRDefault="00974F26">
      <w:r>
        <w:rPr>
          <w:noProof/>
        </w:rPr>
        <mc:AlternateContent>
          <mc:Choice Requires="wps">
            <w:drawing>
              <wp:anchor distT="0" distB="0" distL="114300" distR="114300" simplePos="0" relativeHeight="251673600" behindDoc="0" locked="0" layoutInCell="1" allowOverlap="1" wp14:anchorId="2373FEB2" wp14:editId="6A84434B">
                <wp:simplePos x="0" y="0"/>
                <wp:positionH relativeFrom="column">
                  <wp:posOffset>3714750</wp:posOffset>
                </wp:positionH>
                <wp:positionV relativeFrom="paragraph">
                  <wp:posOffset>1166495</wp:posOffset>
                </wp:positionV>
                <wp:extent cx="390525"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390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AD731B8" id="Straight Connector 12"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2.5pt,91.85pt" to="323.25pt,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" strokecolor="black [3200]" strokeweight=".5pt">
                <v:stroke joinstyle="miter"/>
              </v:line>
            </w:pict>
          </mc:Fallback>
        </mc:AlternateContent>
      </w:r>
      <w:r>
        <w:rPr>
          <w:noProof/>
        </w:rPr>
        <mc:AlternateContent>
          <mc:Choice Requires="wps">
            <w:drawing>
              <wp:anchor distT="0" distB="0" distL="114300" distR="114300" simplePos="0" relativeHeight="251664384" behindDoc="0" locked="0" layoutInCell="1" allowOverlap="1" wp14:anchorId="6C7F6621" wp14:editId="2945666E">
                <wp:simplePos x="0" y="0"/>
                <wp:positionH relativeFrom="column">
                  <wp:posOffset>2676525</wp:posOffset>
                </wp:positionH>
                <wp:positionV relativeFrom="paragraph">
                  <wp:posOffset>1385570</wp:posOffset>
                </wp:positionV>
                <wp:extent cx="41910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41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5A2F20E" id="Straight Connector 1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0.75pt,109.1pt" to="243.75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" strokecolor="black [3200]" strokeweight=".5pt">
                <v:stroke joinstyle="miter"/>
              </v:line>
            </w:pict>
          </mc:Fallback>
        </mc:AlternateContent>
      </w:r>
      <w:r>
        <w:rPr>
          <w:noProof/>
        </w:rPr>
        <mc:AlternateContent>
          <mc:Choice Requires="wps">
            <w:drawing>
              <wp:anchor distT="0" distB="0" distL="114300" distR="114300" simplePos="0" relativeHeight="251657216" behindDoc="0" locked="0" layoutInCell="1" allowOverlap="1" wp14:anchorId="5E9E92FB" wp14:editId="28A443C3">
                <wp:simplePos x="0" y="0"/>
                <wp:positionH relativeFrom="column">
                  <wp:posOffset>1657351</wp:posOffset>
                </wp:positionH>
                <wp:positionV relativeFrom="paragraph">
                  <wp:posOffset>1671320</wp:posOffset>
                </wp:positionV>
                <wp:extent cx="40005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400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098E081" id="Straight Connector 10"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0.5pt,131.6pt" to="162pt,1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" strokecolor="black [3200]" strokeweight=".5pt">
                <v:stroke joinstyle="miter"/>
              </v:line>
            </w:pict>
          </mc:Fallback>
        </mc:AlternateContent>
      </w:r>
      <w:r>
        <w:rPr>
          <w:noProof/>
        </w:rPr>
        <mc:AlternateContent>
          <mc:Choice Requires="wps">
            <w:drawing>
              <wp:anchor distT="0" distB="0" distL="114300" distR="114300" simplePos="0" relativeHeight="251649024" behindDoc="0" locked="0" layoutInCell="1" allowOverlap="1" wp14:anchorId="6BDFF9FE" wp14:editId="0956FC32">
                <wp:simplePos x="0" y="0"/>
                <wp:positionH relativeFrom="column">
                  <wp:posOffset>628650</wp:posOffset>
                </wp:positionH>
                <wp:positionV relativeFrom="paragraph">
                  <wp:posOffset>1861820</wp:posOffset>
                </wp:positionV>
                <wp:extent cx="40957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409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BE87D0D" id="Straight Connector 9"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5pt,146.6pt" to="81.75pt,1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" strokecolor="black [3200]" strokeweight=".5pt">
                <v:stroke joinstyle="miter"/>
              </v:line>
            </w:pict>
          </mc:Fallback>
        </mc:AlternateContent>
      </w:r>
      <w:r w:rsidR="000574CF">
        <w:rPr>
          <w:noProof/>
        </w:rPr>
        <w:drawing>
          <wp:inline distT="0" distB="0" distL="0" distR="0" wp14:anchorId="0D020347" wp14:editId="21447DA2">
            <wp:extent cx="4572000" cy="2743200"/>
            <wp:effectExtent l="0" t="0" r="0" b="0"/>
            <wp:docPr id="4" name="Chart 4">
              <a:extLst xmlns:a="http://schemas.openxmlformats.org/drawingml/2006/main">
                <a:ext uri="{FF2B5EF4-FFF2-40B4-BE49-F238E27FC236}">
                  <a16:creationId xmlns:a16="http://schemas.microsoft.com/office/drawing/2014/main" id="{E6916D93-048F-4E11-BD48-3FA335F64F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4EE80CA5" w14:textId="77777777" w:rsidR="00E1074C" w:rsidRDefault="00E1074C">
      <w:r>
        <w:br w:type="page"/>
      </w:r>
    </w:p>
    <w:p w14:paraId="6F3EF473" w14:textId="092AED8E" w:rsidR="0075695C" w:rsidRDefault="0075695C" w:rsidP="00A3459F">
      <w:pPr>
        <w:spacing w:line="480" w:lineRule="auto"/>
      </w:pPr>
      <w:r>
        <w:lastRenderedPageBreak/>
        <w:t>CHART 3: Taste Ratings by H2S Levels</w:t>
      </w:r>
    </w:p>
    <w:p w14:paraId="4F9E5C12" w14:textId="6BC19CD5" w:rsidR="0075695C" w:rsidRDefault="00974F26" w:rsidP="00A3459F">
      <w:pPr>
        <w:spacing w:line="480" w:lineRule="auto"/>
      </w:pPr>
      <w:r>
        <w:rPr>
          <w:noProof/>
        </w:rPr>
        <mc:AlternateContent>
          <mc:Choice Requires="wps">
            <w:drawing>
              <wp:anchor distT="0" distB="0" distL="114300" distR="114300" simplePos="0" relativeHeight="251668480" behindDoc="0" locked="0" layoutInCell="1" allowOverlap="1" wp14:anchorId="7DAA83CC" wp14:editId="3859DE38">
                <wp:simplePos x="0" y="0"/>
                <wp:positionH relativeFrom="column">
                  <wp:posOffset>2990850</wp:posOffset>
                </wp:positionH>
                <wp:positionV relativeFrom="paragraph">
                  <wp:posOffset>2043430</wp:posOffset>
                </wp:positionV>
                <wp:extent cx="828675"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828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AF0C30" id="Straight Connector 14"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35.5pt,160.9pt" to="300.75pt,1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" strokecolor="black [3200]" strokeweight=".5pt">
                <v:stroke joinstyle="miter"/>
              </v:line>
            </w:pict>
          </mc:Fallback>
        </mc:AlternateContent>
      </w:r>
      <w:r>
        <w:rPr>
          <w:noProof/>
        </w:rPr>
        <mc:AlternateContent>
          <mc:Choice Requires="wps">
            <w:drawing>
              <wp:anchor distT="0" distB="0" distL="114300" distR="114300" simplePos="0" relativeHeight="251667456" behindDoc="0" locked="0" layoutInCell="1" allowOverlap="1" wp14:anchorId="3B2288ED" wp14:editId="45F88A78">
                <wp:simplePos x="0" y="0"/>
                <wp:positionH relativeFrom="column">
                  <wp:posOffset>923925</wp:posOffset>
                </wp:positionH>
                <wp:positionV relativeFrom="paragraph">
                  <wp:posOffset>1433830</wp:posOffset>
                </wp:positionV>
                <wp:extent cx="81915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90FF09" id="Straight Connector 13"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72.75pt,112.9pt" to="137.25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" strokecolor="black [3200]" strokeweight=".5pt">
                <v:stroke joinstyle="miter"/>
              </v:line>
            </w:pict>
          </mc:Fallback>
        </mc:AlternateContent>
      </w:r>
      <w:r w:rsidR="0075695C">
        <w:rPr>
          <w:noProof/>
        </w:rPr>
        <w:drawing>
          <wp:inline distT="0" distB="0" distL="0" distR="0" wp14:anchorId="076DF0E2" wp14:editId="644D306B">
            <wp:extent cx="4572000" cy="2743200"/>
            <wp:effectExtent l="0" t="0" r="0" b="0"/>
            <wp:docPr id="3" name="Chart 3">
              <a:extLst xmlns:a="http://schemas.openxmlformats.org/drawingml/2006/main">
                <a:ext uri="{FF2B5EF4-FFF2-40B4-BE49-F238E27FC236}">
                  <a16:creationId xmlns:a16="http://schemas.microsoft.com/office/drawing/2014/main" id="{7CE40009-05C2-4380-A527-ED6323B295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sectPr w:rsidR="007569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neva">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59F"/>
    <w:rsid w:val="000574CF"/>
    <w:rsid w:val="00114F96"/>
    <w:rsid w:val="001414BA"/>
    <w:rsid w:val="00154C08"/>
    <w:rsid w:val="0021548B"/>
    <w:rsid w:val="003D573E"/>
    <w:rsid w:val="00453029"/>
    <w:rsid w:val="0047094C"/>
    <w:rsid w:val="0055287D"/>
    <w:rsid w:val="005A6DEB"/>
    <w:rsid w:val="00672DAE"/>
    <w:rsid w:val="006C0F50"/>
    <w:rsid w:val="0075695C"/>
    <w:rsid w:val="00871E52"/>
    <w:rsid w:val="008A0ACE"/>
    <w:rsid w:val="00974F26"/>
    <w:rsid w:val="009A0B67"/>
    <w:rsid w:val="00A3349E"/>
    <w:rsid w:val="00A3459F"/>
    <w:rsid w:val="00D24F5A"/>
    <w:rsid w:val="00E1074C"/>
    <w:rsid w:val="00EA2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3B780"/>
  <w15:chartTrackingRefBased/>
  <w15:docId w15:val="{B4211826-275E-4E05-8ACE-64DDBB7B0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30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4494058">
      <w:bodyDiv w:val="1"/>
      <w:marLeft w:val="0"/>
      <w:marRight w:val="0"/>
      <w:marTop w:val="0"/>
      <w:marBottom w:val="0"/>
      <w:divBdr>
        <w:top w:val="none" w:sz="0" w:space="0" w:color="auto"/>
        <w:left w:val="none" w:sz="0" w:space="0" w:color="auto"/>
        <w:bottom w:val="none" w:sz="0" w:space="0" w:color="auto"/>
        <w:right w:val="none" w:sz="0" w:space="0" w:color="auto"/>
      </w:divBdr>
    </w:div>
    <w:div w:id="93717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Katie\Documents\Stats%201\CHEES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Katie\Documents\Stats%201\CHEESE.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Acetic Acid by Taste Group</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8.1219816272965872E-2"/>
          <c:y val="0.17171296296296298"/>
          <c:w val="0.89655796150481193"/>
          <c:h val="0.72088764946048411"/>
        </c:manualLayout>
      </c:layout>
      <c:stockChart>
        <c:ser>
          <c:idx val="0"/>
          <c:order val="0"/>
          <c:spPr>
            <a:ln w="19050" cap="rnd">
              <a:noFill/>
              <a:round/>
            </a:ln>
            <a:effectLst/>
          </c:spPr>
          <c:marker>
            <c:symbol val="none"/>
          </c:marker>
          <c:cat>
            <c:strRef>
              <c:f>'CHEESE.txt'!$L$32:$O$32</c:f>
              <c:strCache>
                <c:ptCount val="4"/>
                <c:pt idx="0">
                  <c:v>1st Group</c:v>
                </c:pt>
                <c:pt idx="1">
                  <c:v>2nd Group</c:v>
                </c:pt>
                <c:pt idx="2">
                  <c:v>3rd Group</c:v>
                </c:pt>
                <c:pt idx="3">
                  <c:v>4th Group</c:v>
                </c:pt>
              </c:strCache>
            </c:strRef>
          </c:cat>
          <c:val>
            <c:numRef>
              <c:f>'CHEESE.txt'!$L$33:$O$33</c:f>
              <c:numCache>
                <c:formatCode>General</c:formatCode>
                <c:ptCount val="4"/>
                <c:pt idx="0">
                  <c:v>4.6029999999999998</c:v>
                </c:pt>
                <c:pt idx="1">
                  <c:v>4.8424999999999994</c:v>
                </c:pt>
                <c:pt idx="2">
                  <c:v>5.3484999999999996</c:v>
                </c:pt>
                <c:pt idx="3">
                  <c:v>5.5984999999999996</c:v>
                </c:pt>
              </c:numCache>
            </c:numRef>
          </c:val>
          <c:smooth val="0"/>
          <c:extLst>
            <c:ext xmlns:c16="http://schemas.microsoft.com/office/drawing/2014/chart" uri="{C3380CC4-5D6E-409C-BE32-E72D297353CC}">
              <c16:uniqueId val="{00000000-1186-46F2-A53A-AD210403FD32}"/>
            </c:ext>
          </c:extLst>
        </c:ser>
        <c:ser>
          <c:idx val="1"/>
          <c:order val="1"/>
          <c:spPr>
            <a:ln w="19050" cap="rnd">
              <a:noFill/>
              <a:round/>
            </a:ln>
            <a:effectLst/>
          </c:spPr>
          <c:marker>
            <c:symbol val="none"/>
          </c:marker>
          <c:cat>
            <c:strRef>
              <c:f>'CHEESE.txt'!$L$32:$O$32</c:f>
              <c:strCache>
                <c:ptCount val="4"/>
                <c:pt idx="0">
                  <c:v>1st Group</c:v>
                </c:pt>
                <c:pt idx="1">
                  <c:v>2nd Group</c:v>
                </c:pt>
                <c:pt idx="2">
                  <c:v>3rd Group</c:v>
                </c:pt>
                <c:pt idx="3">
                  <c:v>4th Group</c:v>
                </c:pt>
              </c:strCache>
            </c:strRef>
          </c:cat>
          <c:val>
            <c:numRef>
              <c:f>'CHEESE.txt'!$L$34:$O$34</c:f>
              <c:numCache>
                <c:formatCode>General</c:formatCode>
                <c:ptCount val="4"/>
                <c:pt idx="0">
                  <c:v>6.1760000000000002</c:v>
                </c:pt>
                <c:pt idx="1">
                  <c:v>5.3659999999999997</c:v>
                </c:pt>
                <c:pt idx="2">
                  <c:v>6.4580000000000002</c:v>
                </c:pt>
                <c:pt idx="3">
                  <c:v>6.4459999999999997</c:v>
                </c:pt>
              </c:numCache>
            </c:numRef>
          </c:val>
          <c:smooth val="0"/>
          <c:extLst>
            <c:ext xmlns:c16="http://schemas.microsoft.com/office/drawing/2014/chart" uri="{C3380CC4-5D6E-409C-BE32-E72D297353CC}">
              <c16:uniqueId val="{00000001-1186-46F2-A53A-AD210403FD32}"/>
            </c:ext>
          </c:extLst>
        </c:ser>
        <c:ser>
          <c:idx val="2"/>
          <c:order val="2"/>
          <c:spPr>
            <a:ln w="19050" cap="rnd">
              <a:noFill/>
              <a:round/>
            </a:ln>
            <a:effectLst/>
          </c:spPr>
          <c:marker>
            <c:symbol val="none"/>
          </c:marker>
          <c:cat>
            <c:strRef>
              <c:f>'CHEESE.txt'!$L$32:$O$32</c:f>
              <c:strCache>
                <c:ptCount val="4"/>
                <c:pt idx="0">
                  <c:v>1st Group</c:v>
                </c:pt>
                <c:pt idx="1">
                  <c:v>2nd Group</c:v>
                </c:pt>
                <c:pt idx="2">
                  <c:v>3rd Group</c:v>
                </c:pt>
                <c:pt idx="3">
                  <c:v>4th Group</c:v>
                </c:pt>
              </c:strCache>
            </c:strRef>
          </c:cat>
          <c:val>
            <c:numRef>
              <c:f>'CHEESE.txt'!$L$35:$O$35</c:f>
              <c:numCache>
                <c:formatCode>General</c:formatCode>
                <c:ptCount val="4"/>
                <c:pt idx="0">
                  <c:v>4.4770000000000003</c:v>
                </c:pt>
                <c:pt idx="1">
                  <c:v>4.5640000000000001</c:v>
                </c:pt>
                <c:pt idx="2">
                  <c:v>5.2359999999999998</c:v>
                </c:pt>
                <c:pt idx="3">
                  <c:v>5.3659999999999997</c:v>
                </c:pt>
              </c:numCache>
            </c:numRef>
          </c:val>
          <c:smooth val="0"/>
          <c:extLst>
            <c:ext xmlns:c16="http://schemas.microsoft.com/office/drawing/2014/chart" uri="{C3380CC4-5D6E-409C-BE32-E72D297353CC}">
              <c16:uniqueId val="{00000002-1186-46F2-A53A-AD210403FD32}"/>
            </c:ext>
          </c:extLst>
        </c:ser>
        <c:ser>
          <c:idx val="3"/>
          <c:order val="3"/>
          <c:spPr>
            <a:ln w="19050" cap="rnd">
              <a:noFill/>
              <a:round/>
            </a:ln>
            <a:effectLst/>
          </c:spPr>
          <c:marker>
            <c:symbol val="none"/>
          </c:marker>
          <c:cat>
            <c:strRef>
              <c:f>'CHEESE.txt'!$L$32:$O$32</c:f>
              <c:strCache>
                <c:ptCount val="4"/>
                <c:pt idx="0">
                  <c:v>1st Group</c:v>
                </c:pt>
                <c:pt idx="1">
                  <c:v>2nd Group</c:v>
                </c:pt>
                <c:pt idx="2">
                  <c:v>3rd Group</c:v>
                </c:pt>
                <c:pt idx="3">
                  <c:v>4th Group</c:v>
                </c:pt>
              </c:strCache>
            </c:strRef>
          </c:cat>
          <c:val>
            <c:numRef>
              <c:f>'CHEESE.txt'!$L$36:$O$36</c:f>
              <c:numCache>
                <c:formatCode>General</c:formatCode>
                <c:ptCount val="4"/>
                <c:pt idx="0">
                  <c:v>5.7275</c:v>
                </c:pt>
                <c:pt idx="1">
                  <c:v>5.2725</c:v>
                </c:pt>
                <c:pt idx="2">
                  <c:v>5.9090000000000007</c:v>
                </c:pt>
                <c:pt idx="3">
                  <c:v>6.258</c:v>
                </c:pt>
              </c:numCache>
            </c:numRef>
          </c:val>
          <c:smooth val="0"/>
          <c:extLst>
            <c:ext xmlns:c16="http://schemas.microsoft.com/office/drawing/2014/chart" uri="{C3380CC4-5D6E-409C-BE32-E72D297353CC}">
              <c16:uniqueId val="{00000003-1186-46F2-A53A-AD210403FD32}"/>
            </c:ext>
          </c:extLst>
        </c:ser>
        <c:ser>
          <c:idx val="4"/>
          <c:order val="4"/>
          <c:tx>
            <c:v>Median</c:v>
          </c:tx>
          <c:spPr>
            <a:ln w="25400" cap="rnd">
              <a:noFill/>
              <a:round/>
            </a:ln>
            <a:effectLst/>
          </c:spPr>
          <c:marker>
            <c:symbol val="none"/>
          </c:marker>
          <c:val>
            <c:numRef>
              <c:f>'CHEESE.txt'!$L$37:$O$37</c:f>
              <c:numCache>
                <c:formatCode>General</c:formatCode>
                <c:ptCount val="4"/>
                <c:pt idx="0">
                  <c:v>5.3280000000000003</c:v>
                </c:pt>
                <c:pt idx="1">
                  <c:v>5.1589999999999998</c:v>
                </c:pt>
                <c:pt idx="2">
                  <c:v>5.6970000000000001</c:v>
                </c:pt>
                <c:pt idx="3">
                  <c:v>5.8550000000000004</c:v>
                </c:pt>
              </c:numCache>
            </c:numRef>
          </c:val>
          <c:smooth val="0"/>
          <c:extLst>
            <c:ext xmlns:c16="http://schemas.microsoft.com/office/drawing/2014/chart" uri="{C3380CC4-5D6E-409C-BE32-E72D297353CC}">
              <c16:uniqueId val="{00000004-1186-46F2-A53A-AD210403FD32}"/>
            </c:ext>
          </c:extLst>
        </c:ser>
        <c:dLbls>
          <c:showLegendKey val="0"/>
          <c:showVal val="0"/>
          <c:showCatName val="0"/>
          <c:showSerName val="0"/>
          <c:showPercent val="0"/>
          <c:showBubbleSize val="0"/>
        </c:dLbls>
        <c:hiLowLines>
          <c:spPr>
            <a:ln w="9525" cap="flat" cmpd="sng" algn="ctr">
              <a:solidFill>
                <a:schemeClr val="tx1">
                  <a:lumMod val="75000"/>
                  <a:lumOff val="25000"/>
                </a:schemeClr>
              </a:solidFill>
              <a:round/>
            </a:ln>
            <a:effectLst/>
          </c:spPr>
        </c:hiLowLines>
        <c:upDownBars>
          <c:gapWidth val="150"/>
          <c:upBars>
            <c:spPr>
              <a:solidFill>
                <a:schemeClr val="lt1"/>
              </a:solidFill>
              <a:ln w="9525" cap="flat" cmpd="sng" algn="ctr">
                <a:solidFill>
                  <a:schemeClr val="tx1">
                    <a:lumMod val="65000"/>
                    <a:lumOff val="35000"/>
                  </a:schemeClr>
                </a:solidFill>
                <a:round/>
              </a:ln>
              <a:effectLst/>
            </c:spPr>
          </c:upBars>
          <c:downBars>
            <c:spPr>
              <a:solidFill>
                <a:schemeClr val="dk1">
                  <a:lumMod val="75000"/>
                  <a:lumOff val="25000"/>
                </a:schemeClr>
              </a:solidFill>
              <a:ln w="9525" cap="flat" cmpd="sng" algn="ctr">
                <a:solidFill>
                  <a:schemeClr val="tx1">
                    <a:lumMod val="65000"/>
                    <a:lumOff val="35000"/>
                  </a:schemeClr>
                </a:solidFill>
                <a:round/>
              </a:ln>
              <a:effectLst/>
            </c:spPr>
          </c:downBars>
        </c:upDownBars>
        <c:axId val="561108432"/>
        <c:axId val="561107776"/>
      </c:stockChart>
      <c:catAx>
        <c:axId val="561108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1107776"/>
        <c:crosses val="autoZero"/>
        <c:auto val="1"/>
        <c:lblAlgn val="ctr"/>
        <c:lblOffset val="100"/>
        <c:noMultiLvlLbl val="0"/>
      </c:catAx>
      <c:valAx>
        <c:axId val="561107776"/>
        <c:scaling>
          <c:orientation val="minMax"/>
          <c:min val="4"/>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11084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Lactic Acid</a:t>
            </a:r>
            <a:r>
              <a:rPr lang="en-US" baseline="0"/>
              <a:t> by Taste Group</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tockChart>
        <c:ser>
          <c:idx val="0"/>
          <c:order val="0"/>
          <c:spPr>
            <a:ln w="19050" cap="rnd">
              <a:noFill/>
              <a:round/>
            </a:ln>
            <a:effectLst/>
          </c:spPr>
          <c:marker>
            <c:symbol val="none"/>
          </c:marker>
          <c:cat>
            <c:strRef>
              <c:f>'CHEESE.txt'!$L$32:$O$32</c:f>
              <c:strCache>
                <c:ptCount val="4"/>
                <c:pt idx="0">
                  <c:v>1st Group</c:v>
                </c:pt>
                <c:pt idx="1">
                  <c:v>2nd Group</c:v>
                </c:pt>
                <c:pt idx="2">
                  <c:v>3rd Group</c:v>
                </c:pt>
                <c:pt idx="3">
                  <c:v>4th Group</c:v>
                </c:pt>
              </c:strCache>
            </c:strRef>
          </c:cat>
          <c:val>
            <c:numRef>
              <c:f>'CHEESE.txt'!$L$47:$O$47</c:f>
              <c:numCache>
                <c:formatCode>General</c:formatCode>
                <c:ptCount val="4"/>
                <c:pt idx="0">
                  <c:v>1.0249999999999999</c:v>
                </c:pt>
                <c:pt idx="1">
                  <c:v>1.2250000000000001</c:v>
                </c:pt>
                <c:pt idx="2">
                  <c:v>1.37</c:v>
                </c:pt>
                <c:pt idx="3">
                  <c:v>1.655</c:v>
                </c:pt>
              </c:numCache>
            </c:numRef>
          </c:val>
          <c:smooth val="0"/>
          <c:extLst>
            <c:ext xmlns:c16="http://schemas.microsoft.com/office/drawing/2014/chart" uri="{C3380CC4-5D6E-409C-BE32-E72D297353CC}">
              <c16:uniqueId val="{00000000-C164-4990-8EA8-A64E2FC30154}"/>
            </c:ext>
          </c:extLst>
        </c:ser>
        <c:ser>
          <c:idx val="1"/>
          <c:order val="1"/>
          <c:spPr>
            <a:ln w="19050" cap="rnd">
              <a:noFill/>
              <a:round/>
            </a:ln>
            <a:effectLst/>
          </c:spPr>
          <c:marker>
            <c:symbol val="none"/>
          </c:marker>
          <c:cat>
            <c:strRef>
              <c:f>'CHEESE.txt'!$L$32:$O$32</c:f>
              <c:strCache>
                <c:ptCount val="4"/>
                <c:pt idx="0">
                  <c:v>1st Group</c:v>
                </c:pt>
                <c:pt idx="1">
                  <c:v>2nd Group</c:v>
                </c:pt>
                <c:pt idx="2">
                  <c:v>3rd Group</c:v>
                </c:pt>
                <c:pt idx="3">
                  <c:v>4th Group</c:v>
                </c:pt>
              </c:strCache>
            </c:strRef>
          </c:cat>
          <c:val>
            <c:numRef>
              <c:f>'CHEESE.txt'!$L$48:$O$48</c:f>
              <c:numCache>
                <c:formatCode>General</c:formatCode>
                <c:ptCount val="4"/>
                <c:pt idx="0">
                  <c:v>1.49</c:v>
                </c:pt>
                <c:pt idx="1">
                  <c:v>1.63</c:v>
                </c:pt>
                <c:pt idx="2">
                  <c:v>1.78</c:v>
                </c:pt>
                <c:pt idx="3">
                  <c:v>2.0099999999999998</c:v>
                </c:pt>
              </c:numCache>
            </c:numRef>
          </c:val>
          <c:smooth val="0"/>
          <c:extLst>
            <c:ext xmlns:c16="http://schemas.microsoft.com/office/drawing/2014/chart" uri="{C3380CC4-5D6E-409C-BE32-E72D297353CC}">
              <c16:uniqueId val="{00000001-C164-4990-8EA8-A64E2FC30154}"/>
            </c:ext>
          </c:extLst>
        </c:ser>
        <c:ser>
          <c:idx val="2"/>
          <c:order val="2"/>
          <c:spPr>
            <a:ln w="19050" cap="rnd">
              <a:noFill/>
              <a:round/>
            </a:ln>
            <a:effectLst/>
          </c:spPr>
          <c:marker>
            <c:symbol val="none"/>
          </c:marker>
          <c:cat>
            <c:strRef>
              <c:f>'CHEESE.txt'!$L$32:$O$32</c:f>
              <c:strCache>
                <c:ptCount val="4"/>
                <c:pt idx="0">
                  <c:v>1st Group</c:v>
                </c:pt>
                <c:pt idx="1">
                  <c:v>2nd Group</c:v>
                </c:pt>
                <c:pt idx="2">
                  <c:v>3rd Group</c:v>
                </c:pt>
                <c:pt idx="3">
                  <c:v>4th Group</c:v>
                </c:pt>
              </c:strCache>
            </c:strRef>
          </c:cat>
          <c:val>
            <c:numRef>
              <c:f>'CHEESE.txt'!$L$49:$O$49</c:f>
              <c:numCache>
                <c:formatCode>General</c:formatCode>
                <c:ptCount val="4"/>
                <c:pt idx="0">
                  <c:v>0.86</c:v>
                </c:pt>
                <c:pt idx="1">
                  <c:v>1.1499999999999999</c:v>
                </c:pt>
                <c:pt idx="2">
                  <c:v>1.0900000000000001</c:v>
                </c:pt>
                <c:pt idx="3">
                  <c:v>1.52</c:v>
                </c:pt>
              </c:numCache>
            </c:numRef>
          </c:val>
          <c:smooth val="0"/>
          <c:extLst>
            <c:ext xmlns:c16="http://schemas.microsoft.com/office/drawing/2014/chart" uri="{C3380CC4-5D6E-409C-BE32-E72D297353CC}">
              <c16:uniqueId val="{00000002-C164-4990-8EA8-A64E2FC30154}"/>
            </c:ext>
          </c:extLst>
        </c:ser>
        <c:ser>
          <c:idx val="3"/>
          <c:order val="3"/>
          <c:spPr>
            <a:ln w="19050" cap="rnd">
              <a:noFill/>
              <a:round/>
            </a:ln>
            <a:effectLst/>
          </c:spPr>
          <c:marker>
            <c:symbol val="none"/>
          </c:marker>
          <c:cat>
            <c:strRef>
              <c:f>'CHEESE.txt'!$L$32:$O$32</c:f>
              <c:strCache>
                <c:ptCount val="4"/>
                <c:pt idx="0">
                  <c:v>1st Group</c:v>
                </c:pt>
                <c:pt idx="1">
                  <c:v>2nd Group</c:v>
                </c:pt>
                <c:pt idx="2">
                  <c:v>3rd Group</c:v>
                </c:pt>
                <c:pt idx="3">
                  <c:v>4th Group</c:v>
                </c:pt>
              </c:strCache>
            </c:strRef>
          </c:cat>
          <c:val>
            <c:numRef>
              <c:f>'CHEESE.txt'!$L$50:$O$50</c:f>
              <c:numCache>
                <c:formatCode>General</c:formatCode>
                <c:ptCount val="4"/>
                <c:pt idx="0">
                  <c:v>1.355</c:v>
                </c:pt>
                <c:pt idx="1">
                  <c:v>1.4300000000000002</c:v>
                </c:pt>
                <c:pt idx="2">
                  <c:v>1.7</c:v>
                </c:pt>
                <c:pt idx="3">
                  <c:v>1.9449999999999998</c:v>
                </c:pt>
              </c:numCache>
            </c:numRef>
          </c:val>
          <c:smooth val="0"/>
          <c:extLst>
            <c:ext xmlns:c16="http://schemas.microsoft.com/office/drawing/2014/chart" uri="{C3380CC4-5D6E-409C-BE32-E72D297353CC}">
              <c16:uniqueId val="{00000003-C164-4990-8EA8-A64E2FC30154}"/>
            </c:ext>
          </c:extLst>
        </c:ser>
        <c:dLbls>
          <c:showLegendKey val="0"/>
          <c:showVal val="0"/>
          <c:showCatName val="0"/>
          <c:showSerName val="0"/>
          <c:showPercent val="0"/>
          <c:showBubbleSize val="0"/>
        </c:dLbls>
        <c:hiLowLines>
          <c:spPr>
            <a:ln w="9525" cap="flat" cmpd="sng" algn="ctr">
              <a:solidFill>
                <a:schemeClr val="tx1">
                  <a:lumMod val="75000"/>
                  <a:lumOff val="25000"/>
                </a:schemeClr>
              </a:solidFill>
              <a:round/>
            </a:ln>
            <a:effectLst/>
          </c:spPr>
        </c:hiLowLines>
        <c:upDownBars>
          <c:gapWidth val="150"/>
          <c:upBars>
            <c:spPr>
              <a:solidFill>
                <a:schemeClr val="lt1"/>
              </a:solidFill>
              <a:ln w="9525" cap="flat" cmpd="sng" algn="ctr">
                <a:solidFill>
                  <a:schemeClr val="tx1">
                    <a:lumMod val="65000"/>
                    <a:lumOff val="35000"/>
                  </a:schemeClr>
                </a:solidFill>
                <a:round/>
              </a:ln>
              <a:effectLst/>
            </c:spPr>
          </c:upBars>
          <c:downBars>
            <c:spPr>
              <a:solidFill>
                <a:schemeClr val="dk1">
                  <a:lumMod val="75000"/>
                  <a:lumOff val="25000"/>
                </a:schemeClr>
              </a:solidFill>
              <a:ln w="9525" cap="flat" cmpd="sng" algn="ctr">
                <a:solidFill>
                  <a:schemeClr val="tx1">
                    <a:lumMod val="65000"/>
                    <a:lumOff val="35000"/>
                  </a:schemeClr>
                </a:solidFill>
                <a:round/>
              </a:ln>
              <a:effectLst/>
            </c:spPr>
          </c:downBars>
        </c:upDownBars>
        <c:axId val="357748768"/>
        <c:axId val="357749424"/>
      </c:stockChart>
      <c:catAx>
        <c:axId val="357748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7749424"/>
        <c:crosses val="autoZero"/>
        <c:auto val="1"/>
        <c:lblAlgn val="ctr"/>
        <c:lblOffset val="100"/>
        <c:noMultiLvlLbl val="0"/>
      </c:catAx>
      <c:valAx>
        <c:axId val="357749424"/>
        <c:scaling>
          <c:orientation val="minMax"/>
          <c:max val="2.5"/>
          <c:min val="0.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774876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Taste</a:t>
            </a:r>
            <a:r>
              <a:rPr lang="en-US" baseline="0"/>
              <a:t> Ratings by H2S Levels</a:t>
            </a:r>
            <a:endParaRPr lang="en-US"/>
          </a:p>
        </c:rich>
      </c:tx>
      <c:layout>
        <c:manualLayout>
          <c:xMode val="edge"/>
          <c:yMode val="edge"/>
          <c:x val="0.31782633420822398"/>
          <c:y val="9.2592592592592587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tockChart>
        <c:ser>
          <c:idx val="0"/>
          <c:order val="0"/>
          <c:spPr>
            <a:ln w="19050" cap="rnd">
              <a:noFill/>
              <a:round/>
            </a:ln>
            <a:effectLst/>
          </c:spPr>
          <c:marker>
            <c:symbol val="none"/>
          </c:marker>
          <c:cat>
            <c:strRef>
              <c:f>'CHEESE.txt'!$F$40:$G$40</c:f>
              <c:strCache>
                <c:ptCount val="2"/>
                <c:pt idx="0">
                  <c:v>High H2S</c:v>
                </c:pt>
                <c:pt idx="1">
                  <c:v>Low H2S</c:v>
                </c:pt>
              </c:strCache>
              <c:extLst/>
            </c:strRef>
          </c:cat>
          <c:val>
            <c:numRef>
              <c:f>'CHEESE.txt'!$L$40:$O$40</c:f>
              <c:numCache>
                <c:formatCode>General</c:formatCode>
                <c:ptCount val="2"/>
                <c:pt idx="0">
                  <c:v>26.049999999999997</c:v>
                </c:pt>
                <c:pt idx="1">
                  <c:v>6.2</c:v>
                </c:pt>
              </c:numCache>
              <c:extLst/>
            </c:numRef>
          </c:val>
          <c:smooth val="0"/>
          <c:extLst>
            <c:ext xmlns:c16="http://schemas.microsoft.com/office/drawing/2014/chart" uri="{C3380CC4-5D6E-409C-BE32-E72D297353CC}">
              <c16:uniqueId val="{00000000-7D13-44E0-B805-05877132769C}"/>
            </c:ext>
          </c:extLst>
        </c:ser>
        <c:ser>
          <c:idx val="1"/>
          <c:order val="1"/>
          <c:spPr>
            <a:ln w="19050" cap="rnd">
              <a:noFill/>
              <a:round/>
            </a:ln>
            <a:effectLst/>
          </c:spPr>
          <c:marker>
            <c:symbol val="none"/>
          </c:marker>
          <c:cat>
            <c:strRef>
              <c:f>'CHEESE.txt'!$F$40:$G$40</c:f>
              <c:strCache>
                <c:ptCount val="2"/>
                <c:pt idx="0">
                  <c:v>High H2S</c:v>
                </c:pt>
                <c:pt idx="1">
                  <c:v>Low H2S</c:v>
                </c:pt>
              </c:strCache>
              <c:extLst/>
            </c:strRef>
          </c:cat>
          <c:val>
            <c:numRef>
              <c:f>'CHEESE.txt'!$L$41:$O$41</c:f>
              <c:numCache>
                <c:formatCode>General</c:formatCode>
                <c:ptCount val="2"/>
                <c:pt idx="0">
                  <c:v>57.2</c:v>
                </c:pt>
                <c:pt idx="1">
                  <c:v>39</c:v>
                </c:pt>
              </c:numCache>
              <c:extLst/>
            </c:numRef>
          </c:val>
          <c:smooth val="0"/>
          <c:extLst>
            <c:ext xmlns:c16="http://schemas.microsoft.com/office/drawing/2014/chart" uri="{C3380CC4-5D6E-409C-BE32-E72D297353CC}">
              <c16:uniqueId val="{00000001-7D13-44E0-B805-05877132769C}"/>
            </c:ext>
          </c:extLst>
        </c:ser>
        <c:ser>
          <c:idx val="2"/>
          <c:order val="2"/>
          <c:spPr>
            <a:ln w="19050" cap="rnd">
              <a:noFill/>
              <a:round/>
            </a:ln>
            <a:effectLst/>
          </c:spPr>
          <c:marker>
            <c:symbol val="none"/>
          </c:marker>
          <c:cat>
            <c:strRef>
              <c:f>'CHEESE.txt'!$F$40:$G$40</c:f>
              <c:strCache>
                <c:ptCount val="2"/>
                <c:pt idx="0">
                  <c:v>High H2S</c:v>
                </c:pt>
                <c:pt idx="1">
                  <c:v>Low H2S</c:v>
                </c:pt>
              </c:strCache>
              <c:extLst/>
            </c:strRef>
          </c:cat>
          <c:val>
            <c:numRef>
              <c:f>'CHEESE.txt'!$L$42:$O$42</c:f>
              <c:numCache>
                <c:formatCode>General</c:formatCode>
                <c:ptCount val="2"/>
                <c:pt idx="0">
                  <c:v>13.4</c:v>
                </c:pt>
                <c:pt idx="1">
                  <c:v>0.7</c:v>
                </c:pt>
              </c:numCache>
              <c:extLst/>
            </c:numRef>
          </c:val>
          <c:smooth val="0"/>
          <c:extLst>
            <c:ext xmlns:c16="http://schemas.microsoft.com/office/drawing/2014/chart" uri="{C3380CC4-5D6E-409C-BE32-E72D297353CC}">
              <c16:uniqueId val="{00000002-7D13-44E0-B805-05877132769C}"/>
            </c:ext>
          </c:extLst>
        </c:ser>
        <c:ser>
          <c:idx val="3"/>
          <c:order val="3"/>
          <c:spPr>
            <a:ln w="19050" cap="rnd">
              <a:noFill/>
              <a:round/>
            </a:ln>
            <a:effectLst/>
          </c:spPr>
          <c:marker>
            <c:symbol val="none"/>
          </c:marker>
          <c:cat>
            <c:strRef>
              <c:f>'CHEESE.txt'!$F$40:$G$40</c:f>
              <c:strCache>
                <c:ptCount val="2"/>
                <c:pt idx="0">
                  <c:v>High H2S</c:v>
                </c:pt>
                <c:pt idx="1">
                  <c:v>Low H2S</c:v>
                </c:pt>
              </c:strCache>
              <c:extLst/>
            </c:strRef>
          </c:cat>
          <c:val>
            <c:numRef>
              <c:f>'CHEESE.txt'!$L$43:$O$43</c:f>
              <c:numCache>
                <c:formatCode>General</c:formatCode>
                <c:ptCount val="2"/>
                <c:pt idx="0">
                  <c:v>46.15</c:v>
                </c:pt>
                <c:pt idx="1">
                  <c:v>18.8</c:v>
                </c:pt>
              </c:numCache>
              <c:extLst/>
            </c:numRef>
          </c:val>
          <c:smooth val="0"/>
          <c:extLst>
            <c:ext xmlns:c16="http://schemas.microsoft.com/office/drawing/2014/chart" uri="{C3380CC4-5D6E-409C-BE32-E72D297353CC}">
              <c16:uniqueId val="{00000003-7D13-44E0-B805-05877132769C}"/>
            </c:ext>
          </c:extLst>
        </c:ser>
        <c:dLbls>
          <c:showLegendKey val="0"/>
          <c:showVal val="0"/>
          <c:showCatName val="0"/>
          <c:showSerName val="0"/>
          <c:showPercent val="0"/>
          <c:showBubbleSize val="0"/>
        </c:dLbls>
        <c:hiLowLines>
          <c:spPr>
            <a:ln w="9525" cap="flat" cmpd="sng" algn="ctr">
              <a:solidFill>
                <a:schemeClr val="tx1">
                  <a:lumMod val="75000"/>
                  <a:lumOff val="25000"/>
                </a:schemeClr>
              </a:solidFill>
              <a:round/>
            </a:ln>
            <a:effectLst/>
          </c:spPr>
        </c:hiLowLines>
        <c:upDownBars>
          <c:gapWidth val="150"/>
          <c:upBars>
            <c:spPr>
              <a:solidFill>
                <a:schemeClr val="lt1"/>
              </a:solidFill>
              <a:ln w="9525" cap="flat" cmpd="sng" algn="ctr">
                <a:solidFill>
                  <a:schemeClr val="tx1">
                    <a:lumMod val="65000"/>
                    <a:lumOff val="35000"/>
                  </a:schemeClr>
                </a:solidFill>
                <a:round/>
              </a:ln>
              <a:effectLst/>
            </c:spPr>
          </c:upBars>
          <c:downBars>
            <c:spPr>
              <a:solidFill>
                <a:schemeClr val="dk1">
                  <a:lumMod val="75000"/>
                  <a:lumOff val="25000"/>
                </a:schemeClr>
              </a:solidFill>
              <a:ln w="9525" cap="flat" cmpd="sng" algn="ctr">
                <a:solidFill>
                  <a:schemeClr val="tx1">
                    <a:lumMod val="65000"/>
                    <a:lumOff val="35000"/>
                  </a:schemeClr>
                </a:solidFill>
                <a:round/>
              </a:ln>
              <a:effectLst/>
            </c:spPr>
          </c:downBars>
        </c:upDownBars>
        <c:axId val="335683888"/>
        <c:axId val="335683560"/>
      </c:stockChart>
      <c:catAx>
        <c:axId val="335683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5683560"/>
        <c:crosses val="autoZero"/>
        <c:auto val="1"/>
        <c:lblAlgn val="ctr"/>
        <c:lblOffset val="100"/>
        <c:noMultiLvlLbl val="0"/>
      </c:catAx>
      <c:valAx>
        <c:axId val="3356835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568388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LaMastro</dc:creator>
  <cp:keywords/>
  <dc:description/>
  <cp:lastModifiedBy>Amaefule, Ugonna Michael</cp:lastModifiedBy>
  <cp:revision>4</cp:revision>
  <dcterms:created xsi:type="dcterms:W3CDTF">2020-10-19T13:54:00Z</dcterms:created>
  <dcterms:modified xsi:type="dcterms:W3CDTF">2021-03-04T02:47:00Z</dcterms:modified>
</cp:coreProperties>
</file>