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85DAB" w14:textId="3F55235B" w:rsidR="00D41091" w:rsidRDefault="004F19FC">
      <w:bookmarkStart w:id="0" w:name="_GoBack"/>
      <w:bookmarkEnd w:id="0"/>
    </w:p>
    <w:p w14:paraId="3692DA96" w14:textId="4B3E861B" w:rsidR="00C138BC" w:rsidRDefault="00C138BC" w:rsidP="00C138BC">
      <w:r w:rsidRPr="00FA4435">
        <w:rPr>
          <w:b/>
          <w:bCs/>
        </w:rPr>
        <w:t>1.</w:t>
      </w:r>
      <w:r w:rsidRPr="00FA4435">
        <w:t xml:space="preserve"> </w:t>
      </w:r>
      <w:r>
        <w:t>Limit your analysis to pre-test data only. Choose one categorical and one continuous variable from the following list: educational attainment (Degree), age (Age), previous training on IPV as part of formal education (</w:t>
      </w:r>
      <w:proofErr w:type="spellStart"/>
      <w:r>
        <w:t>PrevTrain_FE</w:t>
      </w:r>
      <w:proofErr w:type="spellEnd"/>
      <w:r>
        <w:t>), index of perceived preparation to address IPV (</w:t>
      </w:r>
      <w:proofErr w:type="spellStart"/>
      <w:r>
        <w:t>PP_index</w:t>
      </w:r>
      <w:proofErr w:type="spellEnd"/>
      <w:r>
        <w:t>), index of perceived knowledge to address IPV (</w:t>
      </w:r>
      <w:proofErr w:type="spellStart"/>
      <w:r>
        <w:t>PK_index</w:t>
      </w:r>
      <w:proofErr w:type="spellEnd"/>
      <w:r>
        <w:t>).</w:t>
      </w:r>
    </w:p>
    <w:p w14:paraId="3AD87480" w14:textId="77777777" w:rsidR="00C138BC" w:rsidRDefault="00C138BC" w:rsidP="00C138BC"/>
    <w:p w14:paraId="1CFA1B55" w14:textId="3337FA72" w:rsidR="00C138BC" w:rsidRDefault="000707B2" w:rsidP="00C138BC">
      <w:r>
        <w:t>Then, u</w:t>
      </w:r>
      <w:r w:rsidR="00C138BC" w:rsidRPr="00FA4435">
        <w:t>sing the appropriate</w:t>
      </w:r>
      <w:r w:rsidR="00C138BC">
        <w:t xml:space="preserve"> univariate</w:t>
      </w:r>
      <w:r w:rsidR="00C138BC" w:rsidRPr="00FA4435">
        <w:t xml:space="preserve"> statistic for </w:t>
      </w:r>
      <w:r w:rsidR="00C138BC">
        <w:t>your chosen</w:t>
      </w:r>
      <w:r w:rsidR="00C138BC" w:rsidRPr="00FA4435">
        <w:t xml:space="preserve"> variable’s level of measurement</w:t>
      </w:r>
      <w:r w:rsidR="00C138BC">
        <w:t xml:space="preserve"> </w:t>
      </w:r>
      <w:r w:rsidR="00C138BC" w:rsidRPr="00FA4435">
        <w:t xml:space="preserve">describe </w:t>
      </w:r>
      <w:r w:rsidR="00C138BC" w:rsidRPr="008E7911">
        <w:rPr>
          <w:bCs/>
        </w:rPr>
        <w:t>the dataset</w:t>
      </w:r>
      <w:r w:rsidR="00C138BC" w:rsidRPr="008E7911">
        <w:t xml:space="preserve"> </w:t>
      </w:r>
      <w:r w:rsidR="00C138BC" w:rsidRPr="00FA4435">
        <w:t>in terms of</w:t>
      </w:r>
      <w:r w:rsidR="00C138BC">
        <w:t xml:space="preserve"> those variables. Include the results table and verbal description </w:t>
      </w:r>
      <w:r>
        <w:t>of</w:t>
      </w:r>
      <w:r w:rsidR="00C138BC">
        <w:t xml:space="preserve"> results for both variables.</w:t>
      </w:r>
    </w:p>
    <w:p w14:paraId="41F754A2" w14:textId="77777777" w:rsidR="00C138BC" w:rsidRPr="00FA4435" w:rsidRDefault="00C138BC" w:rsidP="00C138BC"/>
    <w:p w14:paraId="4876B300" w14:textId="6F5DFA5C" w:rsidR="00C138BC" w:rsidRDefault="00C138BC" w:rsidP="00C138BC">
      <w:r>
        <w:rPr>
          <w:b/>
          <w:bCs/>
        </w:rPr>
        <w:t>2</w:t>
      </w:r>
      <w:r w:rsidRPr="00FA4435">
        <w:rPr>
          <w:b/>
          <w:bCs/>
        </w:rPr>
        <w:t>.</w:t>
      </w:r>
      <w:r w:rsidRPr="00FA4435">
        <w:t xml:space="preserve"> </w:t>
      </w:r>
      <w:r>
        <w:t>Limit your analysis to pre-test data only. In this exercise, we will recode a categorical variable to concentrate our responses across a smaller number of categories</w:t>
      </w:r>
      <w:r w:rsidR="000707B2">
        <w:t xml:space="preserve"> (often necessary for small datasets!)</w:t>
      </w:r>
      <w:r>
        <w:t xml:space="preserve">. </w:t>
      </w:r>
      <w:r w:rsidR="000707B2">
        <w:t>We will recode the variable on</w:t>
      </w:r>
      <w:r>
        <w:t xml:space="preserve"> </w:t>
      </w:r>
      <w:r w:rsidRPr="00FA4435">
        <w:t>educational attainment (</w:t>
      </w:r>
      <w:r>
        <w:t>degree</w:t>
      </w:r>
      <w:r w:rsidRPr="00FA4435">
        <w:t>)</w:t>
      </w:r>
      <w:r>
        <w:t>, which has four attributes,</w:t>
      </w:r>
      <w:r w:rsidRPr="00FA4435">
        <w:t xml:space="preserve"> into a new variable</w:t>
      </w:r>
      <w:r>
        <w:t>, which will have two attributes.</w:t>
      </w:r>
    </w:p>
    <w:p w14:paraId="0CBDF346" w14:textId="466D16BC" w:rsidR="00C138BC" w:rsidRDefault="00C138BC" w:rsidP="00C138BC">
      <w:pPr>
        <w:pStyle w:val="ListParagraph"/>
        <w:numPr>
          <w:ilvl w:val="0"/>
          <w:numId w:val="1"/>
        </w:numPr>
      </w:pPr>
      <w:r>
        <w:t>First, run a frequency distribution on the original variable (</w:t>
      </w:r>
      <w:r w:rsidR="002D33C7">
        <w:t>degree</w:t>
      </w:r>
      <w:r>
        <w:t>) and include the results table below. For this step, you do not need to describe the results!</w:t>
      </w:r>
    </w:p>
    <w:p w14:paraId="6E2A89F6" w14:textId="77777777" w:rsidR="00C138BC" w:rsidRPr="00FA4435" w:rsidRDefault="00C138BC" w:rsidP="00C138BC">
      <w:pPr>
        <w:pStyle w:val="ListParagraph"/>
        <w:numPr>
          <w:ilvl w:val="0"/>
          <w:numId w:val="1"/>
        </w:numPr>
      </w:pPr>
      <w:r>
        <w:t>Next, use the Transform/Recode into Different Variables menu to recode the original variable into a simplified version using the instructions below:</w:t>
      </w:r>
    </w:p>
    <w:p w14:paraId="70FB91C8" w14:textId="77777777" w:rsidR="00C138BC" w:rsidRPr="00FA4435" w:rsidRDefault="00C138BC" w:rsidP="00C138BC"/>
    <w:tbl>
      <w:tblPr>
        <w:tblStyle w:val="TableGrid"/>
        <w:tblW w:w="0" w:type="auto"/>
        <w:tblLook w:val="04A0" w:firstRow="1" w:lastRow="0" w:firstColumn="1" w:lastColumn="0" w:noHBand="0" w:noVBand="1"/>
      </w:tblPr>
      <w:tblGrid>
        <w:gridCol w:w="1345"/>
        <w:gridCol w:w="3212"/>
        <w:gridCol w:w="2366"/>
        <w:gridCol w:w="2427"/>
      </w:tblGrid>
      <w:tr w:rsidR="00C138BC" w:rsidRPr="00FA4435" w14:paraId="71AC9475" w14:textId="77777777" w:rsidTr="004A7EC2">
        <w:tc>
          <w:tcPr>
            <w:tcW w:w="1345" w:type="dxa"/>
          </w:tcPr>
          <w:p w14:paraId="7E14A9C0" w14:textId="77777777" w:rsidR="00C138BC" w:rsidRPr="00FA4435" w:rsidRDefault="00C138BC" w:rsidP="004A7EC2">
            <w:r w:rsidRPr="00FA4435">
              <w:t>Old Value</w:t>
            </w:r>
          </w:p>
        </w:tc>
        <w:tc>
          <w:tcPr>
            <w:tcW w:w="3212" w:type="dxa"/>
          </w:tcPr>
          <w:p w14:paraId="79C133F1" w14:textId="77777777" w:rsidR="00C138BC" w:rsidRPr="00FA4435" w:rsidRDefault="00C138BC" w:rsidP="004A7EC2">
            <w:r>
              <w:t>Old Label</w:t>
            </w:r>
          </w:p>
        </w:tc>
        <w:tc>
          <w:tcPr>
            <w:tcW w:w="2366" w:type="dxa"/>
          </w:tcPr>
          <w:p w14:paraId="03F294DF" w14:textId="77777777" w:rsidR="00C138BC" w:rsidRPr="00FA4435" w:rsidRDefault="00C138BC" w:rsidP="004A7EC2">
            <w:r w:rsidRPr="00FA4435">
              <w:t>New Value</w:t>
            </w:r>
          </w:p>
        </w:tc>
        <w:tc>
          <w:tcPr>
            <w:tcW w:w="2427" w:type="dxa"/>
          </w:tcPr>
          <w:p w14:paraId="0C45ED48" w14:textId="77777777" w:rsidR="00C138BC" w:rsidRPr="00FA4435" w:rsidRDefault="00C138BC" w:rsidP="004A7EC2">
            <w:r>
              <w:t>New Label</w:t>
            </w:r>
          </w:p>
        </w:tc>
      </w:tr>
      <w:tr w:rsidR="00C138BC" w:rsidRPr="00FA4435" w14:paraId="2C951CE6" w14:textId="77777777" w:rsidTr="004A7EC2">
        <w:tc>
          <w:tcPr>
            <w:tcW w:w="1345" w:type="dxa"/>
          </w:tcPr>
          <w:p w14:paraId="04C83A47" w14:textId="77777777" w:rsidR="00C138BC" w:rsidRPr="00FA4435" w:rsidRDefault="00C138BC" w:rsidP="004A7EC2">
            <w:r>
              <w:t>1</w:t>
            </w:r>
          </w:p>
        </w:tc>
        <w:tc>
          <w:tcPr>
            <w:tcW w:w="3212" w:type="dxa"/>
          </w:tcPr>
          <w:p w14:paraId="10706D51" w14:textId="77777777" w:rsidR="00C138BC" w:rsidRPr="00FA4435" w:rsidRDefault="00C138BC" w:rsidP="004A7EC2">
            <w:r>
              <w:t>High school diploma/GED</w:t>
            </w:r>
          </w:p>
        </w:tc>
        <w:tc>
          <w:tcPr>
            <w:tcW w:w="2366" w:type="dxa"/>
            <w:vMerge w:val="restart"/>
          </w:tcPr>
          <w:p w14:paraId="441E86C1" w14:textId="77777777" w:rsidR="00C138BC" w:rsidRPr="00FA4435" w:rsidRDefault="00C138BC" w:rsidP="004A7EC2">
            <w:r>
              <w:t>1</w:t>
            </w:r>
          </w:p>
        </w:tc>
        <w:tc>
          <w:tcPr>
            <w:tcW w:w="2427" w:type="dxa"/>
            <w:vMerge w:val="restart"/>
          </w:tcPr>
          <w:p w14:paraId="62247B25" w14:textId="77777777" w:rsidR="00C138BC" w:rsidRPr="00FA4435" w:rsidRDefault="00C138BC" w:rsidP="004A7EC2">
            <w:r>
              <w:t>4-year degree or less</w:t>
            </w:r>
          </w:p>
        </w:tc>
      </w:tr>
      <w:tr w:rsidR="00C138BC" w:rsidRPr="00FA4435" w14:paraId="352789C6" w14:textId="77777777" w:rsidTr="004A7EC2">
        <w:tc>
          <w:tcPr>
            <w:tcW w:w="1345" w:type="dxa"/>
          </w:tcPr>
          <w:p w14:paraId="6F8270F4" w14:textId="77777777" w:rsidR="00C138BC" w:rsidRPr="00FA4435" w:rsidRDefault="00C138BC" w:rsidP="004A7EC2">
            <w:r>
              <w:t>2</w:t>
            </w:r>
          </w:p>
        </w:tc>
        <w:tc>
          <w:tcPr>
            <w:tcW w:w="3212" w:type="dxa"/>
          </w:tcPr>
          <w:p w14:paraId="7A3432D4" w14:textId="77777777" w:rsidR="00C138BC" w:rsidRPr="00FA4435" w:rsidRDefault="00C138BC" w:rsidP="004A7EC2">
            <w:r>
              <w:t>Bachelor’s degree</w:t>
            </w:r>
          </w:p>
        </w:tc>
        <w:tc>
          <w:tcPr>
            <w:tcW w:w="2366" w:type="dxa"/>
            <w:vMerge/>
          </w:tcPr>
          <w:p w14:paraId="3F8EE853" w14:textId="77777777" w:rsidR="00C138BC" w:rsidRPr="00FA4435" w:rsidRDefault="00C138BC" w:rsidP="004A7EC2"/>
        </w:tc>
        <w:tc>
          <w:tcPr>
            <w:tcW w:w="2427" w:type="dxa"/>
            <w:vMerge/>
          </w:tcPr>
          <w:p w14:paraId="687394FD" w14:textId="77777777" w:rsidR="00C138BC" w:rsidRPr="00FA4435" w:rsidRDefault="00C138BC" w:rsidP="004A7EC2"/>
        </w:tc>
      </w:tr>
      <w:tr w:rsidR="00C138BC" w:rsidRPr="00FA4435" w14:paraId="7CF14DFB" w14:textId="77777777" w:rsidTr="004A7EC2">
        <w:tc>
          <w:tcPr>
            <w:tcW w:w="1345" w:type="dxa"/>
          </w:tcPr>
          <w:p w14:paraId="48DD3EEE" w14:textId="77777777" w:rsidR="00C138BC" w:rsidRPr="00FA4435" w:rsidRDefault="00C138BC" w:rsidP="004A7EC2">
            <w:r>
              <w:t>3</w:t>
            </w:r>
          </w:p>
        </w:tc>
        <w:tc>
          <w:tcPr>
            <w:tcW w:w="3212" w:type="dxa"/>
          </w:tcPr>
          <w:p w14:paraId="6AC40DAB" w14:textId="77777777" w:rsidR="00C138BC" w:rsidRDefault="00C138BC" w:rsidP="004A7EC2">
            <w:r>
              <w:t>Master’s degree</w:t>
            </w:r>
          </w:p>
        </w:tc>
        <w:tc>
          <w:tcPr>
            <w:tcW w:w="2366" w:type="dxa"/>
            <w:vMerge w:val="restart"/>
          </w:tcPr>
          <w:p w14:paraId="7E4D57D2" w14:textId="77777777" w:rsidR="00C138BC" w:rsidRPr="00FA4435" w:rsidRDefault="00C138BC" w:rsidP="004A7EC2">
            <w:r>
              <w:t>2</w:t>
            </w:r>
          </w:p>
          <w:p w14:paraId="782F1968" w14:textId="77777777" w:rsidR="00C138BC" w:rsidRPr="00FA4435" w:rsidRDefault="00C138BC" w:rsidP="004A7EC2"/>
        </w:tc>
        <w:tc>
          <w:tcPr>
            <w:tcW w:w="2427" w:type="dxa"/>
            <w:vMerge w:val="restart"/>
          </w:tcPr>
          <w:p w14:paraId="41EEB061" w14:textId="77777777" w:rsidR="00C138BC" w:rsidRPr="00FA4435" w:rsidRDefault="00C138BC" w:rsidP="004A7EC2">
            <w:r>
              <w:t>Graduate degree</w:t>
            </w:r>
          </w:p>
        </w:tc>
      </w:tr>
      <w:tr w:rsidR="00C138BC" w:rsidRPr="00FA4435" w14:paraId="18CF694A" w14:textId="77777777" w:rsidTr="004A7EC2">
        <w:tc>
          <w:tcPr>
            <w:tcW w:w="1345" w:type="dxa"/>
          </w:tcPr>
          <w:p w14:paraId="504980BB" w14:textId="77777777" w:rsidR="00C138BC" w:rsidRPr="00FA4435" w:rsidRDefault="00C138BC" w:rsidP="004A7EC2">
            <w:r>
              <w:t>4</w:t>
            </w:r>
          </w:p>
        </w:tc>
        <w:tc>
          <w:tcPr>
            <w:tcW w:w="3212" w:type="dxa"/>
          </w:tcPr>
          <w:p w14:paraId="2EDC6B2A" w14:textId="77777777" w:rsidR="00C138BC" w:rsidRDefault="00C138BC" w:rsidP="004A7EC2">
            <w:r>
              <w:t>Doctoral degree</w:t>
            </w:r>
          </w:p>
        </w:tc>
        <w:tc>
          <w:tcPr>
            <w:tcW w:w="2366" w:type="dxa"/>
            <w:vMerge/>
          </w:tcPr>
          <w:p w14:paraId="5907ECF1" w14:textId="77777777" w:rsidR="00C138BC" w:rsidRPr="00FA4435" w:rsidRDefault="00C138BC" w:rsidP="004A7EC2"/>
        </w:tc>
        <w:tc>
          <w:tcPr>
            <w:tcW w:w="2427" w:type="dxa"/>
            <w:vMerge/>
          </w:tcPr>
          <w:p w14:paraId="2019CCB8" w14:textId="77777777" w:rsidR="00C138BC" w:rsidRPr="00FA4435" w:rsidRDefault="00C138BC" w:rsidP="004A7EC2"/>
        </w:tc>
      </w:tr>
      <w:tr w:rsidR="00C138BC" w:rsidRPr="00FA4435" w14:paraId="29635A62" w14:textId="77777777" w:rsidTr="004A7EC2">
        <w:tc>
          <w:tcPr>
            <w:tcW w:w="1345" w:type="dxa"/>
          </w:tcPr>
          <w:p w14:paraId="6807096E" w14:textId="77777777" w:rsidR="00C138BC" w:rsidRPr="00FA4435" w:rsidRDefault="00C138BC" w:rsidP="004A7EC2">
            <w:r>
              <w:t>5</w:t>
            </w:r>
          </w:p>
        </w:tc>
        <w:tc>
          <w:tcPr>
            <w:tcW w:w="3212" w:type="dxa"/>
          </w:tcPr>
          <w:p w14:paraId="7101C116" w14:textId="77777777" w:rsidR="00C138BC" w:rsidRDefault="00C138BC" w:rsidP="004A7EC2">
            <w:r>
              <w:t>Not listed, please specify</w:t>
            </w:r>
          </w:p>
        </w:tc>
        <w:tc>
          <w:tcPr>
            <w:tcW w:w="2366" w:type="dxa"/>
            <w:vMerge w:val="restart"/>
          </w:tcPr>
          <w:p w14:paraId="6B595A0F" w14:textId="77777777" w:rsidR="00C138BC" w:rsidRPr="00FA4435" w:rsidRDefault="00C138BC" w:rsidP="004A7EC2">
            <w:r>
              <w:t>-99</w:t>
            </w:r>
          </w:p>
          <w:p w14:paraId="5DE0CF08" w14:textId="77777777" w:rsidR="00C138BC" w:rsidRPr="00FA4435" w:rsidRDefault="00C138BC" w:rsidP="004A7EC2">
            <w:r>
              <w:t>-99</w:t>
            </w:r>
          </w:p>
        </w:tc>
        <w:tc>
          <w:tcPr>
            <w:tcW w:w="2427" w:type="dxa"/>
            <w:vMerge w:val="restart"/>
          </w:tcPr>
          <w:p w14:paraId="1473612B" w14:textId="77777777" w:rsidR="00C138BC" w:rsidRPr="00FA4435" w:rsidRDefault="00C138BC" w:rsidP="004A7EC2">
            <w:r>
              <w:t>NR</w:t>
            </w:r>
          </w:p>
        </w:tc>
      </w:tr>
      <w:tr w:rsidR="00C138BC" w:rsidRPr="00FA4435" w14:paraId="0F4136CA" w14:textId="77777777" w:rsidTr="004A7EC2">
        <w:tc>
          <w:tcPr>
            <w:tcW w:w="1345" w:type="dxa"/>
          </w:tcPr>
          <w:p w14:paraId="638F1813" w14:textId="77777777" w:rsidR="00C138BC" w:rsidRPr="00FA4435" w:rsidRDefault="00C138BC" w:rsidP="004A7EC2">
            <w:r w:rsidRPr="00FA4435">
              <w:t>-9</w:t>
            </w:r>
            <w:r>
              <w:t>9</w:t>
            </w:r>
          </w:p>
        </w:tc>
        <w:tc>
          <w:tcPr>
            <w:tcW w:w="3212" w:type="dxa"/>
          </w:tcPr>
          <w:p w14:paraId="039B6CC5" w14:textId="77777777" w:rsidR="00C138BC" w:rsidRPr="00FA4435" w:rsidRDefault="00C138BC" w:rsidP="004A7EC2">
            <w:r>
              <w:t>NR</w:t>
            </w:r>
          </w:p>
        </w:tc>
        <w:tc>
          <w:tcPr>
            <w:tcW w:w="2366" w:type="dxa"/>
            <w:vMerge/>
          </w:tcPr>
          <w:p w14:paraId="7CA86933" w14:textId="77777777" w:rsidR="00C138BC" w:rsidRPr="00FA4435" w:rsidRDefault="00C138BC" w:rsidP="004A7EC2"/>
        </w:tc>
        <w:tc>
          <w:tcPr>
            <w:tcW w:w="2427" w:type="dxa"/>
            <w:vMerge/>
          </w:tcPr>
          <w:p w14:paraId="63D8CD19" w14:textId="77777777" w:rsidR="00C138BC" w:rsidRPr="00FA4435" w:rsidRDefault="00C138BC" w:rsidP="004A7EC2"/>
        </w:tc>
      </w:tr>
    </w:tbl>
    <w:p w14:paraId="53DF9CC7" w14:textId="77777777" w:rsidR="00C138BC" w:rsidRPr="00FA4435" w:rsidRDefault="00C138BC" w:rsidP="00C138BC"/>
    <w:p w14:paraId="448E5D61" w14:textId="4D37B61B" w:rsidR="00C138BC" w:rsidRDefault="00C138BC" w:rsidP="00C138BC">
      <w:pPr>
        <w:pStyle w:val="ListParagraph"/>
        <w:numPr>
          <w:ilvl w:val="0"/>
          <w:numId w:val="2"/>
        </w:numPr>
        <w:outlineLvl w:val="0"/>
      </w:pPr>
      <w:r>
        <w:t xml:space="preserve">Once you have created the new variable, add value labels and update missing values in variable view. </w:t>
      </w:r>
    </w:p>
    <w:p w14:paraId="6D51F855" w14:textId="54FAE18E" w:rsidR="000707B2" w:rsidRDefault="000707B2" w:rsidP="000707B2">
      <w:pPr>
        <w:pStyle w:val="ListParagraph"/>
        <w:numPr>
          <w:ilvl w:val="0"/>
          <w:numId w:val="2"/>
        </w:numPr>
        <w:outlineLvl w:val="0"/>
      </w:pPr>
      <w:r>
        <w:t xml:space="preserve">Use a crosstab to demonstrate you have recoded correctly. Include that results table below. </w:t>
      </w:r>
    </w:p>
    <w:p w14:paraId="04B37276" w14:textId="61924446" w:rsidR="00C138BC" w:rsidRDefault="00C138BC" w:rsidP="000707B2">
      <w:pPr>
        <w:pStyle w:val="ListParagraph"/>
        <w:numPr>
          <w:ilvl w:val="0"/>
          <w:numId w:val="2"/>
        </w:numPr>
        <w:outlineLvl w:val="0"/>
      </w:pPr>
      <w:r>
        <w:t xml:space="preserve">Run a frequency distribution on your new variable </w:t>
      </w:r>
      <w:r w:rsidR="000707B2">
        <w:t>(the recoded version of DEGREE). Include the results table and a description of the results.</w:t>
      </w:r>
      <w:r>
        <w:t xml:space="preserve"> </w:t>
      </w:r>
    </w:p>
    <w:p w14:paraId="5C96BD47" w14:textId="00022C33" w:rsidR="00C138BC" w:rsidRDefault="00C138BC" w:rsidP="00C138BC">
      <w:pPr>
        <w:outlineLvl w:val="0"/>
      </w:pPr>
    </w:p>
    <w:p w14:paraId="7ADC8CA9" w14:textId="430D3E37" w:rsidR="00593007" w:rsidRDefault="00C138BC" w:rsidP="00593007">
      <w:r>
        <w:rPr>
          <w:b/>
          <w:bCs/>
        </w:rPr>
        <w:t>3</w:t>
      </w:r>
      <w:r w:rsidRPr="00FA4435">
        <w:rPr>
          <w:b/>
          <w:bCs/>
        </w:rPr>
        <w:t>.</w:t>
      </w:r>
      <w:r w:rsidRPr="00FA4435">
        <w:t xml:space="preserve"> </w:t>
      </w:r>
      <w:r w:rsidR="00D2641E">
        <w:t xml:space="preserve">Limit your analysis to pre-test data only. </w:t>
      </w:r>
      <w:r>
        <w:t>In this exercise, we will create an index using items assess</w:t>
      </w:r>
      <w:r w:rsidR="000707B2">
        <w:t>ing</w:t>
      </w:r>
      <w:r>
        <w:t xml:space="preserve"> different dimensions of a complex concept: organizational capacity to address IPV. </w:t>
      </w:r>
      <w:r w:rsidR="00593007">
        <w:t>There are 10</w:t>
      </w:r>
      <w:r w:rsidR="000707B2">
        <w:t xml:space="preserve"> relevant survey</w:t>
      </w:r>
      <w:r w:rsidR="00593007">
        <w:t xml:space="preserve"> items</w:t>
      </w:r>
      <w:r w:rsidR="00A60DA8">
        <w:t>, each using a</w:t>
      </w:r>
      <w:r w:rsidR="00593007">
        <w:t xml:space="preserve"> </w:t>
      </w:r>
      <w:proofErr w:type="gramStart"/>
      <w:r w:rsidR="00593007">
        <w:t>4 point</w:t>
      </w:r>
      <w:proofErr w:type="gramEnd"/>
      <w:r w:rsidR="00593007">
        <w:t xml:space="preserve"> scale (1= No, 2= Unsure, 3=Probably, 4= Definitely). To ease creation of a composite variable, I have created recoded versions of these ten variables (e.g., </w:t>
      </w:r>
      <w:proofErr w:type="spellStart"/>
      <w:r w:rsidR="00593007">
        <w:t>Org_IPVspec</w:t>
      </w:r>
      <w:proofErr w:type="spellEnd"/>
      <w:r w:rsidR="00593007">
        <w:t xml:space="preserve"> </w:t>
      </w:r>
      <w:r w:rsidR="00593007">
        <w:sym w:font="Wingdings" w:char="F0E0"/>
      </w:r>
      <w:r w:rsidR="00593007">
        <w:t xml:space="preserve"> </w:t>
      </w:r>
      <w:proofErr w:type="spellStart"/>
      <w:r w:rsidR="00593007">
        <w:t>Org_IPVspecREC</w:t>
      </w:r>
      <w:proofErr w:type="spellEnd"/>
      <w:r w:rsidR="00593007">
        <w:t>). For the recoded versions, 0=no/unsure and 1=probably/definitely.</w:t>
      </w:r>
      <w:r w:rsidR="00A60DA8">
        <w:t xml:space="preserve"> </w:t>
      </w:r>
      <w:r w:rsidR="000707B2">
        <w:t>In this exercise,</w:t>
      </w:r>
      <w:r w:rsidR="00A60DA8">
        <w:t xml:space="preserve"> use the recoded versions</w:t>
      </w:r>
      <w:r w:rsidR="000707B2">
        <w:t xml:space="preserve"> (Org_....REC)</w:t>
      </w:r>
      <w:r w:rsidR="00A60DA8">
        <w:t xml:space="preserve"> to create a composite variable.</w:t>
      </w:r>
    </w:p>
    <w:p w14:paraId="295E0891" w14:textId="1797034E" w:rsidR="00C138BC" w:rsidRDefault="000707B2" w:rsidP="00C138BC">
      <w:pPr>
        <w:pStyle w:val="ListParagraph"/>
        <w:numPr>
          <w:ilvl w:val="0"/>
          <w:numId w:val="3"/>
        </w:numPr>
      </w:pPr>
      <w:r>
        <w:t>U</w:t>
      </w:r>
      <w:r w:rsidR="00593007">
        <w:t xml:space="preserve">se </w:t>
      </w:r>
      <w:r w:rsidR="002D33C7">
        <w:t>the Transform/Compute menu to create a composite variable that is the sum of the 10 organizational capacity variables</w:t>
      </w:r>
      <w:r>
        <w:t>.</w:t>
      </w:r>
    </w:p>
    <w:p w14:paraId="026AF3FD" w14:textId="0ED41F3A" w:rsidR="002D33C7" w:rsidRDefault="002D33C7" w:rsidP="00C138BC">
      <w:pPr>
        <w:pStyle w:val="ListParagraph"/>
        <w:numPr>
          <w:ilvl w:val="0"/>
          <w:numId w:val="3"/>
        </w:numPr>
      </w:pPr>
      <w:r>
        <w:lastRenderedPageBreak/>
        <w:t>Once you have computed your variable, label it in variable view.</w:t>
      </w:r>
    </w:p>
    <w:p w14:paraId="676191D9" w14:textId="2434D43F" w:rsidR="00D2641E" w:rsidRDefault="000707B2" w:rsidP="00A60DA8">
      <w:pPr>
        <w:pStyle w:val="ListParagraph"/>
        <w:numPr>
          <w:ilvl w:val="0"/>
          <w:numId w:val="3"/>
        </w:numPr>
      </w:pPr>
      <w:r>
        <w:t>Although</w:t>
      </w:r>
      <w:r w:rsidR="00A60DA8">
        <w:t xml:space="preserve"> the original variables are categorical, we can treat the index as continuous. For the final step, use the appropriate univariate statistic to describe the organizational capacity index you </w:t>
      </w:r>
      <w:r>
        <w:t>just created</w:t>
      </w:r>
      <w:r w:rsidR="00A60DA8">
        <w:t>.</w:t>
      </w:r>
      <w:r>
        <w:t xml:space="preserve"> Include both the table and a description of the results.</w:t>
      </w:r>
    </w:p>
    <w:p w14:paraId="0C7EB337" w14:textId="77777777" w:rsidR="00D2641E" w:rsidRDefault="00D2641E" w:rsidP="00D2641E">
      <w:pPr>
        <w:pStyle w:val="ListParagraph"/>
      </w:pPr>
    </w:p>
    <w:p w14:paraId="03DDB0AA" w14:textId="6A546A65" w:rsidR="000707B2" w:rsidRDefault="00A60DA8" w:rsidP="000707B2">
      <w:r w:rsidRPr="00A60DA8">
        <w:rPr>
          <w:b/>
        </w:rPr>
        <w:t xml:space="preserve">4. </w:t>
      </w:r>
      <w:r w:rsidR="00D2641E">
        <w:t xml:space="preserve">Limit your analysis to pre-test data only. </w:t>
      </w:r>
      <w:r w:rsidR="00C9017C">
        <w:t>In this exercise, we will take the organizational capacity index and recode it so it is ordinal</w:t>
      </w:r>
      <w:r w:rsidR="00FA4384">
        <w:t>.</w:t>
      </w:r>
      <w:r w:rsidR="00C9017C">
        <w:t xml:space="preserve"> </w:t>
      </w:r>
      <w:r w:rsidR="00FA4384">
        <w:t xml:space="preserve">This will </w:t>
      </w:r>
      <w:r w:rsidR="00C9017C">
        <w:t>allow us to divide our dataset into social workers working in settings with a low, medium, or high capacity to address IPV</w:t>
      </w:r>
      <w:r w:rsidR="000707B2">
        <w:t xml:space="preserve"> (we’ll use this variable in Lab III.)</w:t>
      </w:r>
    </w:p>
    <w:p w14:paraId="6E6645FD" w14:textId="00818526" w:rsidR="00C138BC" w:rsidRDefault="00F3658C" w:rsidP="000707B2">
      <w:pPr>
        <w:pStyle w:val="ListParagraph"/>
        <w:numPr>
          <w:ilvl w:val="0"/>
          <w:numId w:val="6"/>
        </w:numPr>
      </w:pPr>
      <w:r w:rsidRPr="00F3658C">
        <w:t>First, generate a frequency distribution for the organizational capacity index.</w:t>
      </w:r>
      <w:r>
        <w:t xml:space="preserve"> We will use information from this table to make decisions about the categories for the variable we will create.</w:t>
      </w:r>
    </w:p>
    <w:p w14:paraId="03B459E8" w14:textId="557EFA25" w:rsidR="00F3658C" w:rsidRDefault="00F3658C" w:rsidP="00C138BC">
      <w:pPr>
        <w:pStyle w:val="ListParagraph"/>
        <w:numPr>
          <w:ilvl w:val="0"/>
          <w:numId w:val="4"/>
        </w:numPr>
        <w:outlineLvl w:val="0"/>
      </w:pPr>
      <w:r>
        <w:t xml:space="preserve">Next, use the Transform/Recode into Different Variables menu to create a new variable with the name </w:t>
      </w:r>
      <w:proofErr w:type="spellStart"/>
      <w:r>
        <w:t>OrgCapacityIndexORD</w:t>
      </w:r>
      <w:proofErr w:type="spellEnd"/>
      <w:r>
        <w:t xml:space="preserve"> and label Ordinal version of organizational capacity index.</w:t>
      </w:r>
    </w:p>
    <w:p w14:paraId="545D1C72" w14:textId="162F8372" w:rsidR="00F3658C" w:rsidRDefault="00F3658C" w:rsidP="00C138BC">
      <w:pPr>
        <w:pStyle w:val="ListParagraph"/>
        <w:numPr>
          <w:ilvl w:val="0"/>
          <w:numId w:val="4"/>
        </w:numPr>
        <w:outlineLvl w:val="0"/>
      </w:pPr>
      <w:r>
        <w:t>Then, using the “If” menu, assign the following values to cases on the new variable:</w:t>
      </w:r>
    </w:p>
    <w:p w14:paraId="37D25926" w14:textId="77777777" w:rsidR="00F3658C" w:rsidRDefault="00F3658C" w:rsidP="00F3658C">
      <w:pPr>
        <w:pStyle w:val="ListParagraph"/>
        <w:outlineLvl w:val="0"/>
      </w:pPr>
    </w:p>
    <w:tbl>
      <w:tblPr>
        <w:tblStyle w:val="TableGrid"/>
        <w:tblW w:w="0" w:type="auto"/>
        <w:tblInd w:w="1327" w:type="dxa"/>
        <w:tblLook w:val="04A0" w:firstRow="1" w:lastRow="0" w:firstColumn="1" w:lastColumn="0" w:noHBand="0" w:noVBand="1"/>
      </w:tblPr>
      <w:tblGrid>
        <w:gridCol w:w="1345"/>
        <w:gridCol w:w="2366"/>
        <w:gridCol w:w="2427"/>
      </w:tblGrid>
      <w:tr w:rsidR="00F3658C" w:rsidRPr="00FA4435" w14:paraId="63FA3C7F" w14:textId="77777777" w:rsidTr="00F3658C">
        <w:tc>
          <w:tcPr>
            <w:tcW w:w="1345" w:type="dxa"/>
          </w:tcPr>
          <w:p w14:paraId="13192166" w14:textId="77777777" w:rsidR="00F3658C" w:rsidRPr="00FA4435" w:rsidRDefault="00F3658C" w:rsidP="004A7EC2">
            <w:r w:rsidRPr="00FA4435">
              <w:t>Old Value</w:t>
            </w:r>
          </w:p>
        </w:tc>
        <w:tc>
          <w:tcPr>
            <w:tcW w:w="2366" w:type="dxa"/>
          </w:tcPr>
          <w:p w14:paraId="462313AE" w14:textId="77777777" w:rsidR="00F3658C" w:rsidRPr="00FA4435" w:rsidRDefault="00F3658C" w:rsidP="004A7EC2">
            <w:r w:rsidRPr="00FA4435">
              <w:t>New Value</w:t>
            </w:r>
          </w:p>
        </w:tc>
        <w:tc>
          <w:tcPr>
            <w:tcW w:w="2427" w:type="dxa"/>
          </w:tcPr>
          <w:p w14:paraId="4AB6DAF1" w14:textId="77777777" w:rsidR="00F3658C" w:rsidRPr="00FA4435" w:rsidRDefault="00F3658C" w:rsidP="004A7EC2">
            <w:r>
              <w:t>New Label</w:t>
            </w:r>
          </w:p>
        </w:tc>
      </w:tr>
      <w:tr w:rsidR="00F3658C" w:rsidRPr="00FA4435" w14:paraId="3EEDDC6F" w14:textId="77777777" w:rsidTr="00F3658C">
        <w:trPr>
          <w:trHeight w:val="596"/>
        </w:trPr>
        <w:tc>
          <w:tcPr>
            <w:tcW w:w="1345" w:type="dxa"/>
          </w:tcPr>
          <w:p w14:paraId="11EFB206" w14:textId="77777777" w:rsidR="00F3658C" w:rsidRPr="00FA4435" w:rsidRDefault="00F3658C" w:rsidP="004A7EC2">
            <w:r>
              <w:t>7-10</w:t>
            </w:r>
          </w:p>
        </w:tc>
        <w:tc>
          <w:tcPr>
            <w:tcW w:w="2366" w:type="dxa"/>
          </w:tcPr>
          <w:p w14:paraId="338D5A82" w14:textId="77777777" w:rsidR="00F3658C" w:rsidRPr="00FA4435" w:rsidRDefault="00F3658C" w:rsidP="004A7EC2">
            <w:r>
              <w:t>1</w:t>
            </w:r>
          </w:p>
        </w:tc>
        <w:tc>
          <w:tcPr>
            <w:tcW w:w="2427" w:type="dxa"/>
          </w:tcPr>
          <w:p w14:paraId="50D60E42" w14:textId="77777777" w:rsidR="00F3658C" w:rsidRPr="00FA4435" w:rsidRDefault="00F3658C" w:rsidP="004A7EC2">
            <w:r>
              <w:t>Low</w:t>
            </w:r>
          </w:p>
        </w:tc>
      </w:tr>
      <w:tr w:rsidR="00F3658C" w:rsidRPr="00FA4435" w14:paraId="5617779A" w14:textId="77777777" w:rsidTr="00F3658C">
        <w:trPr>
          <w:trHeight w:val="596"/>
        </w:trPr>
        <w:tc>
          <w:tcPr>
            <w:tcW w:w="1345" w:type="dxa"/>
          </w:tcPr>
          <w:p w14:paraId="462E5BBA" w14:textId="77777777" w:rsidR="00F3658C" w:rsidRPr="00FA4435" w:rsidRDefault="00F3658C" w:rsidP="004A7EC2">
            <w:r>
              <w:t>11-14</w:t>
            </w:r>
          </w:p>
        </w:tc>
        <w:tc>
          <w:tcPr>
            <w:tcW w:w="2366" w:type="dxa"/>
          </w:tcPr>
          <w:p w14:paraId="7B81BA65" w14:textId="77777777" w:rsidR="00F3658C" w:rsidRPr="00FA4435" w:rsidRDefault="00F3658C" w:rsidP="004A7EC2">
            <w:r>
              <w:t>2</w:t>
            </w:r>
          </w:p>
          <w:p w14:paraId="3AD8AE00" w14:textId="77777777" w:rsidR="00F3658C" w:rsidRPr="00FA4435" w:rsidRDefault="00F3658C" w:rsidP="004A7EC2"/>
        </w:tc>
        <w:tc>
          <w:tcPr>
            <w:tcW w:w="2427" w:type="dxa"/>
          </w:tcPr>
          <w:p w14:paraId="259812D7" w14:textId="77777777" w:rsidR="00F3658C" w:rsidRPr="00FA4435" w:rsidRDefault="00F3658C" w:rsidP="004A7EC2">
            <w:r>
              <w:t>Medium</w:t>
            </w:r>
          </w:p>
        </w:tc>
      </w:tr>
      <w:tr w:rsidR="00F3658C" w:rsidRPr="00FA4435" w14:paraId="01E0F74F" w14:textId="77777777" w:rsidTr="00F3658C">
        <w:tc>
          <w:tcPr>
            <w:tcW w:w="1345" w:type="dxa"/>
          </w:tcPr>
          <w:p w14:paraId="5D54434F" w14:textId="77777777" w:rsidR="00F3658C" w:rsidRPr="00FA4435" w:rsidRDefault="00F3658C" w:rsidP="004A7EC2">
            <w:r>
              <w:t>15-20</w:t>
            </w:r>
          </w:p>
        </w:tc>
        <w:tc>
          <w:tcPr>
            <w:tcW w:w="2366" w:type="dxa"/>
          </w:tcPr>
          <w:p w14:paraId="04A70AEA" w14:textId="77777777" w:rsidR="00F3658C" w:rsidRPr="00FA4435" w:rsidRDefault="00F3658C" w:rsidP="004A7EC2">
            <w:r>
              <w:t>3</w:t>
            </w:r>
          </w:p>
        </w:tc>
        <w:tc>
          <w:tcPr>
            <w:tcW w:w="2427" w:type="dxa"/>
          </w:tcPr>
          <w:p w14:paraId="175A64FD" w14:textId="77777777" w:rsidR="00F3658C" w:rsidRPr="00FA4435" w:rsidRDefault="00F3658C" w:rsidP="004A7EC2">
            <w:r>
              <w:t>High</w:t>
            </w:r>
          </w:p>
        </w:tc>
      </w:tr>
      <w:tr w:rsidR="00F3658C" w:rsidRPr="00FA4435" w14:paraId="5F0D241E" w14:textId="77777777" w:rsidTr="00F3658C">
        <w:tc>
          <w:tcPr>
            <w:tcW w:w="1345" w:type="dxa"/>
          </w:tcPr>
          <w:p w14:paraId="2E7C4A6C" w14:textId="77777777" w:rsidR="00F3658C" w:rsidRPr="00FA4435" w:rsidRDefault="00F3658C" w:rsidP="004A7EC2">
            <w:r w:rsidRPr="00FA4435">
              <w:t>-9</w:t>
            </w:r>
            <w:r>
              <w:t>9</w:t>
            </w:r>
          </w:p>
        </w:tc>
        <w:tc>
          <w:tcPr>
            <w:tcW w:w="2366" w:type="dxa"/>
          </w:tcPr>
          <w:p w14:paraId="713FD7F7" w14:textId="77777777" w:rsidR="00F3658C" w:rsidRPr="00FA4435" w:rsidRDefault="00F3658C" w:rsidP="004A7EC2">
            <w:r>
              <w:t>-99</w:t>
            </w:r>
          </w:p>
        </w:tc>
        <w:tc>
          <w:tcPr>
            <w:tcW w:w="2427" w:type="dxa"/>
          </w:tcPr>
          <w:p w14:paraId="394D218E" w14:textId="77777777" w:rsidR="00F3658C" w:rsidRPr="00FA4435" w:rsidRDefault="00F3658C" w:rsidP="004A7EC2">
            <w:r>
              <w:t>NR</w:t>
            </w:r>
          </w:p>
        </w:tc>
      </w:tr>
    </w:tbl>
    <w:p w14:paraId="3EA3C2C3" w14:textId="0BDA3606" w:rsidR="00F3658C" w:rsidRDefault="00F3658C" w:rsidP="00F3658C">
      <w:pPr>
        <w:pStyle w:val="ListParagraph"/>
        <w:outlineLvl w:val="0"/>
      </w:pPr>
      <w:r>
        <w:t xml:space="preserve">Once you have created the new variable, add value labels and update missing values in variable view. </w:t>
      </w:r>
    </w:p>
    <w:p w14:paraId="4D57364E" w14:textId="4E64FB08" w:rsidR="00F3658C" w:rsidRDefault="00F3658C" w:rsidP="00F3658C">
      <w:pPr>
        <w:pStyle w:val="ListParagraph"/>
        <w:numPr>
          <w:ilvl w:val="0"/>
          <w:numId w:val="5"/>
        </w:numPr>
        <w:ind w:left="720"/>
        <w:outlineLvl w:val="0"/>
      </w:pPr>
      <w:r>
        <w:t>Last, use the appropriate univariate statistic to describe the dataset in terms of your new variable. Include the results table and brief description of what those results tell us about organizational capacity to address IPV.</w:t>
      </w:r>
    </w:p>
    <w:p w14:paraId="69924CEA" w14:textId="693F5B70" w:rsidR="00F3658C" w:rsidRDefault="00F3658C" w:rsidP="00F3658C">
      <w:pPr>
        <w:outlineLvl w:val="0"/>
      </w:pPr>
    </w:p>
    <w:p w14:paraId="403A36D2" w14:textId="77777777" w:rsidR="00C138BC" w:rsidRDefault="00C138BC"/>
    <w:sectPr w:rsidR="00C138BC" w:rsidSect="00C9017C">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E9B27" w14:textId="77777777" w:rsidR="004F6658" w:rsidRDefault="004F6658" w:rsidP="00C138BC">
      <w:r>
        <w:separator/>
      </w:r>
    </w:p>
  </w:endnote>
  <w:endnote w:type="continuationSeparator" w:id="0">
    <w:p w14:paraId="1B31745D" w14:textId="77777777" w:rsidR="004F6658" w:rsidRDefault="004F6658" w:rsidP="00C1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C7F97" w14:textId="77777777" w:rsidR="004F6658" w:rsidRDefault="004F6658" w:rsidP="00C138BC">
      <w:r>
        <w:separator/>
      </w:r>
    </w:p>
  </w:footnote>
  <w:footnote w:type="continuationSeparator" w:id="0">
    <w:p w14:paraId="368B4917" w14:textId="77777777" w:rsidR="004F6658" w:rsidRDefault="004F6658" w:rsidP="00C13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37B93" w14:textId="2929F3D0" w:rsidR="00C138BC" w:rsidRPr="00C138BC" w:rsidRDefault="00C138BC" w:rsidP="00C138BC">
    <w:pPr>
      <w:pStyle w:val="Header"/>
      <w:jc w:val="center"/>
      <w:rPr>
        <w:rFonts w:ascii="Helvetica Neue" w:hAnsi="Helvetica Neue"/>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42A9" w14:textId="77777777" w:rsidR="00C9017C" w:rsidRPr="00C138BC" w:rsidRDefault="00C9017C" w:rsidP="00C9017C">
    <w:pPr>
      <w:pStyle w:val="Header"/>
      <w:jc w:val="center"/>
      <w:rPr>
        <w:rFonts w:ascii="Helvetica Neue" w:hAnsi="Helvetica Neue"/>
        <w:b/>
        <w:sz w:val="22"/>
        <w:szCs w:val="22"/>
      </w:rPr>
    </w:pPr>
    <w:r w:rsidRPr="00C138BC">
      <w:rPr>
        <w:rFonts w:ascii="Helvetica Neue" w:hAnsi="Helvetica Neue"/>
        <w:b/>
        <w:sz w:val="22"/>
        <w:szCs w:val="22"/>
      </w:rPr>
      <w:t>SWK 692 – Winter 2021</w:t>
    </w:r>
  </w:p>
  <w:p w14:paraId="18B92DE8" w14:textId="77777777" w:rsidR="00C9017C" w:rsidRPr="00C138BC" w:rsidRDefault="00C9017C" w:rsidP="00C9017C">
    <w:pPr>
      <w:pStyle w:val="Header"/>
      <w:jc w:val="center"/>
      <w:rPr>
        <w:rFonts w:ascii="Helvetica Neue" w:hAnsi="Helvetica Neue"/>
        <w:b/>
        <w:sz w:val="22"/>
        <w:szCs w:val="22"/>
      </w:rPr>
    </w:pPr>
    <w:r w:rsidRPr="00C138BC">
      <w:rPr>
        <w:rFonts w:ascii="Helvetica Neue" w:hAnsi="Helvetica Neue"/>
        <w:b/>
        <w:sz w:val="22"/>
        <w:szCs w:val="22"/>
      </w:rPr>
      <w:t xml:space="preserve">Quantitative Analysis Lab, Part I: </w:t>
    </w:r>
    <w:r w:rsidRPr="00C138BC">
      <w:rPr>
        <w:rFonts w:ascii="Helvetica Neue" w:eastAsia="Arial" w:hAnsi="Helvetica Neue" w:cs="Arial"/>
        <w:b/>
        <w:sz w:val="22"/>
        <w:szCs w:val="22"/>
      </w:rPr>
      <w:t>Univariate statistics &amp; cleaning and recoding data</w:t>
    </w:r>
  </w:p>
  <w:p w14:paraId="19E6FA81" w14:textId="77777777" w:rsidR="00C9017C" w:rsidRDefault="00C901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34863"/>
    <w:multiLevelType w:val="hybridMultilevel"/>
    <w:tmpl w:val="9064C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7B721C"/>
    <w:multiLevelType w:val="hybridMultilevel"/>
    <w:tmpl w:val="AB66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F5633"/>
    <w:multiLevelType w:val="hybridMultilevel"/>
    <w:tmpl w:val="69102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CA00CA"/>
    <w:multiLevelType w:val="hybridMultilevel"/>
    <w:tmpl w:val="00ECDB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7F55EF7"/>
    <w:multiLevelType w:val="hybridMultilevel"/>
    <w:tmpl w:val="0B1E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CE2792"/>
    <w:multiLevelType w:val="hybridMultilevel"/>
    <w:tmpl w:val="8F3EA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8BC"/>
    <w:rsid w:val="00051AB8"/>
    <w:rsid w:val="000707B2"/>
    <w:rsid w:val="00186984"/>
    <w:rsid w:val="002D33C7"/>
    <w:rsid w:val="00312EE9"/>
    <w:rsid w:val="003646B8"/>
    <w:rsid w:val="004A0674"/>
    <w:rsid w:val="004F19FC"/>
    <w:rsid w:val="004F6658"/>
    <w:rsid w:val="0051345F"/>
    <w:rsid w:val="00535C6D"/>
    <w:rsid w:val="00535F3B"/>
    <w:rsid w:val="00593007"/>
    <w:rsid w:val="00683060"/>
    <w:rsid w:val="00775F39"/>
    <w:rsid w:val="007B06DB"/>
    <w:rsid w:val="00895C7E"/>
    <w:rsid w:val="00971B4B"/>
    <w:rsid w:val="009E69EC"/>
    <w:rsid w:val="00A178E6"/>
    <w:rsid w:val="00A60DA8"/>
    <w:rsid w:val="00A73890"/>
    <w:rsid w:val="00B201D2"/>
    <w:rsid w:val="00BF0AD0"/>
    <w:rsid w:val="00C138BC"/>
    <w:rsid w:val="00C9017C"/>
    <w:rsid w:val="00CB3DEB"/>
    <w:rsid w:val="00CE0111"/>
    <w:rsid w:val="00D166FC"/>
    <w:rsid w:val="00D2641E"/>
    <w:rsid w:val="00D94EB5"/>
    <w:rsid w:val="00F3658C"/>
    <w:rsid w:val="00FA4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F9CA0"/>
  <w15:chartTrackingRefBased/>
  <w15:docId w15:val="{4DBED7A8-C3CB-7948-A234-CA7266A59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138B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38BC"/>
    <w:pPr>
      <w:tabs>
        <w:tab w:val="center" w:pos="4680"/>
        <w:tab w:val="right" w:pos="9360"/>
      </w:tabs>
    </w:pPr>
  </w:style>
  <w:style w:type="character" w:customStyle="1" w:styleId="HeaderChar">
    <w:name w:val="Header Char"/>
    <w:basedOn w:val="DefaultParagraphFont"/>
    <w:link w:val="Header"/>
    <w:uiPriority w:val="99"/>
    <w:rsid w:val="00C138BC"/>
  </w:style>
  <w:style w:type="paragraph" w:styleId="Footer">
    <w:name w:val="footer"/>
    <w:basedOn w:val="Normal"/>
    <w:link w:val="FooterChar"/>
    <w:uiPriority w:val="99"/>
    <w:unhideWhenUsed/>
    <w:rsid w:val="00C138BC"/>
    <w:pPr>
      <w:tabs>
        <w:tab w:val="center" w:pos="4680"/>
        <w:tab w:val="right" w:pos="9360"/>
      </w:tabs>
    </w:pPr>
  </w:style>
  <w:style w:type="character" w:customStyle="1" w:styleId="FooterChar">
    <w:name w:val="Footer Char"/>
    <w:basedOn w:val="DefaultParagraphFont"/>
    <w:link w:val="Footer"/>
    <w:uiPriority w:val="99"/>
    <w:rsid w:val="00C138BC"/>
  </w:style>
  <w:style w:type="paragraph" w:styleId="ListParagraph">
    <w:name w:val="List Paragraph"/>
    <w:basedOn w:val="Normal"/>
    <w:uiPriority w:val="34"/>
    <w:qFormat/>
    <w:rsid w:val="00C138BC"/>
    <w:pPr>
      <w:ind w:left="720"/>
      <w:contextualSpacing/>
    </w:pPr>
  </w:style>
  <w:style w:type="table" w:styleId="TableGrid">
    <w:name w:val="Table Grid"/>
    <w:basedOn w:val="TableNormal"/>
    <w:uiPriority w:val="39"/>
    <w:rsid w:val="00C138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M Armstrong</dc:creator>
  <cp:keywords/>
  <dc:description/>
  <cp:lastModifiedBy>Mindy R</cp:lastModifiedBy>
  <cp:revision>2</cp:revision>
  <dcterms:created xsi:type="dcterms:W3CDTF">2021-02-16T03:30:00Z</dcterms:created>
  <dcterms:modified xsi:type="dcterms:W3CDTF">2021-02-16T03:30:00Z</dcterms:modified>
</cp:coreProperties>
</file>