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39BE86" w14:textId="629CB908" w:rsidR="0025139C" w:rsidRDefault="0025139C" w:rsidP="002A3238">
      <w:pPr>
        <w:pStyle w:val="NormalWeb"/>
        <w:jc w:val="center"/>
      </w:pPr>
      <w:r>
        <w:rPr>
          <w:rFonts w:ascii="TimesNewRomanPS" w:hAnsi="TimesNewRomanPS"/>
          <w:b/>
          <w:bCs/>
          <w:sz w:val="40"/>
          <w:szCs w:val="40"/>
        </w:rPr>
        <w:t>Research Project Assignment Brief</w:t>
      </w:r>
    </w:p>
    <w:p w14:paraId="686D3B0D" w14:textId="53C25DFE" w:rsidR="002A3238" w:rsidRPr="002A3238" w:rsidRDefault="002A3238" w:rsidP="002A3238">
      <w:pPr>
        <w:spacing w:before="100" w:beforeAutospacing="1" w:after="100" w:afterAutospacing="1"/>
        <w:rPr>
          <w:rFonts w:ascii="Times New Roman" w:eastAsia="Times New Roman" w:hAnsi="Times New Roman" w:cs="Times New Roman"/>
        </w:rPr>
      </w:pPr>
      <w:r w:rsidRPr="002A3238">
        <w:rPr>
          <w:rFonts w:ascii="TimesNewRomanPS" w:eastAsia="Times New Roman" w:hAnsi="TimesNewRomanPS" w:cs="Times New Roman"/>
          <w:b/>
          <w:bCs/>
          <w:sz w:val="32"/>
          <w:szCs w:val="32"/>
        </w:rPr>
        <w:t xml:space="preserve">Objectives </w:t>
      </w:r>
    </w:p>
    <w:p w14:paraId="394F0FDE" w14:textId="57F4E11F" w:rsidR="0025139C" w:rsidRDefault="0025139C" w:rsidP="0025139C">
      <w:pPr>
        <w:pStyle w:val="NormalWeb"/>
      </w:pPr>
      <w:r>
        <w:rPr>
          <w:rFonts w:ascii="TimesNewRomanPSMT" w:hAnsi="TimesNewRomanPSMT"/>
        </w:rPr>
        <w:t xml:space="preserve">To demonstrate a sufficient grasp of quantitative analysis order to undertake research projects independently. </w:t>
      </w:r>
    </w:p>
    <w:p w14:paraId="292094C9" w14:textId="77777777" w:rsidR="0025139C" w:rsidRDefault="0025139C" w:rsidP="0025139C">
      <w:pPr>
        <w:pStyle w:val="NormalWeb"/>
      </w:pPr>
      <w:r>
        <w:rPr>
          <w:rFonts w:ascii="TimesNewRomanPS" w:hAnsi="TimesNewRomanPS"/>
          <w:b/>
          <w:bCs/>
          <w:sz w:val="32"/>
          <w:szCs w:val="32"/>
        </w:rPr>
        <w:t xml:space="preserve">Introduction </w:t>
      </w:r>
    </w:p>
    <w:p w14:paraId="61F8B464" w14:textId="77777777" w:rsidR="0025139C" w:rsidRDefault="0025139C" w:rsidP="0025139C">
      <w:pPr>
        <w:pStyle w:val="NormalWeb"/>
      </w:pPr>
      <w:r>
        <w:rPr>
          <w:rFonts w:ascii="TimesNewRomanPSMT" w:hAnsi="TimesNewRomanPSMT"/>
        </w:rPr>
        <w:t xml:space="preserve">You will select and apply a range of analysis methods to a set of data that you will collect using a questionnaire or after designing an experiment. In order to undertake an independent research project, it is important that you have a firm grasp on different quantitative analysis techniques and clear idea about the topic you will be pursuing. The coursework is designed to enable you to demonstrate your ability to conduct research, and develop knowledge in the area you intend to pursue. </w:t>
      </w:r>
    </w:p>
    <w:p w14:paraId="1D2D4436" w14:textId="77777777" w:rsidR="0025139C" w:rsidRDefault="0025139C" w:rsidP="0025139C">
      <w:pPr>
        <w:pStyle w:val="NormalWeb"/>
      </w:pPr>
      <w:r>
        <w:rPr>
          <w:rFonts w:ascii="TimesNewRomanPS" w:hAnsi="TimesNewRomanPS"/>
          <w:b/>
          <w:bCs/>
          <w:sz w:val="32"/>
          <w:szCs w:val="32"/>
        </w:rPr>
        <w:t xml:space="preserve">Brief </w:t>
      </w:r>
    </w:p>
    <w:p w14:paraId="6C9E83F6" w14:textId="77777777" w:rsidR="0025139C" w:rsidRDefault="0025139C" w:rsidP="0025139C">
      <w:pPr>
        <w:pStyle w:val="NormalWeb"/>
      </w:pPr>
      <w:r>
        <w:rPr>
          <w:rFonts w:ascii="TimesNewRomanPSMT" w:hAnsi="TimesNewRomanPSMT"/>
        </w:rPr>
        <w:t xml:space="preserve">In your assignments you have to introduce your topic to the reader, explain the aim/objectives, the problem of the study and the rationale of the study. You then have to perform a detailed literature review using refereed journal articles that have addressed same or similar issues/challenges/ advantages/problems/solutions you are dealing with, in your research. At least 15 articles no older than 5 years that show a connection to your work should be cited in the assignment. Based on this literature review you need to demonstrate logically, what approach you are going to take and describe your methodology for applying and validating your approach, e.g. developing clear hypotheses. You may use some textbooks, books, newspapers... etc when discussing the theoretical concepts related to your assignment. Following this step, you discuss the methods you adopted, such as the sample, variables, measures and tests and analyse your data, get them presented and discussed. Finally, you end up with conclusions and recommendations. Your recommendations, for both practitioners and researchers, must be drawn from your findings and related well to the purpose/aim and problem of the assignment. </w:t>
      </w:r>
    </w:p>
    <w:p w14:paraId="183964FD" w14:textId="77777777" w:rsidR="0025139C" w:rsidRDefault="0025139C" w:rsidP="0025139C">
      <w:pPr>
        <w:pStyle w:val="NormalWeb"/>
      </w:pPr>
      <w:r>
        <w:rPr>
          <w:rFonts w:ascii="TimesNewRomanPS" w:hAnsi="TimesNewRomanPS"/>
          <w:b/>
          <w:bCs/>
          <w:sz w:val="32"/>
          <w:szCs w:val="32"/>
        </w:rPr>
        <w:t xml:space="preserve">Guide </w:t>
      </w:r>
    </w:p>
    <w:p w14:paraId="6CE3F1AF" w14:textId="77777777" w:rsidR="0025139C" w:rsidRDefault="0025139C" w:rsidP="0025139C">
      <w:pPr>
        <w:pStyle w:val="NormalWeb"/>
      </w:pPr>
      <w:r>
        <w:rPr>
          <w:rFonts w:ascii="TimesNewRomanPSMT" w:hAnsi="TimesNewRomanPSMT"/>
        </w:rPr>
        <w:t xml:space="preserve">Your assignment should include the following sections: </w:t>
      </w:r>
    </w:p>
    <w:p w14:paraId="7FBBB41E" w14:textId="77777777" w:rsidR="0025139C" w:rsidRDefault="0025139C" w:rsidP="0025139C">
      <w:pPr>
        <w:pStyle w:val="NormalWeb"/>
        <w:numPr>
          <w:ilvl w:val="0"/>
          <w:numId w:val="1"/>
        </w:numPr>
        <w:rPr>
          <w:rFonts w:ascii="TimesNewRomanPSMT" w:hAnsi="TimesNewRomanPSMT"/>
        </w:rPr>
      </w:pPr>
      <w:r>
        <w:rPr>
          <w:rFonts w:ascii="TimesNewRomanPSMT" w:hAnsi="TimesNewRomanPSMT"/>
        </w:rPr>
        <w:t xml:space="preserve">Abstract </w:t>
      </w:r>
    </w:p>
    <w:p w14:paraId="5EF9D251" w14:textId="77777777" w:rsidR="0025139C" w:rsidRDefault="0025139C" w:rsidP="0025139C">
      <w:pPr>
        <w:pStyle w:val="NormalWeb"/>
        <w:numPr>
          <w:ilvl w:val="0"/>
          <w:numId w:val="1"/>
        </w:numPr>
        <w:rPr>
          <w:rFonts w:ascii="TimesNewRomanPSMT" w:hAnsi="TimesNewRomanPSMT"/>
        </w:rPr>
      </w:pPr>
      <w:r>
        <w:rPr>
          <w:rFonts w:ascii="TimesNewRomanPSMT" w:hAnsi="TimesNewRomanPSMT"/>
        </w:rPr>
        <w:t xml:space="preserve">Introduction (background, problem, aim, objectives, rationale ... etc) </w:t>
      </w:r>
    </w:p>
    <w:p w14:paraId="31064B2A" w14:textId="77777777" w:rsidR="0025139C" w:rsidRDefault="0025139C" w:rsidP="0025139C">
      <w:pPr>
        <w:pStyle w:val="NormalWeb"/>
        <w:numPr>
          <w:ilvl w:val="0"/>
          <w:numId w:val="1"/>
        </w:numPr>
        <w:rPr>
          <w:rFonts w:ascii="TimesNewRomanPSMT" w:hAnsi="TimesNewRomanPSMT"/>
        </w:rPr>
      </w:pPr>
      <w:r>
        <w:rPr>
          <w:rFonts w:ascii="TimesNewRomanPSMT" w:hAnsi="TimesNewRomanPSMT"/>
        </w:rPr>
        <w:t xml:space="preserve">Literature Review including a Conceptual Framework </w:t>
      </w:r>
    </w:p>
    <w:p w14:paraId="597E46A6" w14:textId="77777777" w:rsidR="0025139C" w:rsidRDefault="0025139C" w:rsidP="0025139C">
      <w:pPr>
        <w:pStyle w:val="NormalWeb"/>
        <w:numPr>
          <w:ilvl w:val="0"/>
          <w:numId w:val="1"/>
        </w:numPr>
        <w:rPr>
          <w:rFonts w:ascii="TimesNewRomanPSMT" w:hAnsi="TimesNewRomanPSMT"/>
        </w:rPr>
      </w:pPr>
      <w:r>
        <w:rPr>
          <w:rFonts w:ascii="TimesNewRomanPSMT" w:hAnsi="TimesNewRomanPSMT"/>
        </w:rPr>
        <w:t xml:space="preserve">Methodology: (sample, measures, variables ... etc) </w:t>
      </w:r>
    </w:p>
    <w:p w14:paraId="5C693794" w14:textId="77777777" w:rsidR="0025139C" w:rsidRDefault="0025139C" w:rsidP="0025139C">
      <w:pPr>
        <w:pStyle w:val="NormalWeb"/>
        <w:numPr>
          <w:ilvl w:val="0"/>
          <w:numId w:val="1"/>
        </w:numPr>
        <w:rPr>
          <w:rFonts w:ascii="TimesNewRomanPSMT" w:hAnsi="TimesNewRomanPSMT"/>
        </w:rPr>
      </w:pPr>
      <w:r>
        <w:rPr>
          <w:rFonts w:ascii="TimesNewRomanPSMT" w:hAnsi="TimesNewRomanPSMT"/>
        </w:rPr>
        <w:t xml:space="preserve">Data Analysis </w:t>
      </w:r>
    </w:p>
    <w:p w14:paraId="4B860A79" w14:textId="77777777" w:rsidR="0025139C" w:rsidRDefault="0025139C" w:rsidP="0025139C">
      <w:pPr>
        <w:pStyle w:val="NormalWeb"/>
        <w:numPr>
          <w:ilvl w:val="0"/>
          <w:numId w:val="1"/>
        </w:numPr>
        <w:rPr>
          <w:rFonts w:ascii="TimesNewRomanPSMT" w:hAnsi="TimesNewRomanPSMT"/>
        </w:rPr>
      </w:pPr>
      <w:r>
        <w:rPr>
          <w:rFonts w:ascii="TimesNewRomanPSMT" w:hAnsi="TimesNewRomanPSMT"/>
        </w:rPr>
        <w:t xml:space="preserve">Findings and Discussion </w:t>
      </w:r>
    </w:p>
    <w:p w14:paraId="704C9866" w14:textId="77777777" w:rsidR="0025139C" w:rsidRDefault="0025139C" w:rsidP="0025139C">
      <w:pPr>
        <w:pStyle w:val="NormalWeb"/>
        <w:numPr>
          <w:ilvl w:val="0"/>
          <w:numId w:val="1"/>
        </w:numPr>
        <w:rPr>
          <w:rFonts w:ascii="TimesNewRomanPSMT" w:hAnsi="TimesNewRomanPSMT"/>
        </w:rPr>
      </w:pPr>
      <w:r>
        <w:rPr>
          <w:rFonts w:ascii="TimesNewRomanPSMT" w:hAnsi="TimesNewRomanPSMT"/>
        </w:rPr>
        <w:t xml:space="preserve">Conclusions and Recommendations </w:t>
      </w:r>
    </w:p>
    <w:p w14:paraId="457F7618" w14:textId="77777777" w:rsidR="0025139C" w:rsidRDefault="0025139C" w:rsidP="0025139C">
      <w:pPr>
        <w:pStyle w:val="NormalWeb"/>
        <w:numPr>
          <w:ilvl w:val="0"/>
          <w:numId w:val="1"/>
        </w:numPr>
        <w:rPr>
          <w:rFonts w:ascii="TimesNewRomanPSMT" w:hAnsi="TimesNewRomanPSMT"/>
        </w:rPr>
      </w:pPr>
      <w:r>
        <w:rPr>
          <w:rFonts w:ascii="TimesNewRomanPSMT" w:hAnsi="TimesNewRomanPSMT"/>
        </w:rPr>
        <w:t xml:space="preserve">References </w:t>
      </w:r>
    </w:p>
    <w:p w14:paraId="45E24611" w14:textId="77777777" w:rsidR="0025139C" w:rsidRDefault="0025139C" w:rsidP="0025139C">
      <w:pPr>
        <w:pStyle w:val="NormalWeb"/>
        <w:numPr>
          <w:ilvl w:val="0"/>
          <w:numId w:val="1"/>
        </w:numPr>
        <w:rPr>
          <w:rFonts w:ascii="TimesNewRomanPSMT" w:hAnsi="TimesNewRomanPSMT"/>
        </w:rPr>
      </w:pPr>
      <w:r>
        <w:rPr>
          <w:rFonts w:ascii="TimesNewRomanPSMT" w:hAnsi="TimesNewRomanPSMT"/>
        </w:rPr>
        <w:lastRenderedPageBreak/>
        <w:t xml:space="preserve">Appendices if needed </w:t>
      </w:r>
    </w:p>
    <w:p w14:paraId="14A6E1BB" w14:textId="77777777" w:rsidR="0025139C" w:rsidRDefault="0025139C" w:rsidP="0025139C">
      <w:pPr>
        <w:pStyle w:val="NormalWeb"/>
      </w:pPr>
      <w:r>
        <w:rPr>
          <w:rFonts w:ascii="TimesNewRomanPS" w:hAnsi="TimesNewRomanPS"/>
          <w:b/>
          <w:bCs/>
          <w:sz w:val="32"/>
          <w:szCs w:val="32"/>
        </w:rPr>
        <w:t xml:space="preserve">Marking Scheme </w:t>
      </w:r>
    </w:p>
    <w:p w14:paraId="612E7775" w14:textId="77777777" w:rsidR="0025139C" w:rsidRDefault="0025139C" w:rsidP="0025139C">
      <w:pPr>
        <w:pStyle w:val="NormalWeb"/>
        <w:numPr>
          <w:ilvl w:val="0"/>
          <w:numId w:val="2"/>
        </w:numPr>
        <w:rPr>
          <w:rFonts w:ascii="SymbolMT" w:hAnsi="SymbolMT"/>
        </w:rPr>
      </w:pPr>
      <w:r>
        <w:rPr>
          <w:rFonts w:ascii="TimesNewRomanPSMT" w:hAnsi="TimesNewRomanPSMT"/>
        </w:rPr>
        <w:t xml:space="preserve">This assignment represents 60% of your overall module mark. </w:t>
      </w:r>
    </w:p>
    <w:p w14:paraId="4EA9AA01" w14:textId="77777777" w:rsidR="0025139C" w:rsidRDefault="0025139C" w:rsidP="0025139C">
      <w:pPr>
        <w:pStyle w:val="NormalWeb"/>
        <w:numPr>
          <w:ilvl w:val="0"/>
          <w:numId w:val="2"/>
        </w:numPr>
        <w:rPr>
          <w:rFonts w:ascii="SymbolMT" w:hAnsi="SymbolMT"/>
        </w:rPr>
      </w:pPr>
      <w:r>
        <w:rPr>
          <w:rFonts w:ascii="TimesNewRomanPSMT" w:hAnsi="TimesNewRomanPSMT"/>
        </w:rPr>
        <w:t xml:space="preserve">Report/Paper will be assessed according to the following criteria: </w:t>
      </w:r>
    </w:p>
    <w:p w14:paraId="5DEBD4C8" w14:textId="77777777" w:rsidR="0025139C" w:rsidRDefault="0025139C" w:rsidP="0025139C">
      <w:pPr>
        <w:pStyle w:val="NormalWeb"/>
        <w:numPr>
          <w:ilvl w:val="1"/>
          <w:numId w:val="2"/>
        </w:numPr>
        <w:rPr>
          <w:rFonts w:ascii="SymbolMT" w:hAnsi="SymbolMT"/>
        </w:rPr>
      </w:pPr>
      <w:r>
        <w:rPr>
          <w:rFonts w:ascii="TimesNewRomanPSMT" w:hAnsi="TimesNewRomanPSMT"/>
        </w:rPr>
        <w:t xml:space="preserve">Abstract &amp; Introduction. </w:t>
      </w:r>
    </w:p>
    <w:p w14:paraId="3B4EF67E" w14:textId="77777777" w:rsidR="0025139C" w:rsidRDefault="0025139C" w:rsidP="0025139C">
      <w:pPr>
        <w:pStyle w:val="NormalWeb"/>
        <w:numPr>
          <w:ilvl w:val="1"/>
          <w:numId w:val="2"/>
        </w:numPr>
        <w:rPr>
          <w:rFonts w:ascii="SymbolMT" w:hAnsi="SymbolMT"/>
        </w:rPr>
      </w:pPr>
      <w:r>
        <w:rPr>
          <w:rFonts w:ascii="TimesNewRomanPSMT" w:hAnsi="TimesNewRomanPSMT"/>
        </w:rPr>
        <w:t xml:space="preserve">Literature Review including a Conceptual Framework. </w:t>
      </w:r>
    </w:p>
    <w:p w14:paraId="5F530096" w14:textId="77777777" w:rsidR="0025139C" w:rsidRDefault="0025139C" w:rsidP="0025139C">
      <w:pPr>
        <w:pStyle w:val="NormalWeb"/>
        <w:numPr>
          <w:ilvl w:val="1"/>
          <w:numId w:val="2"/>
        </w:numPr>
        <w:rPr>
          <w:rFonts w:ascii="SymbolMT" w:hAnsi="SymbolMT"/>
        </w:rPr>
      </w:pPr>
      <w:r>
        <w:rPr>
          <w:rFonts w:ascii="TimesNewRomanPSMT" w:hAnsi="TimesNewRomanPSMT"/>
        </w:rPr>
        <w:t xml:space="preserve">Research Methodology, and data gathering. </w:t>
      </w:r>
    </w:p>
    <w:p w14:paraId="0E4A58E8" w14:textId="77777777" w:rsidR="0025139C" w:rsidRDefault="0025139C" w:rsidP="0025139C">
      <w:pPr>
        <w:pStyle w:val="NormalWeb"/>
        <w:numPr>
          <w:ilvl w:val="1"/>
          <w:numId w:val="2"/>
        </w:numPr>
        <w:rPr>
          <w:rFonts w:ascii="SymbolMT" w:hAnsi="SymbolMT"/>
        </w:rPr>
      </w:pPr>
      <w:r>
        <w:rPr>
          <w:rFonts w:ascii="TimesNewRomanPSMT" w:hAnsi="TimesNewRomanPSMT"/>
        </w:rPr>
        <w:t xml:space="preserve">Data Analysis and Discussion. </w:t>
      </w:r>
    </w:p>
    <w:p w14:paraId="55416AA9" w14:textId="77777777" w:rsidR="0025139C" w:rsidRDefault="0025139C" w:rsidP="0025139C">
      <w:pPr>
        <w:pStyle w:val="NormalWeb"/>
        <w:numPr>
          <w:ilvl w:val="1"/>
          <w:numId w:val="2"/>
        </w:numPr>
        <w:rPr>
          <w:rFonts w:ascii="SymbolMT" w:hAnsi="SymbolMT"/>
        </w:rPr>
      </w:pPr>
      <w:r>
        <w:rPr>
          <w:rFonts w:ascii="TimesNewRomanPSMT" w:hAnsi="TimesNewRomanPSMT"/>
        </w:rPr>
        <w:t xml:space="preserve">Conclusions and Recommendations. </w:t>
      </w:r>
    </w:p>
    <w:p w14:paraId="49A5BFF1" w14:textId="77777777" w:rsidR="0025139C" w:rsidRDefault="0025139C" w:rsidP="0025139C">
      <w:pPr>
        <w:pStyle w:val="NormalWeb"/>
        <w:numPr>
          <w:ilvl w:val="1"/>
          <w:numId w:val="2"/>
        </w:numPr>
        <w:rPr>
          <w:rFonts w:ascii="SymbolMT" w:hAnsi="SymbolMT"/>
        </w:rPr>
      </w:pPr>
      <w:r>
        <w:rPr>
          <w:rFonts w:ascii="TimesNewRomanPSMT" w:hAnsi="TimesNewRomanPSMT"/>
        </w:rPr>
        <w:t xml:space="preserve">Overall report presentation including spelling and grammar. </w:t>
      </w:r>
    </w:p>
    <w:p w14:paraId="76C165A0" w14:textId="77777777" w:rsidR="0025139C" w:rsidRDefault="0025139C" w:rsidP="0025139C">
      <w:pPr>
        <w:pStyle w:val="NormalWeb"/>
      </w:pPr>
      <w:r>
        <w:rPr>
          <w:rFonts w:ascii="TimesNewRomanPSMT" w:hAnsi="TimesNewRomanPSMT"/>
        </w:rPr>
        <w:t xml:space="preserve">10 % 20 % 10% 40% 10 % 10 % </w:t>
      </w:r>
    </w:p>
    <w:p w14:paraId="7464AC99" w14:textId="77777777" w:rsidR="0025139C" w:rsidRDefault="0025139C" w:rsidP="0025139C">
      <w:pPr>
        <w:pStyle w:val="NormalWeb"/>
      </w:pPr>
      <w:r>
        <w:rPr>
          <w:rFonts w:ascii="TimesNewRomanPSMT" w:hAnsi="TimesNewRomanPSMT"/>
        </w:rPr>
        <w:t xml:space="preserve">Notes: </w:t>
      </w:r>
    </w:p>
    <w:p w14:paraId="553E64FD" w14:textId="77777777" w:rsidR="0025139C" w:rsidRDefault="0025139C" w:rsidP="0025139C">
      <w:pPr>
        <w:pStyle w:val="NormalWeb"/>
        <w:numPr>
          <w:ilvl w:val="0"/>
          <w:numId w:val="3"/>
        </w:numPr>
        <w:rPr>
          <w:rFonts w:ascii="SymbolMT" w:hAnsi="SymbolMT"/>
        </w:rPr>
      </w:pPr>
      <w:r>
        <w:rPr>
          <w:rFonts w:ascii="TimesNewRomanPSMT" w:hAnsi="TimesNewRomanPSMT"/>
        </w:rPr>
        <w:t xml:space="preserve">The data analysis must include at least “two” multivariate data analysis approaches. </w:t>
      </w:r>
    </w:p>
    <w:p w14:paraId="55B51E0B" w14:textId="77777777" w:rsidR="0025139C" w:rsidRDefault="0025139C" w:rsidP="0025139C">
      <w:pPr>
        <w:pStyle w:val="NormalWeb"/>
        <w:numPr>
          <w:ilvl w:val="0"/>
          <w:numId w:val="3"/>
        </w:numPr>
        <w:rPr>
          <w:rFonts w:ascii="SymbolMT" w:hAnsi="SymbolMT"/>
        </w:rPr>
      </w:pPr>
      <w:r>
        <w:rPr>
          <w:rFonts w:ascii="TimesNewRomanPSMT" w:hAnsi="TimesNewRomanPSMT"/>
        </w:rPr>
        <w:t xml:space="preserve">The analysis procedure should follow the approach used in the course. </w:t>
      </w:r>
    </w:p>
    <w:p w14:paraId="204E6790" w14:textId="77777777" w:rsidR="0025139C" w:rsidRDefault="0025139C" w:rsidP="0025139C">
      <w:pPr>
        <w:pStyle w:val="NormalWeb"/>
        <w:numPr>
          <w:ilvl w:val="0"/>
          <w:numId w:val="3"/>
        </w:numPr>
        <w:rPr>
          <w:rFonts w:ascii="SymbolMT" w:hAnsi="SymbolMT"/>
        </w:rPr>
      </w:pPr>
      <w:r>
        <w:rPr>
          <w:rFonts w:ascii="TimesNewRomanPSMT" w:hAnsi="TimesNewRomanPSMT"/>
        </w:rPr>
        <w:t xml:space="preserve">The assignment must be submitted via Turn-it-in. Please remember that marks for assignment </w:t>
      </w:r>
    </w:p>
    <w:p w14:paraId="7AE7B170" w14:textId="77777777" w:rsidR="0025139C" w:rsidRDefault="0025139C" w:rsidP="0025139C">
      <w:pPr>
        <w:pStyle w:val="NormalWeb"/>
        <w:ind w:left="720"/>
        <w:rPr>
          <w:rFonts w:ascii="SymbolMT" w:hAnsi="SymbolMT"/>
        </w:rPr>
      </w:pPr>
      <w:r>
        <w:rPr>
          <w:rFonts w:ascii="TimesNewRomanPSMT" w:hAnsi="TimesNewRomanPSMT"/>
        </w:rPr>
        <w:t xml:space="preserve">will also be awarded in relation to presentation and structure. </w:t>
      </w:r>
    </w:p>
    <w:p w14:paraId="258F0362" w14:textId="77777777" w:rsidR="0025139C" w:rsidRDefault="0025139C" w:rsidP="0025139C">
      <w:pPr>
        <w:pStyle w:val="NormalWeb"/>
        <w:ind w:left="720"/>
        <w:rPr>
          <w:rFonts w:ascii="SymbolMT" w:hAnsi="SymbolMT"/>
        </w:rPr>
      </w:pPr>
      <w:r>
        <w:rPr>
          <w:rFonts w:ascii="TimesNewRomanPS" w:hAnsi="TimesNewRomanPS"/>
          <w:b/>
          <w:bCs/>
        </w:rPr>
        <w:t xml:space="preserve">Deadlines </w:t>
      </w:r>
    </w:p>
    <w:p w14:paraId="7A819D71" w14:textId="0EEEB6A4" w:rsidR="0025139C" w:rsidRDefault="0025139C" w:rsidP="0025139C">
      <w:pPr>
        <w:pStyle w:val="NormalWeb"/>
        <w:rPr>
          <w:rFonts w:ascii="TimesNewRomanPSMT" w:hAnsi="TimesNewRomanPSMT"/>
        </w:rPr>
      </w:pPr>
      <w:r>
        <w:rPr>
          <w:rFonts w:ascii="SymbolMT" w:hAnsi="SymbolMT"/>
        </w:rPr>
        <w:t xml:space="preserve">• </w:t>
      </w:r>
      <w:r>
        <w:rPr>
          <w:rFonts w:ascii="TimesNewRomanPSMT" w:hAnsi="TimesNewRomanPSMT"/>
        </w:rPr>
        <w:t xml:space="preserve">The assignment report/paper will be on June 17, 2020. </w:t>
      </w:r>
    </w:p>
    <w:p w14:paraId="76E17BC1" w14:textId="43559492" w:rsidR="009B2D8F" w:rsidRDefault="009B2D8F" w:rsidP="0025139C">
      <w:pPr>
        <w:pStyle w:val="NormalWeb"/>
        <w:rPr>
          <w:rFonts w:ascii="TimesNewRomanPSMT" w:hAnsi="TimesNewRomanPSMT"/>
        </w:rPr>
      </w:pPr>
    </w:p>
    <w:p w14:paraId="45318FD0" w14:textId="77777777" w:rsidR="009B2D8F" w:rsidRDefault="009B2D8F" w:rsidP="0025139C">
      <w:pPr>
        <w:pStyle w:val="NormalWeb"/>
      </w:pPr>
    </w:p>
    <w:p w14:paraId="675D671E" w14:textId="77777777" w:rsidR="0025139C" w:rsidRDefault="0025139C"/>
    <w:sectPr w:rsidR="0025139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
    <w:altName w:val="Times New Roman"/>
    <w:panose1 w:val="020B0604020202020204"/>
    <w:charset w:val="00"/>
    <w:family w:val="roman"/>
    <w:notTrueType/>
    <w:pitch w:val="default"/>
  </w:font>
  <w:font w:name="TimesNewRomanPSMT">
    <w:altName w:val="Times New Roman"/>
    <w:panose1 w:val="020B0604020202020204"/>
    <w:charset w:val="00"/>
    <w:family w:val="roman"/>
    <w:notTrueType/>
    <w:pitch w:val="default"/>
  </w:font>
  <w:font w:name="SymbolMT">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822E50"/>
    <w:multiLevelType w:val="multilevel"/>
    <w:tmpl w:val="03726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22748E9"/>
    <w:multiLevelType w:val="multilevel"/>
    <w:tmpl w:val="87B0D5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2102D02"/>
    <w:multiLevelType w:val="multilevel"/>
    <w:tmpl w:val="D19AA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39C"/>
    <w:rsid w:val="0025139C"/>
    <w:rsid w:val="002A3238"/>
    <w:rsid w:val="009B2D8F"/>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ecimalSymbol w:val="."/>
  <w:listSeparator w:val=","/>
  <w14:docId w14:val="2FBBEF87"/>
  <w15:chartTrackingRefBased/>
  <w15:docId w15:val="{F7603EE4-22FA-1B47-B44F-1DA95788B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139C"/>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652959">
      <w:bodyDiv w:val="1"/>
      <w:marLeft w:val="0"/>
      <w:marRight w:val="0"/>
      <w:marTop w:val="0"/>
      <w:marBottom w:val="0"/>
      <w:divBdr>
        <w:top w:val="none" w:sz="0" w:space="0" w:color="auto"/>
        <w:left w:val="none" w:sz="0" w:space="0" w:color="auto"/>
        <w:bottom w:val="none" w:sz="0" w:space="0" w:color="auto"/>
        <w:right w:val="none" w:sz="0" w:space="0" w:color="auto"/>
      </w:divBdr>
      <w:divsChild>
        <w:div w:id="1016494952">
          <w:marLeft w:val="0"/>
          <w:marRight w:val="0"/>
          <w:marTop w:val="0"/>
          <w:marBottom w:val="0"/>
          <w:divBdr>
            <w:top w:val="none" w:sz="0" w:space="0" w:color="auto"/>
            <w:left w:val="none" w:sz="0" w:space="0" w:color="auto"/>
            <w:bottom w:val="none" w:sz="0" w:space="0" w:color="auto"/>
            <w:right w:val="none" w:sz="0" w:space="0" w:color="auto"/>
          </w:divBdr>
          <w:divsChild>
            <w:div w:id="1085494706">
              <w:marLeft w:val="0"/>
              <w:marRight w:val="0"/>
              <w:marTop w:val="0"/>
              <w:marBottom w:val="0"/>
              <w:divBdr>
                <w:top w:val="none" w:sz="0" w:space="0" w:color="auto"/>
                <w:left w:val="none" w:sz="0" w:space="0" w:color="auto"/>
                <w:bottom w:val="none" w:sz="0" w:space="0" w:color="auto"/>
                <w:right w:val="none" w:sz="0" w:space="0" w:color="auto"/>
              </w:divBdr>
              <w:divsChild>
                <w:div w:id="125019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763725">
      <w:bodyDiv w:val="1"/>
      <w:marLeft w:val="0"/>
      <w:marRight w:val="0"/>
      <w:marTop w:val="0"/>
      <w:marBottom w:val="0"/>
      <w:divBdr>
        <w:top w:val="none" w:sz="0" w:space="0" w:color="auto"/>
        <w:left w:val="none" w:sz="0" w:space="0" w:color="auto"/>
        <w:bottom w:val="none" w:sz="0" w:space="0" w:color="auto"/>
        <w:right w:val="none" w:sz="0" w:space="0" w:color="auto"/>
      </w:divBdr>
      <w:divsChild>
        <w:div w:id="961376093">
          <w:marLeft w:val="0"/>
          <w:marRight w:val="0"/>
          <w:marTop w:val="0"/>
          <w:marBottom w:val="0"/>
          <w:divBdr>
            <w:top w:val="none" w:sz="0" w:space="0" w:color="auto"/>
            <w:left w:val="none" w:sz="0" w:space="0" w:color="auto"/>
            <w:bottom w:val="none" w:sz="0" w:space="0" w:color="auto"/>
            <w:right w:val="none" w:sz="0" w:space="0" w:color="auto"/>
          </w:divBdr>
          <w:divsChild>
            <w:div w:id="336158486">
              <w:marLeft w:val="0"/>
              <w:marRight w:val="0"/>
              <w:marTop w:val="0"/>
              <w:marBottom w:val="0"/>
              <w:divBdr>
                <w:top w:val="none" w:sz="0" w:space="0" w:color="auto"/>
                <w:left w:val="none" w:sz="0" w:space="0" w:color="auto"/>
                <w:bottom w:val="none" w:sz="0" w:space="0" w:color="auto"/>
                <w:right w:val="none" w:sz="0" w:space="0" w:color="auto"/>
              </w:divBdr>
              <w:divsChild>
                <w:div w:id="1085614841">
                  <w:marLeft w:val="0"/>
                  <w:marRight w:val="0"/>
                  <w:marTop w:val="0"/>
                  <w:marBottom w:val="0"/>
                  <w:divBdr>
                    <w:top w:val="none" w:sz="0" w:space="0" w:color="auto"/>
                    <w:left w:val="none" w:sz="0" w:space="0" w:color="auto"/>
                    <w:bottom w:val="none" w:sz="0" w:space="0" w:color="auto"/>
                    <w:right w:val="none" w:sz="0" w:space="0" w:color="auto"/>
                  </w:divBdr>
                </w:div>
              </w:divsChild>
            </w:div>
            <w:div w:id="635138234">
              <w:marLeft w:val="0"/>
              <w:marRight w:val="0"/>
              <w:marTop w:val="0"/>
              <w:marBottom w:val="0"/>
              <w:divBdr>
                <w:top w:val="none" w:sz="0" w:space="0" w:color="auto"/>
                <w:left w:val="none" w:sz="0" w:space="0" w:color="auto"/>
                <w:bottom w:val="none" w:sz="0" w:space="0" w:color="auto"/>
                <w:right w:val="none" w:sz="0" w:space="0" w:color="auto"/>
              </w:divBdr>
              <w:divsChild>
                <w:div w:id="202933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53534">
          <w:marLeft w:val="0"/>
          <w:marRight w:val="0"/>
          <w:marTop w:val="0"/>
          <w:marBottom w:val="0"/>
          <w:divBdr>
            <w:top w:val="none" w:sz="0" w:space="0" w:color="auto"/>
            <w:left w:val="none" w:sz="0" w:space="0" w:color="auto"/>
            <w:bottom w:val="none" w:sz="0" w:space="0" w:color="auto"/>
            <w:right w:val="none" w:sz="0" w:space="0" w:color="auto"/>
          </w:divBdr>
          <w:divsChild>
            <w:div w:id="303975862">
              <w:marLeft w:val="0"/>
              <w:marRight w:val="0"/>
              <w:marTop w:val="0"/>
              <w:marBottom w:val="0"/>
              <w:divBdr>
                <w:top w:val="none" w:sz="0" w:space="0" w:color="auto"/>
                <w:left w:val="none" w:sz="0" w:space="0" w:color="auto"/>
                <w:bottom w:val="none" w:sz="0" w:space="0" w:color="auto"/>
                <w:right w:val="none" w:sz="0" w:space="0" w:color="auto"/>
              </w:divBdr>
              <w:divsChild>
                <w:div w:id="595675957">
                  <w:marLeft w:val="0"/>
                  <w:marRight w:val="0"/>
                  <w:marTop w:val="0"/>
                  <w:marBottom w:val="0"/>
                  <w:divBdr>
                    <w:top w:val="none" w:sz="0" w:space="0" w:color="auto"/>
                    <w:left w:val="none" w:sz="0" w:space="0" w:color="auto"/>
                    <w:bottom w:val="none" w:sz="0" w:space="0" w:color="auto"/>
                    <w:right w:val="none" w:sz="0" w:space="0" w:color="auto"/>
                  </w:divBdr>
                </w:div>
                <w:div w:id="1556621839">
                  <w:marLeft w:val="0"/>
                  <w:marRight w:val="0"/>
                  <w:marTop w:val="0"/>
                  <w:marBottom w:val="0"/>
                  <w:divBdr>
                    <w:top w:val="none" w:sz="0" w:space="0" w:color="auto"/>
                    <w:left w:val="none" w:sz="0" w:space="0" w:color="auto"/>
                    <w:bottom w:val="none" w:sz="0" w:space="0" w:color="auto"/>
                    <w:right w:val="none" w:sz="0" w:space="0" w:color="auto"/>
                  </w:divBdr>
                </w:div>
              </w:divsChild>
            </w:div>
            <w:div w:id="1401950434">
              <w:marLeft w:val="0"/>
              <w:marRight w:val="0"/>
              <w:marTop w:val="0"/>
              <w:marBottom w:val="0"/>
              <w:divBdr>
                <w:top w:val="none" w:sz="0" w:space="0" w:color="auto"/>
                <w:left w:val="none" w:sz="0" w:space="0" w:color="auto"/>
                <w:bottom w:val="none" w:sz="0" w:space="0" w:color="auto"/>
                <w:right w:val="none" w:sz="0" w:space="0" w:color="auto"/>
              </w:divBdr>
              <w:divsChild>
                <w:div w:id="1708679927">
                  <w:marLeft w:val="0"/>
                  <w:marRight w:val="0"/>
                  <w:marTop w:val="0"/>
                  <w:marBottom w:val="0"/>
                  <w:divBdr>
                    <w:top w:val="none" w:sz="0" w:space="0" w:color="auto"/>
                    <w:left w:val="none" w:sz="0" w:space="0" w:color="auto"/>
                    <w:bottom w:val="none" w:sz="0" w:space="0" w:color="auto"/>
                    <w:right w:val="none" w:sz="0" w:space="0" w:color="auto"/>
                  </w:divBdr>
                </w:div>
              </w:divsChild>
            </w:div>
            <w:div w:id="1400396023">
              <w:marLeft w:val="0"/>
              <w:marRight w:val="0"/>
              <w:marTop w:val="0"/>
              <w:marBottom w:val="0"/>
              <w:divBdr>
                <w:top w:val="none" w:sz="0" w:space="0" w:color="auto"/>
                <w:left w:val="none" w:sz="0" w:space="0" w:color="auto"/>
                <w:bottom w:val="none" w:sz="0" w:space="0" w:color="auto"/>
                <w:right w:val="none" w:sz="0" w:space="0" w:color="auto"/>
              </w:divBdr>
              <w:divsChild>
                <w:div w:id="136147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453</Words>
  <Characters>2586</Characters>
  <Application>Microsoft Office Word</Application>
  <DocSecurity>0</DocSecurity>
  <Lines>21</Lines>
  <Paragraphs>6</Paragraphs>
  <ScaleCrop>false</ScaleCrop>
  <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Khalifa Abdulla Alebri</dc:creator>
  <cp:keywords/>
  <dc:description/>
  <cp:lastModifiedBy>Khalifa Abdulla Alebri</cp:lastModifiedBy>
  <cp:revision>3</cp:revision>
  <dcterms:created xsi:type="dcterms:W3CDTF">2021-04-17T11:51:00Z</dcterms:created>
  <dcterms:modified xsi:type="dcterms:W3CDTF">2021-04-17T11:56:00Z</dcterms:modified>
</cp:coreProperties>
</file>