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74C9E" w14:textId="63042511" w:rsidR="007138EC" w:rsidRDefault="007138EC" w:rsidP="007138EC">
      <w:pPr>
        <w:rPr>
          <w:rFonts w:ascii="Times New Roman" w:hAnsi="Times New Roman" w:cs="Times New Roman"/>
        </w:rPr>
      </w:pPr>
      <w:r>
        <w:rPr>
          <w:rFonts w:ascii="Times New Roman" w:hAnsi="Times New Roman" w:cs="Times New Roman"/>
        </w:rPr>
        <w:t xml:space="preserve">BIO 206 </w:t>
      </w:r>
      <w:r w:rsidR="00373E0E">
        <w:rPr>
          <w:rFonts w:ascii="Times New Roman" w:hAnsi="Times New Roman" w:cs="Times New Roman"/>
        </w:rPr>
        <w:t>Spring</w:t>
      </w:r>
      <w:r>
        <w:rPr>
          <w:rFonts w:ascii="Times New Roman" w:hAnsi="Times New Roman" w:cs="Times New Roman"/>
        </w:rPr>
        <w:t xml:space="preserve"> 2021</w:t>
      </w:r>
    </w:p>
    <w:p w14:paraId="761300C4" w14:textId="77777777" w:rsidR="007138EC" w:rsidRDefault="007138EC" w:rsidP="007138EC">
      <w:pPr>
        <w:rPr>
          <w:rFonts w:ascii="Times New Roman" w:hAnsi="Times New Roman" w:cs="Times New Roman"/>
        </w:rPr>
      </w:pPr>
    </w:p>
    <w:p w14:paraId="52116852" w14:textId="3F833515" w:rsidR="007138EC" w:rsidRDefault="007138EC" w:rsidP="00DF465C">
      <w:pPr>
        <w:jc w:val="center"/>
        <w:rPr>
          <w:rFonts w:ascii="Times New Roman" w:hAnsi="Times New Roman" w:cs="Times New Roman"/>
        </w:rPr>
      </w:pPr>
      <w:r>
        <w:rPr>
          <w:rFonts w:ascii="Times New Roman" w:hAnsi="Times New Roman" w:cs="Times New Roman"/>
        </w:rPr>
        <w:t>Assignment 1</w:t>
      </w:r>
      <w:r w:rsidR="00A30880">
        <w:rPr>
          <w:rFonts w:ascii="Times New Roman" w:hAnsi="Times New Roman" w:cs="Times New Roman"/>
        </w:rPr>
        <w:t>3</w:t>
      </w:r>
      <w:r>
        <w:rPr>
          <w:rFonts w:ascii="Times New Roman" w:hAnsi="Times New Roman" w:cs="Times New Roman"/>
        </w:rPr>
        <w:t>—Questions from Chapter 12 “Comparing Two Means”, Part 2</w:t>
      </w:r>
    </w:p>
    <w:p w14:paraId="00DBFB38" w14:textId="77777777" w:rsidR="007138EC" w:rsidRDefault="007138EC" w:rsidP="007138EC">
      <w:pPr>
        <w:rPr>
          <w:rFonts w:ascii="Times New Roman" w:hAnsi="Times New Roman" w:cs="Times New Roman"/>
        </w:rPr>
      </w:pPr>
    </w:p>
    <w:p w14:paraId="12413643" w14:textId="139CD298" w:rsidR="007138EC" w:rsidRPr="00027811" w:rsidRDefault="007138EC" w:rsidP="007138EC">
      <w:pPr>
        <w:rPr>
          <w:rFonts w:ascii="Times New Roman" w:hAnsi="Times New Roman"/>
          <w:b/>
        </w:rPr>
      </w:pPr>
      <w:r w:rsidRPr="00027811">
        <w:rPr>
          <w:rFonts w:ascii="Times New Roman" w:hAnsi="Times New Roman"/>
          <w:b/>
        </w:rPr>
        <w:t xml:space="preserve">Due </w:t>
      </w:r>
      <w:r w:rsidR="00373E0E">
        <w:rPr>
          <w:rFonts w:ascii="Times New Roman" w:hAnsi="Times New Roman"/>
          <w:b/>
        </w:rPr>
        <w:t>Mon</w:t>
      </w:r>
      <w:r w:rsidRPr="00027811">
        <w:rPr>
          <w:rFonts w:ascii="Times New Roman" w:hAnsi="Times New Roman"/>
          <w:b/>
        </w:rPr>
        <w:t>.,</w:t>
      </w:r>
      <w:r w:rsidR="00A74DE6">
        <w:rPr>
          <w:rFonts w:ascii="Times New Roman" w:hAnsi="Times New Roman"/>
          <w:b/>
        </w:rPr>
        <w:t xml:space="preserve"> </w:t>
      </w:r>
      <w:r w:rsidR="00373E0E">
        <w:rPr>
          <w:rFonts w:ascii="Times New Roman" w:hAnsi="Times New Roman"/>
          <w:b/>
        </w:rPr>
        <w:t>May 17</w:t>
      </w:r>
      <w:r w:rsidR="00A74DE6">
        <w:rPr>
          <w:rFonts w:ascii="Times New Roman" w:hAnsi="Times New Roman"/>
          <w:b/>
        </w:rPr>
        <w:t xml:space="preserve"> at 11:59 pm</w:t>
      </w:r>
    </w:p>
    <w:p w14:paraId="6ACB748A" w14:textId="77777777" w:rsidR="007138EC" w:rsidRPr="0029222C" w:rsidRDefault="007138EC" w:rsidP="007138EC">
      <w:pPr>
        <w:rPr>
          <w:rFonts w:ascii="Times New Roman" w:hAnsi="Times New Roman"/>
        </w:rPr>
      </w:pPr>
    </w:p>
    <w:p w14:paraId="1A42D36D" w14:textId="3A2C4FC2" w:rsidR="007138EC" w:rsidRPr="0029222C" w:rsidRDefault="007138EC" w:rsidP="007138EC">
      <w:pPr>
        <w:rPr>
          <w:rFonts w:ascii="Times New Roman" w:hAnsi="Times New Roman"/>
        </w:rPr>
      </w:pPr>
      <w:r w:rsidRPr="0029222C">
        <w:rPr>
          <w:rFonts w:ascii="Times New Roman" w:hAnsi="Times New Roman"/>
        </w:rPr>
        <w:t xml:space="preserve">  </w:t>
      </w:r>
      <w:r>
        <w:rPr>
          <w:rFonts w:ascii="Times New Roman" w:hAnsi="Times New Roman"/>
        </w:rPr>
        <w:t>(</w:t>
      </w:r>
      <w:r w:rsidR="000B4184">
        <w:rPr>
          <w:rFonts w:ascii="Times New Roman" w:hAnsi="Times New Roman"/>
        </w:rPr>
        <w:t>45</w:t>
      </w:r>
      <w:r>
        <w:rPr>
          <w:rFonts w:ascii="Times New Roman" w:hAnsi="Times New Roman"/>
        </w:rPr>
        <w:t xml:space="preserve"> </w:t>
      </w:r>
      <w:r w:rsidRPr="0029222C">
        <w:rPr>
          <w:rFonts w:ascii="Times New Roman" w:hAnsi="Times New Roman"/>
        </w:rPr>
        <w:t>pt)</w:t>
      </w:r>
    </w:p>
    <w:p w14:paraId="78DAE2A7" w14:textId="193F2BF9" w:rsidR="006D3045" w:rsidRDefault="006D3045"/>
    <w:p w14:paraId="2786AF13" w14:textId="74F7278B" w:rsidR="007138EC" w:rsidRDefault="007138EC"/>
    <w:p w14:paraId="6060E331" w14:textId="77777777" w:rsidR="007138EC" w:rsidRPr="0029222C" w:rsidRDefault="007138EC" w:rsidP="007138EC">
      <w:pPr>
        <w:numPr>
          <w:ilvl w:val="0"/>
          <w:numId w:val="1"/>
        </w:numPr>
        <w:tabs>
          <w:tab w:val="num" w:pos="720"/>
        </w:tabs>
        <w:ind w:left="1008" w:hanging="648"/>
        <w:rPr>
          <w:rFonts w:ascii="Times New Roman" w:hAnsi="Times New Roman"/>
        </w:rPr>
      </w:pPr>
      <w:r w:rsidRPr="0029222C">
        <w:rPr>
          <w:rFonts w:ascii="Times New Roman" w:hAnsi="Times New Roman"/>
        </w:rPr>
        <w:t>Please type your final answers to the problems on the main pages of your assignment.  After the pages with typed answers, attach handwritten pages showing your calculations.  On the pages of calculations, clearly indicate the problem numbers and final answers.  Don't use computers for the analyses</w:t>
      </w:r>
      <w:r>
        <w:rPr>
          <w:rFonts w:ascii="Times New Roman" w:hAnsi="Times New Roman"/>
        </w:rPr>
        <w:t xml:space="preserve"> unless the problems say to</w:t>
      </w:r>
      <w:r w:rsidRPr="0029222C">
        <w:rPr>
          <w:rFonts w:ascii="Times New Roman" w:hAnsi="Times New Roman"/>
        </w:rPr>
        <w:t>.</w:t>
      </w:r>
    </w:p>
    <w:p w14:paraId="7FF8A677" w14:textId="77777777" w:rsidR="007138EC" w:rsidRPr="0029222C" w:rsidRDefault="007138EC" w:rsidP="007138EC">
      <w:pPr>
        <w:rPr>
          <w:rFonts w:ascii="Times New Roman" w:hAnsi="Times New Roman"/>
        </w:rPr>
      </w:pPr>
    </w:p>
    <w:p w14:paraId="01171101" w14:textId="77777777" w:rsidR="007138EC" w:rsidRPr="0029222C" w:rsidRDefault="007138EC" w:rsidP="007138EC">
      <w:pPr>
        <w:numPr>
          <w:ilvl w:val="0"/>
          <w:numId w:val="1"/>
        </w:numPr>
        <w:tabs>
          <w:tab w:val="num" w:pos="720"/>
        </w:tabs>
        <w:ind w:left="1008" w:hanging="648"/>
        <w:rPr>
          <w:rFonts w:ascii="Times New Roman" w:hAnsi="Times New Roman"/>
        </w:rPr>
      </w:pPr>
      <w:r w:rsidRPr="0029222C">
        <w:rPr>
          <w:rFonts w:ascii="Times New Roman" w:hAnsi="Times New Roman"/>
        </w:rPr>
        <w:t>Directions for reporting results of statistical tests---on the typed pages, report:</w:t>
      </w:r>
    </w:p>
    <w:p w14:paraId="6CF40AE2" w14:textId="77777777" w:rsidR="007138EC" w:rsidRPr="0029222C" w:rsidRDefault="007138EC" w:rsidP="007138EC">
      <w:pPr>
        <w:rPr>
          <w:rFonts w:ascii="Times New Roman" w:hAnsi="Times New Roman"/>
        </w:rPr>
      </w:pPr>
    </w:p>
    <w:p w14:paraId="695270CB" w14:textId="77777777" w:rsidR="007138EC" w:rsidRPr="0029222C" w:rsidRDefault="007138EC" w:rsidP="007138EC">
      <w:pPr>
        <w:ind w:left="2610" w:hanging="810"/>
        <w:rPr>
          <w:rFonts w:ascii="Times New Roman" w:hAnsi="Times New Roman"/>
        </w:rPr>
      </w:pPr>
      <w:r w:rsidRPr="0029222C">
        <w:rPr>
          <w:rFonts w:ascii="Times New Roman" w:hAnsi="Times New Roman"/>
        </w:rPr>
        <w:t>--The means of each group</w:t>
      </w:r>
    </w:p>
    <w:p w14:paraId="1ABE0852" w14:textId="77777777" w:rsidR="007138EC" w:rsidRPr="0029222C" w:rsidRDefault="007138EC" w:rsidP="007138EC">
      <w:pPr>
        <w:ind w:left="2610" w:hanging="810"/>
        <w:rPr>
          <w:rFonts w:ascii="Times New Roman" w:hAnsi="Times New Roman"/>
        </w:rPr>
      </w:pPr>
      <w:r w:rsidRPr="0029222C">
        <w:rPr>
          <w:rFonts w:ascii="Times New Roman" w:hAnsi="Times New Roman"/>
        </w:rPr>
        <w:t>--n (sample size)</w:t>
      </w:r>
    </w:p>
    <w:p w14:paraId="0751ECD6" w14:textId="77777777" w:rsidR="007138EC" w:rsidRPr="0029222C" w:rsidRDefault="007138EC" w:rsidP="007138EC">
      <w:pPr>
        <w:ind w:left="2610" w:hanging="810"/>
        <w:rPr>
          <w:rFonts w:ascii="Times New Roman" w:hAnsi="Times New Roman"/>
        </w:rPr>
      </w:pPr>
      <w:r w:rsidRPr="0029222C">
        <w:rPr>
          <w:rFonts w:ascii="Times New Roman" w:hAnsi="Times New Roman"/>
        </w:rPr>
        <w:t>--degrees of freedom</w:t>
      </w:r>
    </w:p>
    <w:p w14:paraId="6CF78650" w14:textId="77777777" w:rsidR="007138EC" w:rsidRPr="0029222C" w:rsidRDefault="007138EC" w:rsidP="007138EC">
      <w:pPr>
        <w:ind w:left="2610" w:hanging="810"/>
        <w:rPr>
          <w:rFonts w:ascii="Times New Roman" w:hAnsi="Times New Roman"/>
        </w:rPr>
      </w:pPr>
      <w:r w:rsidRPr="0029222C">
        <w:rPr>
          <w:rFonts w:ascii="Times New Roman" w:hAnsi="Times New Roman"/>
        </w:rPr>
        <w:t>--alpha (Threshold level of significance.  Decide on the value before doing the statistical test.  The default is to test at alpha = 0.05, meaning at the 5% significance level.)</w:t>
      </w:r>
    </w:p>
    <w:p w14:paraId="6EE88A38" w14:textId="77777777" w:rsidR="007138EC" w:rsidRPr="0029222C" w:rsidRDefault="007138EC" w:rsidP="007138EC">
      <w:pPr>
        <w:ind w:left="2610" w:hanging="810"/>
        <w:rPr>
          <w:rFonts w:ascii="Times New Roman" w:hAnsi="Times New Roman"/>
        </w:rPr>
      </w:pPr>
      <w:r w:rsidRPr="0029222C">
        <w:rPr>
          <w:rFonts w:ascii="Times New Roman" w:hAnsi="Times New Roman"/>
        </w:rPr>
        <w:t>--the name and value of the test statistic (Example:  X</w:t>
      </w:r>
      <w:r w:rsidRPr="0029222C">
        <w:rPr>
          <w:rFonts w:ascii="Times New Roman" w:hAnsi="Times New Roman"/>
          <w:vertAlign w:val="superscript"/>
        </w:rPr>
        <w:t>2</w:t>
      </w:r>
      <w:r w:rsidRPr="0029222C">
        <w:rPr>
          <w:rFonts w:ascii="Times New Roman" w:hAnsi="Times New Roman"/>
        </w:rPr>
        <w:t xml:space="preserve"> value = 0.55)</w:t>
      </w:r>
    </w:p>
    <w:p w14:paraId="6A0B7A8E" w14:textId="77777777" w:rsidR="007138EC" w:rsidRPr="0029222C" w:rsidRDefault="007138EC" w:rsidP="007138EC">
      <w:pPr>
        <w:ind w:left="2610" w:hanging="810"/>
        <w:rPr>
          <w:rFonts w:ascii="Times New Roman" w:hAnsi="Times New Roman"/>
        </w:rPr>
      </w:pPr>
      <w:r w:rsidRPr="0029222C">
        <w:rPr>
          <w:rFonts w:ascii="Times New Roman" w:hAnsi="Times New Roman"/>
        </w:rPr>
        <w:t>--p-value (from a table of critical values in the back of the textbook)</w:t>
      </w:r>
    </w:p>
    <w:p w14:paraId="55698F4C" w14:textId="77777777" w:rsidR="007138EC" w:rsidRPr="0029222C" w:rsidRDefault="007138EC" w:rsidP="007138EC">
      <w:pPr>
        <w:ind w:left="2610" w:hanging="810"/>
        <w:rPr>
          <w:rFonts w:ascii="Times New Roman" w:hAnsi="Times New Roman"/>
        </w:rPr>
      </w:pPr>
      <w:r w:rsidRPr="0029222C">
        <w:rPr>
          <w:rFonts w:ascii="Times New Roman" w:hAnsi="Times New Roman"/>
        </w:rPr>
        <w:t>--Describe your conclusion in a sentence.  (Example 1</w:t>
      </w:r>
      <w:proofErr w:type="gramStart"/>
      <w:r w:rsidRPr="0029222C">
        <w:rPr>
          <w:rFonts w:ascii="Times New Roman" w:hAnsi="Times New Roman"/>
        </w:rPr>
        <w:t>:  “</w:t>
      </w:r>
      <w:proofErr w:type="gramEnd"/>
      <w:r w:rsidRPr="0029222C">
        <w:rPr>
          <w:rFonts w:ascii="Times New Roman" w:hAnsi="Times New Roman"/>
        </w:rPr>
        <w:t>Births are not evenly distributed over the days of the week.”  Example 2</w:t>
      </w:r>
      <w:proofErr w:type="gramStart"/>
      <w:r w:rsidRPr="0029222C">
        <w:rPr>
          <w:rFonts w:ascii="Times New Roman" w:hAnsi="Times New Roman"/>
        </w:rPr>
        <w:t>:  “</w:t>
      </w:r>
      <w:proofErr w:type="gramEnd"/>
      <w:r w:rsidRPr="0029222C">
        <w:rPr>
          <w:rFonts w:ascii="Times New Roman" w:hAnsi="Times New Roman"/>
        </w:rPr>
        <w:t>The proportion of wild-type flies was significantly greater than expected by the 3:1 ratio.”  Example 3</w:t>
      </w:r>
      <w:proofErr w:type="gramStart"/>
      <w:r w:rsidRPr="0029222C">
        <w:rPr>
          <w:rFonts w:ascii="Times New Roman" w:hAnsi="Times New Roman"/>
        </w:rPr>
        <w:t>:  “</w:t>
      </w:r>
      <w:proofErr w:type="gramEnd"/>
      <w:r w:rsidRPr="0029222C">
        <w:rPr>
          <w:rFonts w:ascii="Times New Roman" w:hAnsi="Times New Roman"/>
        </w:rPr>
        <w:t>The proportions of people who are interested in each of the five areas of psychology are significantly different.”</w:t>
      </w:r>
    </w:p>
    <w:p w14:paraId="4DAB3E29" w14:textId="77777777" w:rsidR="007138EC" w:rsidRPr="0029222C" w:rsidRDefault="007138EC" w:rsidP="007138EC">
      <w:pPr>
        <w:ind w:left="1008" w:hanging="648"/>
        <w:rPr>
          <w:rFonts w:ascii="Times New Roman" w:hAnsi="Times New Roman"/>
        </w:rPr>
      </w:pPr>
      <w:r w:rsidRPr="0029222C">
        <w:rPr>
          <w:rFonts w:ascii="Times New Roman" w:hAnsi="Times New Roman"/>
        </w:rPr>
        <w:t xml:space="preserve">  </w:t>
      </w:r>
    </w:p>
    <w:p w14:paraId="3D7C85C8" w14:textId="77777777" w:rsidR="007138EC" w:rsidRPr="0029222C" w:rsidRDefault="007138EC" w:rsidP="007138EC">
      <w:pPr>
        <w:numPr>
          <w:ilvl w:val="0"/>
          <w:numId w:val="2"/>
        </w:numPr>
        <w:tabs>
          <w:tab w:val="clear" w:pos="1692"/>
        </w:tabs>
        <w:ind w:left="990" w:hanging="270"/>
        <w:rPr>
          <w:rFonts w:ascii="Times New Roman" w:hAnsi="Times New Roman"/>
        </w:rPr>
      </w:pPr>
      <w:r w:rsidRPr="0029222C">
        <w:rPr>
          <w:rFonts w:ascii="Times New Roman" w:hAnsi="Times New Roman"/>
        </w:rPr>
        <w:t xml:space="preserve">For practice problems, please write an answer in your own words </w:t>
      </w:r>
      <w:r w:rsidRPr="0029222C">
        <w:rPr>
          <w:rFonts w:ascii="Times New Roman" w:hAnsi="Times New Roman"/>
          <w:u w:val="single"/>
        </w:rPr>
        <w:t>before</w:t>
      </w:r>
      <w:r w:rsidRPr="0029222C">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48B4EFD0" w14:textId="3262D4EC" w:rsidR="007138EC" w:rsidRDefault="007138EC"/>
    <w:p w14:paraId="0F2524EB" w14:textId="77777777" w:rsidR="00E15F87" w:rsidRPr="00EB7F77" w:rsidRDefault="00E15F87" w:rsidP="00E15F87">
      <w:pPr>
        <w:numPr>
          <w:ilvl w:val="0"/>
          <w:numId w:val="2"/>
        </w:numPr>
        <w:tabs>
          <w:tab w:val="clear" w:pos="1692"/>
        </w:tabs>
        <w:ind w:left="990" w:hanging="270"/>
        <w:rPr>
          <w:rFonts w:ascii="Times New Roman" w:hAnsi="Times New Roman"/>
        </w:rPr>
      </w:pPr>
      <w:r w:rsidRPr="00EB7F77">
        <w:rPr>
          <w:rFonts w:ascii="Times New Roman" w:hAnsi="Times New Roman"/>
        </w:rPr>
        <w:t>On graphs, include:</w:t>
      </w:r>
    </w:p>
    <w:p w14:paraId="1F06018C" w14:textId="77777777" w:rsidR="00E15F87" w:rsidRPr="00EB7F77" w:rsidRDefault="00E15F87" w:rsidP="00E15F87">
      <w:pPr>
        <w:rPr>
          <w:rFonts w:ascii="Times New Roman" w:hAnsi="Times New Roman"/>
        </w:rPr>
      </w:pPr>
    </w:p>
    <w:p w14:paraId="447617D9" w14:textId="77777777" w:rsidR="00E15F87" w:rsidRPr="00EB7F77" w:rsidRDefault="00E15F87" w:rsidP="00E15F87">
      <w:pPr>
        <w:numPr>
          <w:ilvl w:val="1"/>
          <w:numId w:val="3"/>
        </w:numPr>
        <w:rPr>
          <w:rFonts w:ascii="Times New Roman" w:hAnsi="Times New Roman"/>
        </w:rPr>
      </w:pPr>
      <w:r w:rsidRPr="00EB7F77">
        <w:rPr>
          <w:rFonts w:ascii="Times New Roman" w:hAnsi="Times New Roman"/>
        </w:rPr>
        <w:t>Your name</w:t>
      </w:r>
    </w:p>
    <w:p w14:paraId="017DBE52" w14:textId="77777777" w:rsidR="00E15F87" w:rsidRPr="00EB7F77" w:rsidRDefault="00E15F87" w:rsidP="00E15F87">
      <w:pPr>
        <w:numPr>
          <w:ilvl w:val="1"/>
          <w:numId w:val="3"/>
        </w:numPr>
        <w:rPr>
          <w:rFonts w:ascii="Times New Roman" w:hAnsi="Times New Roman"/>
        </w:rPr>
      </w:pPr>
      <w:r w:rsidRPr="00EB7F77">
        <w:rPr>
          <w:rFonts w:ascii="Times New Roman" w:hAnsi="Times New Roman"/>
        </w:rPr>
        <w:t xml:space="preserve">The </w:t>
      </w:r>
      <w:r>
        <w:rPr>
          <w:rFonts w:ascii="Times New Roman" w:hAnsi="Times New Roman"/>
        </w:rPr>
        <w:t xml:space="preserve">assignment and </w:t>
      </w:r>
      <w:r w:rsidRPr="00EB7F77">
        <w:rPr>
          <w:rFonts w:ascii="Times New Roman" w:hAnsi="Times New Roman"/>
        </w:rPr>
        <w:t>number to the problem</w:t>
      </w:r>
    </w:p>
    <w:p w14:paraId="4FFB0523" w14:textId="77777777" w:rsidR="00E15F87" w:rsidRPr="00EB7F77" w:rsidRDefault="00E15F87" w:rsidP="00E15F87">
      <w:pPr>
        <w:numPr>
          <w:ilvl w:val="1"/>
          <w:numId w:val="3"/>
        </w:numPr>
        <w:rPr>
          <w:rFonts w:ascii="Times New Roman" w:hAnsi="Times New Roman"/>
        </w:rPr>
      </w:pPr>
      <w:r w:rsidRPr="00EB7F77">
        <w:rPr>
          <w:rFonts w:ascii="Times New Roman" w:hAnsi="Times New Roman"/>
        </w:rPr>
        <w:t>Inclu</w:t>
      </w:r>
      <w:r>
        <w:rPr>
          <w:rFonts w:ascii="Times New Roman" w:hAnsi="Times New Roman"/>
        </w:rPr>
        <w:t xml:space="preserve">de labels on the axes. </w:t>
      </w:r>
    </w:p>
    <w:p w14:paraId="6C00F624" w14:textId="77777777" w:rsidR="00E15F87" w:rsidRDefault="00E15F87" w:rsidP="00E15F87">
      <w:pPr>
        <w:numPr>
          <w:ilvl w:val="1"/>
          <w:numId w:val="3"/>
        </w:numPr>
        <w:rPr>
          <w:rFonts w:ascii="Times New Roman" w:hAnsi="Times New Roman"/>
        </w:rPr>
      </w:pPr>
      <w:r w:rsidRPr="00EB7F77">
        <w:rPr>
          <w:rFonts w:ascii="Times New Roman" w:hAnsi="Times New Roman"/>
        </w:rPr>
        <w:t xml:space="preserve">Include units.  Examples of units:  cm or sec.  </w:t>
      </w:r>
    </w:p>
    <w:p w14:paraId="7BEFB3FE" w14:textId="77777777" w:rsidR="00E15F87" w:rsidRPr="00EB7F77" w:rsidRDefault="00E15F87" w:rsidP="00E15F87">
      <w:pPr>
        <w:ind w:left="468"/>
        <w:rPr>
          <w:rFonts w:ascii="Times New Roman" w:hAnsi="Times New Roman"/>
        </w:rPr>
      </w:pPr>
    </w:p>
    <w:p w14:paraId="35D90D49" w14:textId="77777777" w:rsidR="00E15F87" w:rsidRDefault="00E15F87" w:rsidP="00E15F87">
      <w:pPr>
        <w:numPr>
          <w:ilvl w:val="1"/>
          <w:numId w:val="3"/>
        </w:numPr>
        <w:rPr>
          <w:rFonts w:ascii="Times New Roman" w:hAnsi="Times New Roman"/>
        </w:rPr>
      </w:pPr>
      <w:r w:rsidRPr="00EB7F77">
        <w:rPr>
          <w:rFonts w:ascii="Times New Roman" w:hAnsi="Times New Roman"/>
        </w:rPr>
        <w:t xml:space="preserve">Above or below the graph, write a figure legend that describes what data are in the graph.  Include the sample size in the legend.  See Endres and </w:t>
      </w:r>
      <w:r w:rsidRPr="00EB7F77">
        <w:rPr>
          <w:rFonts w:ascii="Times New Roman" w:hAnsi="Times New Roman"/>
        </w:rPr>
        <w:lastRenderedPageBreak/>
        <w:t>Lohmann (2012) fig 2 and fi</w:t>
      </w:r>
      <w:r>
        <w:rPr>
          <w:rFonts w:ascii="Times New Roman" w:hAnsi="Times New Roman"/>
        </w:rPr>
        <w:t>g 3 for examples.  This</w:t>
      </w:r>
      <w:r w:rsidRPr="00EB7F77">
        <w:rPr>
          <w:rFonts w:ascii="Times New Roman" w:hAnsi="Times New Roman"/>
        </w:rPr>
        <w:t xml:space="preserve"> article is in the folder “Assignments”.  Reading the whole artic</w:t>
      </w:r>
      <w:r>
        <w:rPr>
          <w:rFonts w:ascii="Times New Roman" w:hAnsi="Times New Roman"/>
        </w:rPr>
        <w:t>le won’t be part of this course—just look at the design of the graphs and legends.  These graphs have standard error bars, which are not part of histograms.</w:t>
      </w:r>
    </w:p>
    <w:p w14:paraId="62DF86A7" w14:textId="77777777" w:rsidR="00E15F87" w:rsidRPr="00EB7F77" w:rsidRDefault="00E15F87" w:rsidP="00E15F87">
      <w:pPr>
        <w:ind w:left="468"/>
        <w:rPr>
          <w:rFonts w:ascii="Times New Roman" w:hAnsi="Times New Roman"/>
        </w:rPr>
      </w:pPr>
    </w:p>
    <w:p w14:paraId="343DAC68" w14:textId="77777777" w:rsidR="00E15F87" w:rsidRPr="00EB7F77" w:rsidRDefault="00E15F87" w:rsidP="00E15F87">
      <w:pPr>
        <w:numPr>
          <w:ilvl w:val="1"/>
          <w:numId w:val="3"/>
        </w:numPr>
        <w:rPr>
          <w:rFonts w:ascii="Times New Roman" w:hAnsi="Times New Roman"/>
        </w:rPr>
      </w:pPr>
      <w:r w:rsidRPr="00EB7F77">
        <w:rPr>
          <w:rFonts w:ascii="Times New Roman" w:hAnsi="Times New Roman"/>
        </w:rPr>
        <w:t>At the end of the figure legend, write in parentheses the names of the authors and year published</w:t>
      </w:r>
      <w:r>
        <w:rPr>
          <w:rFonts w:ascii="Times New Roman" w:hAnsi="Times New Roman"/>
        </w:rPr>
        <w:t xml:space="preserve"> for the source of the data</w:t>
      </w:r>
      <w:r w:rsidRPr="00EB7F77">
        <w:rPr>
          <w:rFonts w:ascii="Times New Roman" w:hAnsi="Times New Roman"/>
        </w:rPr>
        <w:t>—you don't want to represent the data as your own.   Example of citation</w:t>
      </w:r>
      <w:proofErr w:type="gramStart"/>
      <w:r w:rsidRPr="00EB7F77">
        <w:rPr>
          <w:rFonts w:ascii="Times New Roman" w:hAnsi="Times New Roman"/>
        </w:rPr>
        <w:t>:  (</w:t>
      </w:r>
      <w:proofErr w:type="gramEnd"/>
      <w:r w:rsidRPr="00EB7F77">
        <w:rPr>
          <w:rFonts w:ascii="Times New Roman" w:hAnsi="Times New Roman"/>
        </w:rPr>
        <w:t xml:space="preserve">data from </w:t>
      </w:r>
      <w:proofErr w:type="spellStart"/>
      <w:r w:rsidRPr="00EB7F77">
        <w:rPr>
          <w:rFonts w:ascii="Times New Roman" w:hAnsi="Times New Roman"/>
        </w:rPr>
        <w:t>Cratsley</w:t>
      </w:r>
      <w:proofErr w:type="spellEnd"/>
      <w:r w:rsidRPr="00EB7F77">
        <w:rPr>
          <w:rFonts w:ascii="Times New Roman" w:hAnsi="Times New Roman"/>
        </w:rPr>
        <w:t xml:space="preserve"> and Lewis (2003)).  The authors for the data are listed in problems.</w:t>
      </w:r>
      <w:r>
        <w:rPr>
          <w:rFonts w:ascii="Times New Roman" w:hAnsi="Times New Roman"/>
        </w:rPr>
        <w:t xml:space="preserve">  It's really important to make it clear that data aren't yours if you're showing them to other people.</w:t>
      </w:r>
    </w:p>
    <w:p w14:paraId="148F2626" w14:textId="51A29F17" w:rsidR="006E5EB2" w:rsidRDefault="006E5EB2"/>
    <w:p w14:paraId="0E17EA6A" w14:textId="77777777" w:rsidR="00E80A44" w:rsidRDefault="00E80A44" w:rsidP="00E80A44">
      <w:pPr>
        <w:rPr>
          <w:rFonts w:ascii="Times New Roman" w:hAnsi="Times New Roman"/>
        </w:rPr>
      </w:pPr>
      <w:r w:rsidRPr="0029222C">
        <w:rPr>
          <w:rFonts w:ascii="Times New Roman" w:hAnsi="Times New Roman"/>
          <w:u w:val="single"/>
        </w:rPr>
        <w:t>Assignment Problems</w:t>
      </w:r>
      <w:r>
        <w:rPr>
          <w:rFonts w:ascii="Times New Roman" w:hAnsi="Times New Roman"/>
          <w:u w:val="single"/>
        </w:rPr>
        <w:t>, Chapter 12</w:t>
      </w:r>
    </w:p>
    <w:p w14:paraId="064A3508" w14:textId="67E1305F" w:rsidR="006E5EB2" w:rsidRDefault="006E5EB2"/>
    <w:p w14:paraId="45099CC1" w14:textId="1CCF75B4" w:rsidR="006E5EB2" w:rsidRDefault="006E5EB2"/>
    <w:p w14:paraId="51825E02" w14:textId="77777777" w:rsidR="00E80A44" w:rsidRPr="0029222C" w:rsidRDefault="00E80A44" w:rsidP="00E80A44">
      <w:pPr>
        <w:rPr>
          <w:rFonts w:ascii="Times New Roman" w:hAnsi="Times New Roman"/>
        </w:rPr>
      </w:pPr>
      <w:r w:rsidRPr="0029222C">
        <w:rPr>
          <w:rFonts w:ascii="Times New Roman" w:hAnsi="Times New Roman"/>
          <w:b/>
        </w:rPr>
        <w:t xml:space="preserve">Directions for </w:t>
      </w:r>
      <w:proofErr w:type="spellStart"/>
      <w:r w:rsidRPr="0029222C">
        <w:rPr>
          <w:rFonts w:ascii="Times New Roman" w:hAnsi="Times New Roman"/>
          <w:b/>
        </w:rPr>
        <w:t>Vassarstats</w:t>
      </w:r>
      <w:proofErr w:type="spellEnd"/>
      <w:r w:rsidRPr="0029222C">
        <w:rPr>
          <w:rFonts w:ascii="Times New Roman" w:hAnsi="Times New Roman"/>
          <w:b/>
        </w:rPr>
        <w:t>:</w:t>
      </w:r>
      <w:r w:rsidRPr="0029222C">
        <w:rPr>
          <w:rFonts w:ascii="Times New Roman" w:hAnsi="Times New Roman"/>
        </w:rPr>
        <w:t xml:space="preserve"> Go to VassarStats.net &gt;&gt;T-tests &amp; Procedures&gt;&gt;Two sample t-test for independent or correlated samples</w:t>
      </w:r>
    </w:p>
    <w:p w14:paraId="115D66DE" w14:textId="77777777" w:rsidR="00E80A44" w:rsidRPr="0029222C" w:rsidRDefault="00E80A44" w:rsidP="00E80A44">
      <w:pPr>
        <w:rPr>
          <w:rFonts w:ascii="Times New Roman" w:hAnsi="Times New Roman"/>
        </w:rPr>
      </w:pPr>
      <w:r w:rsidRPr="0029222C">
        <w:rPr>
          <w:rFonts w:ascii="Times New Roman" w:hAnsi="Times New Roman"/>
        </w:rPr>
        <w:t xml:space="preserve">Use “independent samples” when the observations in the two columns aren’t related (unpaired t-test).  Use “correlated samples” for a paired t-test, such as when giving people a pre-test and a post-test.  From an Excel file, copy and paste each column of data into the box labeled "Data Entry" in </w:t>
      </w:r>
      <w:proofErr w:type="spellStart"/>
      <w:r w:rsidRPr="0029222C">
        <w:rPr>
          <w:rFonts w:ascii="Times New Roman" w:hAnsi="Times New Roman"/>
        </w:rPr>
        <w:t>VassarStats</w:t>
      </w:r>
      <w:proofErr w:type="spellEnd"/>
      <w:r w:rsidRPr="0029222C">
        <w:rPr>
          <w:rFonts w:ascii="Times New Roman" w:hAnsi="Times New Roman"/>
        </w:rPr>
        <w:t>.  Make sure that the cursor ends next to a number, not on a new row, which would be interpreted as a “0”.</w:t>
      </w:r>
    </w:p>
    <w:p w14:paraId="47401AF4" w14:textId="77777777" w:rsidR="00E80A44" w:rsidRDefault="00E80A44" w:rsidP="00E80A44">
      <w:pPr>
        <w:rPr>
          <w:rFonts w:ascii="Times New Roman" w:hAnsi="Times New Roman"/>
        </w:rPr>
      </w:pPr>
    </w:p>
    <w:p w14:paraId="0156E759" w14:textId="77777777" w:rsidR="00E80A44" w:rsidRDefault="00E80A44" w:rsidP="00E80A44">
      <w:pPr>
        <w:rPr>
          <w:rFonts w:ascii="Times New Roman" w:hAnsi="Times New Roman"/>
        </w:rPr>
      </w:pPr>
      <w:r w:rsidRPr="0029222C">
        <w:rPr>
          <w:rFonts w:ascii="Times New Roman" w:hAnsi="Times New Roman"/>
        </w:rPr>
        <w:t>“Nondirectional alternative” is the same as “two-tailed”.  “Directional” is the same as “one-tailed”.</w:t>
      </w:r>
    </w:p>
    <w:p w14:paraId="7DF5F99A" w14:textId="77777777" w:rsidR="00E80A44" w:rsidRDefault="00E80A44" w:rsidP="00E80A44">
      <w:pPr>
        <w:rPr>
          <w:rFonts w:ascii="Times New Roman" w:hAnsi="Times New Roman"/>
        </w:rPr>
      </w:pPr>
    </w:p>
    <w:p w14:paraId="60757298" w14:textId="77777777" w:rsidR="00E80A44" w:rsidRPr="0029222C" w:rsidRDefault="00E80A44" w:rsidP="00E80A44">
      <w:pPr>
        <w:rPr>
          <w:rFonts w:ascii="Times New Roman" w:hAnsi="Times New Roman"/>
        </w:rPr>
      </w:pPr>
      <w:r>
        <w:rPr>
          <w:rFonts w:ascii="Times New Roman" w:hAnsi="Times New Roman"/>
        </w:rPr>
        <w:t>26</w:t>
      </w:r>
      <w:r w:rsidRPr="0029222C">
        <w:rPr>
          <w:rFonts w:ascii="Times New Roman" w:hAnsi="Times New Roman"/>
        </w:rPr>
        <w:t xml:space="preserve">b (3 pt)  </w:t>
      </w:r>
    </w:p>
    <w:p w14:paraId="14BA1AF2" w14:textId="77777777" w:rsidR="00E80A44" w:rsidRPr="0029222C" w:rsidRDefault="00E80A44" w:rsidP="00E80A44">
      <w:pPr>
        <w:rPr>
          <w:rFonts w:ascii="Times New Roman" w:hAnsi="Times New Roman"/>
        </w:rPr>
      </w:pPr>
      <w:r>
        <w:rPr>
          <w:rFonts w:ascii="Times New Roman" w:hAnsi="Times New Roman"/>
        </w:rPr>
        <w:t>26</w:t>
      </w:r>
      <w:r w:rsidRPr="0029222C">
        <w:rPr>
          <w:rFonts w:ascii="Times New Roman" w:hAnsi="Times New Roman"/>
        </w:rPr>
        <w:t xml:space="preserve">c (8 </w:t>
      </w:r>
      <w:proofErr w:type="gramStart"/>
      <w:r w:rsidRPr="0029222C">
        <w:rPr>
          <w:rFonts w:ascii="Times New Roman" w:hAnsi="Times New Roman"/>
        </w:rPr>
        <w:t>pt)  Use</w:t>
      </w:r>
      <w:proofErr w:type="gramEnd"/>
      <w:r w:rsidRPr="0029222C">
        <w:rPr>
          <w:rFonts w:ascii="Times New Roman" w:hAnsi="Times New Roman"/>
        </w:rPr>
        <w:t xml:space="preserve"> </w:t>
      </w:r>
      <w:proofErr w:type="spellStart"/>
      <w:r w:rsidRPr="0029222C">
        <w:rPr>
          <w:rFonts w:ascii="Times New Roman" w:hAnsi="Times New Roman"/>
        </w:rPr>
        <w:t>Vassarstats</w:t>
      </w:r>
      <w:proofErr w:type="spellEnd"/>
      <w:r w:rsidRPr="0029222C">
        <w:rPr>
          <w:rFonts w:ascii="Times New Roman" w:hAnsi="Times New Roman"/>
        </w:rPr>
        <w:t xml:space="preserve">.  Follow the directions for statistical tests.  See D2L </w:t>
      </w:r>
      <w:r>
        <w:rPr>
          <w:rFonts w:ascii="Times New Roman" w:hAnsi="Times New Roman"/>
        </w:rPr>
        <w:t xml:space="preserve">in the folder “Datasets for Assignments” </w:t>
      </w:r>
      <w:r w:rsidRPr="0029222C">
        <w:rPr>
          <w:rFonts w:ascii="Times New Roman" w:hAnsi="Times New Roman"/>
        </w:rPr>
        <w:t>for data file.</w:t>
      </w:r>
    </w:p>
    <w:p w14:paraId="42A874B4" w14:textId="77777777" w:rsidR="00E80A44" w:rsidRPr="0029222C" w:rsidRDefault="00E80A44" w:rsidP="00E80A44">
      <w:pPr>
        <w:rPr>
          <w:rFonts w:ascii="Times New Roman" w:hAnsi="Times New Roman"/>
        </w:rPr>
      </w:pPr>
      <w:r>
        <w:rPr>
          <w:rFonts w:ascii="Times New Roman" w:hAnsi="Times New Roman"/>
        </w:rPr>
        <w:t>26</w:t>
      </w:r>
      <w:r w:rsidRPr="0029222C">
        <w:rPr>
          <w:rFonts w:ascii="Times New Roman" w:hAnsi="Times New Roman"/>
        </w:rPr>
        <w:t>d (2 pt)</w:t>
      </w:r>
    </w:p>
    <w:p w14:paraId="5391FF79" w14:textId="77777777" w:rsidR="00E80A44" w:rsidRDefault="00E80A44" w:rsidP="00E80A44">
      <w:pPr>
        <w:rPr>
          <w:rFonts w:ascii="Times New Roman" w:hAnsi="Times New Roman"/>
        </w:rPr>
      </w:pPr>
    </w:p>
    <w:p w14:paraId="230295E2" w14:textId="64CD66B1" w:rsidR="00E80A44" w:rsidRDefault="00E80A44" w:rsidP="00E80A44">
      <w:pPr>
        <w:rPr>
          <w:rFonts w:ascii="Times New Roman" w:hAnsi="Times New Roman"/>
        </w:rPr>
      </w:pPr>
      <w:r>
        <w:rPr>
          <w:rFonts w:ascii="Times New Roman" w:hAnsi="Times New Roman"/>
        </w:rPr>
        <w:t xml:space="preserve">27a (6 pt) Use Excel.  See directions on graphing for Assignment 3.  </w:t>
      </w:r>
      <w:r w:rsidR="00A06DCD">
        <w:rPr>
          <w:rFonts w:ascii="Times New Roman" w:hAnsi="Times New Roman"/>
        </w:rPr>
        <w:t>Create</w:t>
      </w:r>
      <w:r w:rsidR="004731D3">
        <w:rPr>
          <w:rFonts w:ascii="Times New Roman" w:hAnsi="Times New Roman"/>
        </w:rPr>
        <w:t xml:space="preserve"> a graph that is the correct type for the data.</w:t>
      </w:r>
      <w:r w:rsidR="00CD20DB">
        <w:rPr>
          <w:rFonts w:ascii="Times New Roman" w:hAnsi="Times New Roman"/>
        </w:rPr>
        <w:t xml:space="preserve">  See the handout “</w:t>
      </w:r>
      <w:r w:rsidR="00E7032E">
        <w:rPr>
          <w:rFonts w:ascii="Times New Roman" w:hAnsi="Times New Roman"/>
        </w:rPr>
        <w:t>Matching variables with graphs and analyses table” in “Copies of handouts” on D2L.</w:t>
      </w:r>
    </w:p>
    <w:p w14:paraId="353CB92C" w14:textId="77777777" w:rsidR="00E80A44" w:rsidRDefault="00E80A44" w:rsidP="00E80A44">
      <w:pPr>
        <w:rPr>
          <w:rFonts w:ascii="Times New Roman" w:hAnsi="Times New Roman"/>
        </w:rPr>
      </w:pPr>
    </w:p>
    <w:p w14:paraId="75989E0E" w14:textId="77777777" w:rsidR="00E80A44" w:rsidRDefault="00E80A44" w:rsidP="00E80A44">
      <w:pPr>
        <w:rPr>
          <w:rFonts w:ascii="Times New Roman" w:hAnsi="Times New Roman"/>
        </w:rPr>
      </w:pPr>
      <w:r>
        <w:rPr>
          <w:rFonts w:ascii="Times New Roman" w:hAnsi="Times New Roman"/>
        </w:rPr>
        <w:t xml:space="preserve">27b (8 pt) </w:t>
      </w:r>
      <w:r w:rsidRPr="0029222C">
        <w:rPr>
          <w:rFonts w:ascii="Times New Roman" w:hAnsi="Times New Roman"/>
        </w:rPr>
        <w:t xml:space="preserve">Use </w:t>
      </w:r>
      <w:proofErr w:type="spellStart"/>
      <w:r w:rsidRPr="0029222C">
        <w:rPr>
          <w:rFonts w:ascii="Times New Roman" w:hAnsi="Times New Roman"/>
        </w:rPr>
        <w:t>Vassarstats</w:t>
      </w:r>
      <w:proofErr w:type="spellEnd"/>
      <w:r w:rsidRPr="0029222C">
        <w:rPr>
          <w:rFonts w:ascii="Times New Roman" w:hAnsi="Times New Roman"/>
        </w:rPr>
        <w:t xml:space="preserve">.  Follow the directions for statistical tests.  See D2L </w:t>
      </w:r>
      <w:r>
        <w:rPr>
          <w:rFonts w:ascii="Times New Roman" w:hAnsi="Times New Roman"/>
        </w:rPr>
        <w:t xml:space="preserve">in the folder “Datasets for Assignments” </w:t>
      </w:r>
      <w:r w:rsidRPr="0029222C">
        <w:rPr>
          <w:rFonts w:ascii="Times New Roman" w:hAnsi="Times New Roman"/>
        </w:rPr>
        <w:t>for data file</w:t>
      </w:r>
      <w:r>
        <w:rPr>
          <w:rFonts w:ascii="Times New Roman" w:hAnsi="Times New Roman"/>
        </w:rPr>
        <w:t>.</w:t>
      </w:r>
      <w:r w:rsidRPr="0029222C">
        <w:rPr>
          <w:rFonts w:ascii="Times New Roman" w:hAnsi="Times New Roman"/>
        </w:rPr>
        <w:t xml:space="preserve"> </w:t>
      </w:r>
    </w:p>
    <w:p w14:paraId="5DE328D8" w14:textId="77777777" w:rsidR="006E5EB2" w:rsidRDefault="006E5EB2"/>
    <w:p w14:paraId="726BA37A" w14:textId="5542356D" w:rsidR="006E5EB2" w:rsidRDefault="00A40B13" w:rsidP="006E5EB2">
      <w:pPr>
        <w:rPr>
          <w:rFonts w:ascii="Times New Roman" w:hAnsi="Times New Roman" w:cs="Times New Roman"/>
        </w:rPr>
      </w:pPr>
      <w:r>
        <w:rPr>
          <w:rFonts w:ascii="Times New Roman" w:hAnsi="Times New Roman" w:cs="Times New Roman"/>
        </w:rPr>
        <w:t>Question not from book</w:t>
      </w:r>
      <w:r w:rsidR="006E5EB2">
        <w:rPr>
          <w:rFonts w:ascii="Times New Roman" w:hAnsi="Times New Roman" w:cs="Times New Roman"/>
        </w:rPr>
        <w:t>:  Polyandry is the name given to a mating system in which females mate with more than one male in a breeding season.  This mating system leads to competition for fertilization between sperm of different males.  The prediction has been made that males in polyandrous populations should evolve larges testes than males in monogamous populations (where females mate with only one male), because larger testes produce more sperm.  To test this prediction, researchers carried out an experiment on eight separate lines of yellow dung flies (</w:t>
      </w:r>
      <w:proofErr w:type="spellStart"/>
      <w:r w:rsidR="006E5EB2">
        <w:rPr>
          <w:rFonts w:ascii="Times New Roman" w:hAnsi="Times New Roman" w:cs="Times New Roman"/>
        </w:rPr>
        <w:t>Hosken</w:t>
      </w:r>
      <w:proofErr w:type="spellEnd"/>
      <w:r w:rsidR="006E5EB2">
        <w:rPr>
          <w:rFonts w:ascii="Times New Roman" w:hAnsi="Times New Roman" w:cs="Times New Roman"/>
        </w:rPr>
        <w:t xml:space="preserve"> and Ward 2001).  In four of these lines, each female was mated with three males before laying eggs (the polyandrous populations).  In the other four lines, the females mated only once.  </w:t>
      </w:r>
      <w:r w:rsidR="006E5EB2">
        <w:rPr>
          <w:rFonts w:ascii="Times New Roman" w:hAnsi="Times New Roman" w:cs="Times New Roman"/>
        </w:rPr>
        <w:lastRenderedPageBreak/>
        <w:t>After 10 generations, the testes size in cross-sectional area was measured in each of these lines.  The data are as follows:</w:t>
      </w:r>
    </w:p>
    <w:p w14:paraId="266B7B2E" w14:textId="77777777" w:rsidR="006E5EB2" w:rsidRDefault="006E5EB2" w:rsidP="006E5EB2">
      <w:pPr>
        <w:rPr>
          <w:rFonts w:ascii="Times New Roman" w:hAnsi="Times New Roman"/>
        </w:rPr>
      </w:pPr>
    </w:p>
    <w:p w14:paraId="046150EE" w14:textId="77777777" w:rsidR="006E5EB2" w:rsidRPr="00840DD2" w:rsidRDefault="006E5EB2" w:rsidP="006E5EB2">
      <w:pPr>
        <w:rPr>
          <w:rFonts w:ascii="Times New Roman" w:hAnsi="Times New Roman"/>
        </w:rPr>
      </w:pPr>
    </w:p>
    <w:p w14:paraId="246A7D4D" w14:textId="77777777" w:rsidR="006E5EB2" w:rsidRDefault="006E5EB2" w:rsidP="006E5EB2">
      <w:pPr>
        <w:rPr>
          <w:rFonts w:ascii="Times New Roman" w:hAnsi="Times New Roman" w:cs="Times New Roman"/>
        </w:rPr>
      </w:pPr>
    </w:p>
    <w:tbl>
      <w:tblPr>
        <w:tblStyle w:val="TableGrid"/>
        <w:tblW w:w="0" w:type="auto"/>
        <w:tblLook w:val="04A0" w:firstRow="1" w:lastRow="0" w:firstColumn="1" w:lastColumn="0" w:noHBand="0" w:noVBand="1"/>
      </w:tblPr>
      <w:tblGrid>
        <w:gridCol w:w="2325"/>
        <w:gridCol w:w="1980"/>
      </w:tblGrid>
      <w:tr w:rsidR="006E5EB2" w14:paraId="33111ADB" w14:textId="77777777" w:rsidTr="009E68B0">
        <w:tc>
          <w:tcPr>
            <w:tcW w:w="2325" w:type="dxa"/>
            <w:tcBorders>
              <w:top w:val="double" w:sz="4" w:space="0" w:color="auto"/>
              <w:left w:val="double" w:sz="4" w:space="0" w:color="auto"/>
              <w:bottom w:val="double" w:sz="4" w:space="0" w:color="auto"/>
              <w:right w:val="double" w:sz="4" w:space="0" w:color="auto"/>
            </w:tcBorders>
          </w:tcPr>
          <w:p w14:paraId="2455A759" w14:textId="77777777" w:rsidR="006E5EB2" w:rsidRDefault="006E5EB2" w:rsidP="009E68B0">
            <w:pPr>
              <w:jc w:val="center"/>
              <w:rPr>
                <w:rFonts w:ascii="Times New Roman" w:hAnsi="Times New Roman" w:cs="Times New Roman"/>
              </w:rPr>
            </w:pPr>
            <w:r>
              <w:rPr>
                <w:rFonts w:ascii="Times New Roman" w:hAnsi="Times New Roman" w:cs="Times New Roman"/>
              </w:rPr>
              <w:t>Mating System</w:t>
            </w:r>
          </w:p>
        </w:tc>
        <w:tc>
          <w:tcPr>
            <w:tcW w:w="1980" w:type="dxa"/>
            <w:tcBorders>
              <w:top w:val="double" w:sz="4" w:space="0" w:color="auto"/>
              <w:left w:val="double" w:sz="4" w:space="0" w:color="auto"/>
              <w:bottom w:val="double" w:sz="4" w:space="0" w:color="auto"/>
              <w:right w:val="double" w:sz="4" w:space="0" w:color="auto"/>
            </w:tcBorders>
          </w:tcPr>
          <w:p w14:paraId="0501D9E7" w14:textId="77777777" w:rsidR="006E5EB2" w:rsidRDefault="006E5EB2" w:rsidP="009E68B0">
            <w:pPr>
              <w:jc w:val="center"/>
              <w:rPr>
                <w:rFonts w:ascii="Times New Roman" w:hAnsi="Times New Roman" w:cs="Times New Roman"/>
              </w:rPr>
            </w:pPr>
            <w:proofErr w:type="gramStart"/>
            <w:r>
              <w:rPr>
                <w:rFonts w:ascii="Times New Roman" w:hAnsi="Times New Roman" w:cs="Times New Roman"/>
              </w:rPr>
              <w:t>Testes</w:t>
            </w:r>
            <w:proofErr w:type="gramEnd"/>
            <w:r>
              <w:rPr>
                <w:rFonts w:ascii="Times New Roman" w:hAnsi="Times New Roman" w:cs="Times New Roman"/>
              </w:rPr>
              <w:t xml:space="preserve"> area (mm</w:t>
            </w:r>
            <w:r w:rsidRPr="00E7315B">
              <w:rPr>
                <w:rFonts w:ascii="Times New Roman" w:hAnsi="Times New Roman" w:cs="Times New Roman"/>
                <w:vertAlign w:val="superscript"/>
              </w:rPr>
              <w:t>2</w:t>
            </w:r>
            <w:r>
              <w:rPr>
                <w:rFonts w:ascii="Times New Roman" w:hAnsi="Times New Roman" w:cs="Times New Roman"/>
              </w:rPr>
              <w:t>)</w:t>
            </w:r>
          </w:p>
        </w:tc>
      </w:tr>
      <w:tr w:rsidR="006E5EB2" w14:paraId="20D8A459" w14:textId="77777777" w:rsidTr="009E68B0">
        <w:tc>
          <w:tcPr>
            <w:tcW w:w="2325" w:type="dxa"/>
            <w:tcBorders>
              <w:top w:val="double" w:sz="4" w:space="0" w:color="auto"/>
            </w:tcBorders>
          </w:tcPr>
          <w:p w14:paraId="32401648" w14:textId="77777777" w:rsidR="006E5EB2" w:rsidRDefault="006E5EB2" w:rsidP="009E68B0">
            <w:pPr>
              <w:rPr>
                <w:rFonts w:ascii="Times New Roman" w:hAnsi="Times New Roman" w:cs="Times New Roman"/>
              </w:rPr>
            </w:pPr>
            <w:r>
              <w:rPr>
                <w:rFonts w:ascii="Times New Roman" w:hAnsi="Times New Roman" w:cs="Times New Roman"/>
              </w:rPr>
              <w:t>Monogamous</w:t>
            </w:r>
          </w:p>
        </w:tc>
        <w:tc>
          <w:tcPr>
            <w:tcW w:w="1980" w:type="dxa"/>
            <w:tcBorders>
              <w:top w:val="double" w:sz="4" w:space="0" w:color="auto"/>
            </w:tcBorders>
          </w:tcPr>
          <w:p w14:paraId="5FA39003" w14:textId="77777777" w:rsidR="006E5EB2" w:rsidRDefault="006E5EB2" w:rsidP="009E68B0">
            <w:pPr>
              <w:rPr>
                <w:rFonts w:ascii="Times New Roman" w:hAnsi="Times New Roman" w:cs="Times New Roman"/>
              </w:rPr>
            </w:pPr>
            <w:r>
              <w:rPr>
                <w:rFonts w:ascii="Times New Roman" w:hAnsi="Times New Roman" w:cs="Times New Roman"/>
              </w:rPr>
              <w:t>0.83</w:t>
            </w:r>
          </w:p>
        </w:tc>
      </w:tr>
      <w:tr w:rsidR="006E5EB2" w14:paraId="7BAF4052" w14:textId="77777777" w:rsidTr="009E68B0">
        <w:tc>
          <w:tcPr>
            <w:tcW w:w="2325" w:type="dxa"/>
          </w:tcPr>
          <w:p w14:paraId="3225BB55" w14:textId="77777777" w:rsidR="006E5EB2" w:rsidRDefault="006E5EB2" w:rsidP="009E68B0">
            <w:pPr>
              <w:rPr>
                <w:rFonts w:ascii="Times New Roman" w:hAnsi="Times New Roman" w:cs="Times New Roman"/>
              </w:rPr>
            </w:pPr>
            <w:r>
              <w:rPr>
                <w:rFonts w:ascii="Times New Roman" w:hAnsi="Times New Roman" w:cs="Times New Roman"/>
              </w:rPr>
              <w:t>Monogamous</w:t>
            </w:r>
          </w:p>
        </w:tc>
        <w:tc>
          <w:tcPr>
            <w:tcW w:w="1980" w:type="dxa"/>
          </w:tcPr>
          <w:p w14:paraId="6C906CEA" w14:textId="77777777" w:rsidR="006E5EB2" w:rsidRDefault="006E5EB2" w:rsidP="009E68B0">
            <w:pPr>
              <w:rPr>
                <w:rFonts w:ascii="Times New Roman" w:hAnsi="Times New Roman" w:cs="Times New Roman"/>
              </w:rPr>
            </w:pPr>
            <w:r>
              <w:rPr>
                <w:rFonts w:ascii="Times New Roman" w:hAnsi="Times New Roman" w:cs="Times New Roman"/>
              </w:rPr>
              <w:t>0.85</w:t>
            </w:r>
          </w:p>
        </w:tc>
      </w:tr>
      <w:tr w:rsidR="006E5EB2" w14:paraId="1771548B" w14:textId="77777777" w:rsidTr="009E68B0">
        <w:tc>
          <w:tcPr>
            <w:tcW w:w="2325" w:type="dxa"/>
          </w:tcPr>
          <w:p w14:paraId="0D43789D" w14:textId="77777777" w:rsidR="006E5EB2" w:rsidRDefault="006E5EB2" w:rsidP="009E68B0">
            <w:pPr>
              <w:rPr>
                <w:rFonts w:ascii="Times New Roman" w:hAnsi="Times New Roman" w:cs="Times New Roman"/>
              </w:rPr>
            </w:pPr>
            <w:r>
              <w:rPr>
                <w:rFonts w:ascii="Times New Roman" w:hAnsi="Times New Roman" w:cs="Times New Roman"/>
              </w:rPr>
              <w:t>Monogamous</w:t>
            </w:r>
          </w:p>
        </w:tc>
        <w:tc>
          <w:tcPr>
            <w:tcW w:w="1980" w:type="dxa"/>
          </w:tcPr>
          <w:p w14:paraId="7076C505" w14:textId="77777777" w:rsidR="006E5EB2" w:rsidRDefault="006E5EB2" w:rsidP="009E68B0">
            <w:pPr>
              <w:rPr>
                <w:rFonts w:ascii="Times New Roman" w:hAnsi="Times New Roman" w:cs="Times New Roman"/>
              </w:rPr>
            </w:pPr>
            <w:r>
              <w:rPr>
                <w:rFonts w:ascii="Times New Roman" w:hAnsi="Times New Roman" w:cs="Times New Roman"/>
              </w:rPr>
              <w:t>0.82</w:t>
            </w:r>
          </w:p>
        </w:tc>
      </w:tr>
      <w:tr w:rsidR="006E5EB2" w14:paraId="4D5E4629" w14:textId="77777777" w:rsidTr="009E68B0">
        <w:tc>
          <w:tcPr>
            <w:tcW w:w="2325" w:type="dxa"/>
          </w:tcPr>
          <w:p w14:paraId="71C5188F" w14:textId="77777777" w:rsidR="006E5EB2" w:rsidRDefault="006E5EB2" w:rsidP="009E68B0">
            <w:pPr>
              <w:rPr>
                <w:rFonts w:ascii="Times New Roman" w:hAnsi="Times New Roman" w:cs="Times New Roman"/>
              </w:rPr>
            </w:pPr>
            <w:r>
              <w:rPr>
                <w:rFonts w:ascii="Times New Roman" w:hAnsi="Times New Roman" w:cs="Times New Roman"/>
              </w:rPr>
              <w:t>Monogamous</w:t>
            </w:r>
          </w:p>
        </w:tc>
        <w:tc>
          <w:tcPr>
            <w:tcW w:w="1980" w:type="dxa"/>
          </w:tcPr>
          <w:p w14:paraId="314C0B67" w14:textId="77777777" w:rsidR="006E5EB2" w:rsidRDefault="006E5EB2" w:rsidP="009E68B0">
            <w:pPr>
              <w:rPr>
                <w:rFonts w:ascii="Times New Roman" w:hAnsi="Times New Roman" w:cs="Times New Roman"/>
              </w:rPr>
            </w:pPr>
            <w:r>
              <w:rPr>
                <w:rFonts w:ascii="Times New Roman" w:hAnsi="Times New Roman" w:cs="Times New Roman"/>
              </w:rPr>
              <w:t>0.89</w:t>
            </w:r>
          </w:p>
        </w:tc>
      </w:tr>
      <w:tr w:rsidR="006E5EB2" w14:paraId="4B856F36" w14:textId="77777777" w:rsidTr="009E68B0">
        <w:tc>
          <w:tcPr>
            <w:tcW w:w="2325" w:type="dxa"/>
          </w:tcPr>
          <w:p w14:paraId="34B66145" w14:textId="77777777" w:rsidR="006E5EB2" w:rsidRDefault="006E5EB2" w:rsidP="009E68B0">
            <w:pPr>
              <w:rPr>
                <w:rFonts w:ascii="Times New Roman" w:hAnsi="Times New Roman" w:cs="Times New Roman"/>
              </w:rPr>
            </w:pPr>
            <w:r>
              <w:rPr>
                <w:rFonts w:ascii="Times New Roman" w:hAnsi="Times New Roman" w:cs="Times New Roman"/>
              </w:rPr>
              <w:t>Polygamous</w:t>
            </w:r>
          </w:p>
        </w:tc>
        <w:tc>
          <w:tcPr>
            <w:tcW w:w="1980" w:type="dxa"/>
          </w:tcPr>
          <w:p w14:paraId="53BE6DC1" w14:textId="77777777" w:rsidR="006E5EB2" w:rsidRDefault="006E5EB2" w:rsidP="009E68B0">
            <w:pPr>
              <w:rPr>
                <w:rFonts w:ascii="Times New Roman" w:hAnsi="Times New Roman" w:cs="Times New Roman"/>
              </w:rPr>
            </w:pPr>
            <w:r>
              <w:rPr>
                <w:rFonts w:ascii="Times New Roman" w:hAnsi="Times New Roman" w:cs="Times New Roman"/>
              </w:rPr>
              <w:t>0.96</w:t>
            </w:r>
          </w:p>
        </w:tc>
      </w:tr>
      <w:tr w:rsidR="006E5EB2" w14:paraId="00C2B25F" w14:textId="77777777" w:rsidTr="009E68B0">
        <w:tc>
          <w:tcPr>
            <w:tcW w:w="2325" w:type="dxa"/>
          </w:tcPr>
          <w:p w14:paraId="59084C3F" w14:textId="77777777" w:rsidR="006E5EB2" w:rsidRDefault="006E5EB2" w:rsidP="009E68B0">
            <w:pPr>
              <w:rPr>
                <w:rFonts w:ascii="Times New Roman" w:hAnsi="Times New Roman" w:cs="Times New Roman"/>
              </w:rPr>
            </w:pPr>
            <w:r>
              <w:rPr>
                <w:rFonts w:ascii="Times New Roman" w:hAnsi="Times New Roman" w:cs="Times New Roman"/>
              </w:rPr>
              <w:t>Polygamous</w:t>
            </w:r>
          </w:p>
        </w:tc>
        <w:tc>
          <w:tcPr>
            <w:tcW w:w="1980" w:type="dxa"/>
          </w:tcPr>
          <w:p w14:paraId="2E6200BA" w14:textId="77777777" w:rsidR="006E5EB2" w:rsidRDefault="006E5EB2" w:rsidP="009E68B0">
            <w:pPr>
              <w:rPr>
                <w:rFonts w:ascii="Times New Roman" w:hAnsi="Times New Roman" w:cs="Times New Roman"/>
              </w:rPr>
            </w:pPr>
            <w:r>
              <w:rPr>
                <w:rFonts w:ascii="Times New Roman" w:hAnsi="Times New Roman" w:cs="Times New Roman"/>
              </w:rPr>
              <w:t>0.94</w:t>
            </w:r>
          </w:p>
        </w:tc>
      </w:tr>
      <w:tr w:rsidR="006E5EB2" w14:paraId="025A7B0F" w14:textId="77777777" w:rsidTr="009E68B0">
        <w:tc>
          <w:tcPr>
            <w:tcW w:w="2325" w:type="dxa"/>
          </w:tcPr>
          <w:p w14:paraId="48418EF9" w14:textId="77777777" w:rsidR="006E5EB2" w:rsidRDefault="006E5EB2" w:rsidP="009E68B0">
            <w:pPr>
              <w:rPr>
                <w:rFonts w:ascii="Times New Roman" w:hAnsi="Times New Roman" w:cs="Times New Roman"/>
              </w:rPr>
            </w:pPr>
            <w:r>
              <w:rPr>
                <w:rFonts w:ascii="Times New Roman" w:hAnsi="Times New Roman" w:cs="Times New Roman"/>
              </w:rPr>
              <w:t>Polygamous</w:t>
            </w:r>
          </w:p>
        </w:tc>
        <w:tc>
          <w:tcPr>
            <w:tcW w:w="1980" w:type="dxa"/>
          </w:tcPr>
          <w:p w14:paraId="1616C399" w14:textId="77777777" w:rsidR="006E5EB2" w:rsidRDefault="006E5EB2" w:rsidP="009E68B0">
            <w:pPr>
              <w:rPr>
                <w:rFonts w:ascii="Times New Roman" w:hAnsi="Times New Roman" w:cs="Times New Roman"/>
              </w:rPr>
            </w:pPr>
            <w:r>
              <w:rPr>
                <w:rFonts w:ascii="Times New Roman" w:hAnsi="Times New Roman" w:cs="Times New Roman"/>
              </w:rPr>
              <w:t>0.99</w:t>
            </w:r>
          </w:p>
        </w:tc>
      </w:tr>
      <w:tr w:rsidR="006E5EB2" w14:paraId="3C06EB02" w14:textId="77777777" w:rsidTr="009E68B0">
        <w:tc>
          <w:tcPr>
            <w:tcW w:w="2325" w:type="dxa"/>
          </w:tcPr>
          <w:p w14:paraId="642FA3F2" w14:textId="77777777" w:rsidR="006E5EB2" w:rsidRDefault="006E5EB2" w:rsidP="009E68B0">
            <w:pPr>
              <w:rPr>
                <w:rFonts w:ascii="Times New Roman" w:hAnsi="Times New Roman" w:cs="Times New Roman"/>
              </w:rPr>
            </w:pPr>
            <w:r>
              <w:rPr>
                <w:rFonts w:ascii="Times New Roman" w:hAnsi="Times New Roman" w:cs="Times New Roman"/>
              </w:rPr>
              <w:t>Polygamous</w:t>
            </w:r>
          </w:p>
        </w:tc>
        <w:tc>
          <w:tcPr>
            <w:tcW w:w="1980" w:type="dxa"/>
          </w:tcPr>
          <w:p w14:paraId="12B16F48" w14:textId="77777777" w:rsidR="006E5EB2" w:rsidRDefault="006E5EB2" w:rsidP="009E68B0">
            <w:pPr>
              <w:rPr>
                <w:rFonts w:ascii="Times New Roman" w:hAnsi="Times New Roman" w:cs="Times New Roman"/>
              </w:rPr>
            </w:pPr>
            <w:r>
              <w:rPr>
                <w:rFonts w:ascii="Times New Roman" w:hAnsi="Times New Roman" w:cs="Times New Roman"/>
              </w:rPr>
              <w:t>0.91</w:t>
            </w:r>
          </w:p>
        </w:tc>
      </w:tr>
    </w:tbl>
    <w:p w14:paraId="70727B00" w14:textId="1350AE28" w:rsidR="006E5EB2" w:rsidRDefault="006E5EB2" w:rsidP="006E5EB2">
      <w:pPr>
        <w:rPr>
          <w:rFonts w:ascii="Times New Roman" w:hAnsi="Times New Roman" w:cs="Times New Roman"/>
        </w:rPr>
      </w:pPr>
    </w:p>
    <w:p w14:paraId="1935F293" w14:textId="77777777" w:rsidR="005831EB" w:rsidRDefault="005831EB" w:rsidP="006E5EB2">
      <w:pPr>
        <w:rPr>
          <w:rFonts w:ascii="Times New Roman" w:hAnsi="Times New Roman" w:cs="Times New Roman"/>
        </w:rPr>
      </w:pPr>
    </w:p>
    <w:p w14:paraId="72E58F94" w14:textId="7F34B063" w:rsidR="006E5EB2" w:rsidRDefault="00A40B13" w:rsidP="006E5EB2">
      <w:pPr>
        <w:rPr>
          <w:rFonts w:ascii="Times New Roman" w:hAnsi="Times New Roman" w:cs="Times New Roman"/>
        </w:rPr>
      </w:pPr>
      <w:r>
        <w:rPr>
          <w:rFonts w:ascii="Times New Roman" w:hAnsi="Times New Roman" w:cs="Times New Roman"/>
        </w:rPr>
        <w:t>Question not from book</w:t>
      </w:r>
      <w:r w:rsidR="006E5EB2">
        <w:rPr>
          <w:rFonts w:ascii="Times New Roman" w:hAnsi="Times New Roman" w:cs="Times New Roman"/>
        </w:rPr>
        <w:t xml:space="preserve"> a) (2 pt) What is the difference in mean testes size for males from monogamous populations compared to males from polyandrous populations?  </w:t>
      </w:r>
    </w:p>
    <w:p w14:paraId="6BC22636" w14:textId="77777777" w:rsidR="006E5EB2" w:rsidRDefault="006E5EB2" w:rsidP="006E5EB2">
      <w:pPr>
        <w:rPr>
          <w:rFonts w:ascii="Times New Roman" w:hAnsi="Times New Roman" w:cs="Times New Roman"/>
        </w:rPr>
      </w:pPr>
    </w:p>
    <w:p w14:paraId="1240D2CA" w14:textId="0BAAC875" w:rsidR="006E5EB2" w:rsidRDefault="00A40B13" w:rsidP="006E5EB2">
      <w:pPr>
        <w:rPr>
          <w:rFonts w:ascii="Times New Roman" w:hAnsi="Times New Roman" w:cs="Times New Roman"/>
        </w:rPr>
      </w:pPr>
      <w:r>
        <w:rPr>
          <w:rFonts w:ascii="Times New Roman" w:hAnsi="Times New Roman" w:cs="Times New Roman"/>
        </w:rPr>
        <w:t>Question not from book</w:t>
      </w:r>
      <w:r w:rsidR="006E5EB2">
        <w:rPr>
          <w:rFonts w:ascii="Times New Roman" w:hAnsi="Times New Roman" w:cs="Times New Roman"/>
        </w:rPr>
        <w:t xml:space="preserve"> b) (10 pt) Are the testes of polygamous flies significantly larger than testes from monogamous flies?  Assume normality and equal variances.</w:t>
      </w:r>
    </w:p>
    <w:p w14:paraId="3D86255C" w14:textId="5E5410AA" w:rsidR="005831EB" w:rsidRDefault="005831EB" w:rsidP="006E5EB2">
      <w:pPr>
        <w:rPr>
          <w:rFonts w:ascii="Times New Roman" w:hAnsi="Times New Roman" w:cs="Times New Roman"/>
        </w:rPr>
      </w:pPr>
    </w:p>
    <w:p w14:paraId="389711BA" w14:textId="77777777" w:rsidR="005831EB" w:rsidRDefault="005831EB" w:rsidP="005831EB">
      <w:pPr>
        <w:rPr>
          <w:rFonts w:ascii="Times New Roman" w:hAnsi="Times New Roman" w:cs="Times New Roman"/>
        </w:rPr>
      </w:pPr>
      <w:r w:rsidRPr="00B17E5A">
        <w:rPr>
          <w:rFonts w:ascii="Times New Roman" w:hAnsi="Times New Roman"/>
          <w:u w:val="single"/>
        </w:rPr>
        <w:t>Do by hand</w:t>
      </w:r>
      <w:r w:rsidRPr="00840DD2">
        <w:rPr>
          <w:rFonts w:ascii="Times New Roman" w:hAnsi="Times New Roman"/>
        </w:rPr>
        <w:t xml:space="preserve"> and show your work.  Follow the directions for statistical tests.  Don't use </w:t>
      </w:r>
      <w:proofErr w:type="gramStart"/>
      <w:r w:rsidRPr="00840DD2">
        <w:rPr>
          <w:rFonts w:ascii="Times New Roman" w:hAnsi="Times New Roman"/>
        </w:rPr>
        <w:t>Excel, but</w:t>
      </w:r>
      <w:proofErr w:type="gramEnd"/>
      <w:r w:rsidRPr="00840DD2">
        <w:rPr>
          <w:rFonts w:ascii="Times New Roman" w:hAnsi="Times New Roman"/>
        </w:rPr>
        <w:t xml:space="preserve"> do follow the design for calculations that we used for the puppy example in class.  You can attach pages with hand-written calculations.  (Keep about three significant digits or else the rounding errors magnify when squared.)  </w:t>
      </w:r>
    </w:p>
    <w:p w14:paraId="5A102638" w14:textId="77777777" w:rsidR="005831EB" w:rsidRDefault="005831EB" w:rsidP="006E5EB2">
      <w:pPr>
        <w:rPr>
          <w:rFonts w:ascii="Times New Roman" w:hAnsi="Times New Roman" w:cs="Times New Roman"/>
        </w:rPr>
      </w:pPr>
    </w:p>
    <w:p w14:paraId="0FE9E32D" w14:textId="1ABCEB60" w:rsidR="00016076" w:rsidRDefault="00016076" w:rsidP="006E5EB2">
      <w:pPr>
        <w:rPr>
          <w:rFonts w:ascii="Times New Roman" w:hAnsi="Times New Roman" w:cs="Times New Roman"/>
        </w:rPr>
      </w:pPr>
    </w:p>
    <w:p w14:paraId="5C9E73ED" w14:textId="3D1F0171" w:rsidR="00016076" w:rsidRDefault="00A40B13" w:rsidP="006E5EB2">
      <w:pPr>
        <w:rPr>
          <w:rFonts w:ascii="Times New Roman" w:hAnsi="Times New Roman" w:cs="Times New Roman"/>
        </w:rPr>
      </w:pPr>
      <w:r>
        <w:rPr>
          <w:rFonts w:ascii="Times New Roman" w:hAnsi="Times New Roman" w:cs="Times New Roman"/>
        </w:rPr>
        <w:t>Question not from book</w:t>
      </w:r>
      <w:r w:rsidR="00016076">
        <w:rPr>
          <w:rFonts w:ascii="Times New Roman" w:hAnsi="Times New Roman" w:cs="Times New Roman"/>
        </w:rPr>
        <w:t xml:space="preserve"> c)  (6 pt) Using Excel, draw a graph that is correct </w:t>
      </w:r>
      <w:r w:rsidR="004731D3">
        <w:rPr>
          <w:rFonts w:ascii="Times New Roman" w:hAnsi="Times New Roman" w:cs="Times New Roman"/>
        </w:rPr>
        <w:t xml:space="preserve">type </w:t>
      </w:r>
      <w:r w:rsidR="00016076">
        <w:rPr>
          <w:rFonts w:ascii="Times New Roman" w:hAnsi="Times New Roman" w:cs="Times New Roman"/>
        </w:rPr>
        <w:t>for the data</w:t>
      </w:r>
      <w:r w:rsidR="0071096A">
        <w:rPr>
          <w:rFonts w:ascii="Times New Roman" w:hAnsi="Times New Roman" w:cs="Times New Roman"/>
        </w:rPr>
        <w:t xml:space="preserve"> for testes size</w:t>
      </w:r>
      <w:r w:rsidR="00016076">
        <w:rPr>
          <w:rFonts w:ascii="Times New Roman" w:hAnsi="Times New Roman" w:cs="Times New Roman"/>
        </w:rPr>
        <w:t>.</w:t>
      </w:r>
      <w:r w:rsidR="004731D3">
        <w:rPr>
          <w:rFonts w:ascii="Times New Roman" w:hAnsi="Times New Roman" w:cs="Times New Roman"/>
        </w:rPr>
        <w:t xml:space="preserve">  </w:t>
      </w:r>
      <w:r w:rsidR="002D2B0C">
        <w:rPr>
          <w:rFonts w:ascii="Times New Roman" w:hAnsi="Times New Roman"/>
        </w:rPr>
        <w:t>See the handout “Matching variables with graphs and analyses table” in “Copies of handouts” on D2L.</w:t>
      </w:r>
    </w:p>
    <w:p w14:paraId="5BE35BE2" w14:textId="77777777" w:rsidR="006E5EB2" w:rsidRDefault="006E5EB2" w:rsidP="006E5EB2">
      <w:pPr>
        <w:rPr>
          <w:rFonts w:ascii="Times New Roman" w:hAnsi="Times New Roman" w:cs="Times New Roman"/>
        </w:rPr>
      </w:pPr>
    </w:p>
    <w:p w14:paraId="58488D90" w14:textId="7E2C8C02" w:rsidR="006E5EB2" w:rsidRDefault="006E5EB2"/>
    <w:p w14:paraId="0E04147A" w14:textId="77777777" w:rsidR="00CD20DB" w:rsidRDefault="00CD20DB"/>
    <w:p w14:paraId="6E4CB61B" w14:textId="77777777" w:rsidR="00CD20DB" w:rsidRPr="003B7812" w:rsidRDefault="00CD20DB" w:rsidP="00CD20DB">
      <w:pPr>
        <w:rPr>
          <w:rFonts w:ascii="Times New Roman" w:hAnsi="Times New Roman"/>
        </w:rPr>
      </w:pPr>
      <w:r>
        <w:rPr>
          <w:rFonts w:ascii="Times New Roman" w:hAnsi="Times New Roman"/>
        </w:rPr>
        <w:t>=============================</w:t>
      </w:r>
    </w:p>
    <w:p w14:paraId="0FF32704" w14:textId="77777777" w:rsidR="00CD20DB" w:rsidRPr="003B7812" w:rsidRDefault="00CD20DB" w:rsidP="00CD20DB">
      <w:pPr>
        <w:rPr>
          <w:rFonts w:ascii="Times New Roman" w:hAnsi="Times New Roman"/>
        </w:rPr>
      </w:pPr>
      <w:r w:rsidRPr="003B7812">
        <w:rPr>
          <w:rFonts w:ascii="Times New Roman" w:hAnsi="Times New Roman"/>
        </w:rPr>
        <w:t>At the end of your paper, please write “Number of hours I spent on this homework:” and add an estimate.  Don’t include time that you spent reading the chapter.  This</w:t>
      </w:r>
      <w:r>
        <w:rPr>
          <w:rFonts w:ascii="Times New Roman" w:hAnsi="Times New Roman"/>
        </w:rPr>
        <w:t xml:space="preserve"> number won’t affect your grade.</w:t>
      </w:r>
    </w:p>
    <w:p w14:paraId="3F384F73" w14:textId="77777777" w:rsidR="00CD20DB" w:rsidRDefault="00CD20DB"/>
    <w:sectPr w:rsidR="00CD20DB"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62CCA"/>
    <w:multiLevelType w:val="hybridMultilevel"/>
    <w:tmpl w:val="0D3E7526"/>
    <w:lvl w:ilvl="0" w:tplc="0814E3A0">
      <w:start w:val="1"/>
      <w:numFmt w:val="bullet"/>
      <w:lvlText w:val=""/>
      <w:lvlJc w:val="left"/>
      <w:pPr>
        <w:tabs>
          <w:tab w:val="num" w:pos="1692"/>
        </w:tabs>
        <w:ind w:left="1980" w:hanging="288"/>
      </w:pPr>
      <w:rPr>
        <w:rFonts w:ascii="Symbol" w:hAnsi="Symbol" w:hint="default"/>
      </w:rPr>
    </w:lvl>
    <w:lvl w:ilvl="1" w:tplc="04090005">
      <w:start w:val="1"/>
      <w:numFmt w:val="bullet"/>
      <w:lvlText w:val=""/>
      <w:lvlJc w:val="left"/>
      <w:pPr>
        <w:ind w:left="1980" w:hanging="360"/>
      </w:pPr>
      <w:rPr>
        <w:rFonts w:ascii="Wingdings" w:hAnsi="Wingdings"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53720652"/>
    <w:multiLevelType w:val="hybridMultilevel"/>
    <w:tmpl w:val="36A49AE2"/>
    <w:lvl w:ilvl="0" w:tplc="E3A00814">
      <w:start w:val="1"/>
      <w:numFmt w:val="bullet"/>
      <w:lvlText w:val=""/>
      <w:lvlJc w:val="left"/>
      <w:pPr>
        <w:tabs>
          <w:tab w:val="num" w:pos="1692"/>
        </w:tabs>
        <w:ind w:left="1980" w:hanging="288"/>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8EC"/>
    <w:rsid w:val="00016076"/>
    <w:rsid w:val="0002115E"/>
    <w:rsid w:val="000B4184"/>
    <w:rsid w:val="000B5B2C"/>
    <w:rsid w:val="001F49CA"/>
    <w:rsid w:val="002238BC"/>
    <w:rsid w:val="002D2B0C"/>
    <w:rsid w:val="00373E0E"/>
    <w:rsid w:val="004731D3"/>
    <w:rsid w:val="004B1F0F"/>
    <w:rsid w:val="005831EB"/>
    <w:rsid w:val="006D3045"/>
    <w:rsid w:val="006E5EB2"/>
    <w:rsid w:val="0071096A"/>
    <w:rsid w:val="007138EC"/>
    <w:rsid w:val="00A06DCD"/>
    <w:rsid w:val="00A30880"/>
    <w:rsid w:val="00A40B13"/>
    <w:rsid w:val="00A74DE6"/>
    <w:rsid w:val="00C61737"/>
    <w:rsid w:val="00CD20DB"/>
    <w:rsid w:val="00DF465C"/>
    <w:rsid w:val="00E15F87"/>
    <w:rsid w:val="00E7032E"/>
    <w:rsid w:val="00E70AF2"/>
    <w:rsid w:val="00E80A44"/>
    <w:rsid w:val="00FB6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9E1F1B"/>
  <w15:chartTrackingRefBased/>
  <w15:docId w15:val="{965868C3-380D-A24F-AA21-F6C437745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13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5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912</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Sarah Richardson</cp:lastModifiedBy>
  <cp:revision>10</cp:revision>
  <dcterms:created xsi:type="dcterms:W3CDTF">2021-02-19T21:25:00Z</dcterms:created>
  <dcterms:modified xsi:type="dcterms:W3CDTF">2021-05-13T22:33:00Z</dcterms:modified>
</cp:coreProperties>
</file>