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E83800" w14:textId="6B4458A2" w:rsidR="00345182" w:rsidRDefault="00345182" w:rsidP="00345182">
      <w:pPr>
        <w:pStyle w:val="ListParagraph"/>
        <w:numPr>
          <w:ilvl w:val="0"/>
          <w:numId w:val="1"/>
        </w:numPr>
      </w:pPr>
      <w:r>
        <w:t xml:space="preserve">We need to  develop an auto regression model for to predict the </w:t>
      </w:r>
      <w:r>
        <w:t xml:space="preserve">stock price for </w:t>
      </w:r>
      <w:r w:rsidR="00517778">
        <w:t>PRAN</w:t>
      </w:r>
      <w:r>
        <w:t xml:space="preserve"> group. </w:t>
      </w:r>
      <w:r>
        <w:t xml:space="preserve"> </w:t>
      </w:r>
      <w:r w:rsidR="00E70D80">
        <w:t xml:space="preserve">We have been given stock values for one month. </w:t>
      </w:r>
      <w:r w:rsidR="00517778">
        <w:t>Use AR (6) model for your prediction. Let’s design the AR model and measure it’s quality with regards to unseen test data.</w:t>
      </w:r>
    </w:p>
    <w:p w14:paraId="6296D1F4" w14:textId="1C1DC037" w:rsidR="00517778" w:rsidRDefault="00517778" w:rsidP="00517778">
      <w:pPr>
        <w:pStyle w:val="ListParagraph"/>
        <w:numPr>
          <w:ilvl w:val="1"/>
          <w:numId w:val="1"/>
        </w:numPr>
      </w:pPr>
      <w:r>
        <w:t>S</w:t>
      </w:r>
      <w:r>
        <w:t>elect</w:t>
      </w:r>
      <w:r>
        <w:t xml:space="preserve"> first 6</w:t>
      </w:r>
      <w:r>
        <w:t xml:space="preserve">0% data for training  and  </w:t>
      </w:r>
      <w:r>
        <w:t>4</w:t>
      </w:r>
      <w:r>
        <w:t>0% data for test</w:t>
      </w:r>
    </w:p>
    <w:p w14:paraId="3C63B308" w14:textId="56757D27" w:rsidR="00517778" w:rsidRDefault="00517778" w:rsidP="00517778">
      <w:pPr>
        <w:pStyle w:val="ListParagraph"/>
        <w:numPr>
          <w:ilvl w:val="1"/>
          <w:numId w:val="1"/>
        </w:numPr>
      </w:pPr>
      <w:r>
        <w:t>Your AR model should be as follows:</w:t>
      </w:r>
    </w:p>
    <w:p w14:paraId="049E40DB" w14:textId="26E6ACD8" w:rsidR="00A1361B" w:rsidRDefault="00517778" w:rsidP="00A1361B">
      <w:pPr>
        <w:ind w:left="720" w:firstLine="360"/>
        <w:rPr>
          <w:i/>
          <w:iCs/>
          <w:sz w:val="26"/>
          <w:szCs w:val="26"/>
          <w:vertAlign w:val="subscript"/>
        </w:rPr>
      </w:pPr>
      <w:r w:rsidRPr="00A1361B">
        <w:rPr>
          <w:i/>
          <w:iCs/>
          <w:sz w:val="26"/>
          <w:szCs w:val="26"/>
        </w:rPr>
        <w:t>Y</w:t>
      </w:r>
      <w:r w:rsidRPr="00A1361B">
        <w:rPr>
          <w:i/>
          <w:iCs/>
          <w:sz w:val="26"/>
          <w:szCs w:val="26"/>
          <w:vertAlign w:val="subscript"/>
        </w:rPr>
        <w:t xml:space="preserve">t+1   </w:t>
      </w:r>
      <w:r w:rsidRPr="00A1361B">
        <w:rPr>
          <w:i/>
          <w:iCs/>
          <w:sz w:val="26"/>
          <w:szCs w:val="26"/>
        </w:rPr>
        <w:t>= c</w:t>
      </w:r>
      <w:r w:rsidRPr="00A1361B">
        <w:rPr>
          <w:i/>
          <w:iCs/>
          <w:sz w:val="26"/>
          <w:szCs w:val="26"/>
          <w:vertAlign w:val="subscript"/>
        </w:rPr>
        <w:t>0</w:t>
      </w:r>
      <w:r w:rsidRPr="00A1361B">
        <w:rPr>
          <w:i/>
          <w:iCs/>
          <w:sz w:val="26"/>
          <w:szCs w:val="26"/>
        </w:rPr>
        <w:t xml:space="preserve">  + c</w:t>
      </w:r>
      <w:r w:rsidRPr="00A1361B">
        <w:rPr>
          <w:i/>
          <w:iCs/>
          <w:sz w:val="26"/>
          <w:szCs w:val="26"/>
          <w:vertAlign w:val="subscript"/>
        </w:rPr>
        <w:t>1</w:t>
      </w:r>
      <w:r w:rsidRPr="00A1361B">
        <w:rPr>
          <w:i/>
          <w:iCs/>
          <w:sz w:val="26"/>
          <w:szCs w:val="26"/>
        </w:rPr>
        <w:t>y</w:t>
      </w:r>
      <w:r w:rsidRPr="00A1361B">
        <w:rPr>
          <w:i/>
          <w:iCs/>
          <w:sz w:val="26"/>
          <w:szCs w:val="26"/>
          <w:vertAlign w:val="subscript"/>
        </w:rPr>
        <w:t>t</w:t>
      </w:r>
      <w:r w:rsidR="00A1361B" w:rsidRPr="00A1361B">
        <w:rPr>
          <w:i/>
          <w:iCs/>
          <w:sz w:val="26"/>
          <w:szCs w:val="26"/>
          <w:vertAlign w:val="subscript"/>
        </w:rPr>
        <w:t>-5</w:t>
      </w:r>
      <w:r w:rsidRPr="00A1361B">
        <w:rPr>
          <w:i/>
          <w:iCs/>
          <w:sz w:val="26"/>
          <w:szCs w:val="26"/>
        </w:rPr>
        <w:t xml:space="preserve"> </w:t>
      </w:r>
      <w:r w:rsidR="00A1361B" w:rsidRPr="00A1361B">
        <w:rPr>
          <w:i/>
          <w:iCs/>
          <w:sz w:val="26"/>
          <w:szCs w:val="26"/>
        </w:rPr>
        <w:t xml:space="preserve">+ </w:t>
      </w:r>
      <w:r w:rsidR="00A1361B" w:rsidRPr="00A1361B">
        <w:rPr>
          <w:i/>
          <w:iCs/>
          <w:sz w:val="26"/>
          <w:szCs w:val="26"/>
        </w:rPr>
        <w:t>c</w:t>
      </w:r>
      <w:r w:rsidR="00A1361B" w:rsidRPr="00A1361B">
        <w:rPr>
          <w:i/>
          <w:iCs/>
          <w:sz w:val="26"/>
          <w:szCs w:val="26"/>
          <w:vertAlign w:val="subscript"/>
        </w:rPr>
        <w:t>2</w:t>
      </w:r>
      <w:r w:rsidR="00A1361B" w:rsidRPr="00A1361B">
        <w:rPr>
          <w:i/>
          <w:iCs/>
          <w:sz w:val="26"/>
          <w:szCs w:val="26"/>
        </w:rPr>
        <w:t>y</w:t>
      </w:r>
      <w:r w:rsidR="00A1361B" w:rsidRPr="00A1361B">
        <w:rPr>
          <w:i/>
          <w:iCs/>
          <w:sz w:val="26"/>
          <w:szCs w:val="26"/>
          <w:vertAlign w:val="subscript"/>
        </w:rPr>
        <w:t>t-</w:t>
      </w:r>
      <w:r w:rsidR="00A1361B" w:rsidRPr="00A1361B">
        <w:rPr>
          <w:i/>
          <w:iCs/>
          <w:sz w:val="26"/>
          <w:szCs w:val="26"/>
          <w:vertAlign w:val="subscript"/>
        </w:rPr>
        <w:t xml:space="preserve">4   </w:t>
      </w:r>
      <w:r w:rsidR="00A1361B" w:rsidRPr="00A1361B">
        <w:rPr>
          <w:i/>
          <w:iCs/>
          <w:sz w:val="26"/>
          <w:szCs w:val="26"/>
        </w:rPr>
        <w:t xml:space="preserve">+ </w:t>
      </w:r>
      <w:r w:rsidR="00A1361B" w:rsidRPr="00A1361B">
        <w:rPr>
          <w:i/>
          <w:iCs/>
          <w:sz w:val="26"/>
          <w:szCs w:val="26"/>
        </w:rPr>
        <w:t>c</w:t>
      </w:r>
      <w:r w:rsidR="00A1361B" w:rsidRPr="00A1361B">
        <w:rPr>
          <w:i/>
          <w:iCs/>
          <w:sz w:val="26"/>
          <w:szCs w:val="26"/>
          <w:vertAlign w:val="subscript"/>
        </w:rPr>
        <w:t>3</w:t>
      </w:r>
      <w:r w:rsidR="00A1361B" w:rsidRPr="00A1361B">
        <w:rPr>
          <w:i/>
          <w:iCs/>
          <w:sz w:val="26"/>
          <w:szCs w:val="26"/>
        </w:rPr>
        <w:t>y</w:t>
      </w:r>
      <w:r w:rsidR="00A1361B" w:rsidRPr="00A1361B">
        <w:rPr>
          <w:i/>
          <w:iCs/>
          <w:sz w:val="26"/>
          <w:szCs w:val="26"/>
          <w:vertAlign w:val="subscript"/>
        </w:rPr>
        <w:t>t-</w:t>
      </w:r>
      <w:r w:rsidR="00A1361B" w:rsidRPr="00A1361B">
        <w:rPr>
          <w:i/>
          <w:iCs/>
          <w:sz w:val="26"/>
          <w:szCs w:val="26"/>
          <w:vertAlign w:val="subscript"/>
        </w:rPr>
        <w:t>3</w:t>
      </w:r>
      <w:r w:rsidR="00A1361B" w:rsidRPr="00A1361B">
        <w:rPr>
          <w:i/>
          <w:iCs/>
          <w:sz w:val="26"/>
          <w:szCs w:val="26"/>
        </w:rPr>
        <w:t xml:space="preserve"> + c</w:t>
      </w:r>
      <w:r w:rsidR="00A1361B" w:rsidRPr="00A1361B">
        <w:rPr>
          <w:i/>
          <w:iCs/>
          <w:sz w:val="26"/>
          <w:szCs w:val="26"/>
          <w:vertAlign w:val="subscript"/>
        </w:rPr>
        <w:t>4</w:t>
      </w:r>
      <w:r w:rsidR="00A1361B" w:rsidRPr="00A1361B">
        <w:rPr>
          <w:i/>
          <w:iCs/>
          <w:sz w:val="26"/>
          <w:szCs w:val="26"/>
        </w:rPr>
        <w:t>y</w:t>
      </w:r>
      <w:r w:rsidR="00A1361B" w:rsidRPr="00A1361B">
        <w:rPr>
          <w:i/>
          <w:iCs/>
          <w:sz w:val="26"/>
          <w:szCs w:val="26"/>
          <w:vertAlign w:val="subscript"/>
        </w:rPr>
        <w:t>t-</w:t>
      </w:r>
      <w:r w:rsidR="00A1361B" w:rsidRPr="00A1361B">
        <w:rPr>
          <w:i/>
          <w:iCs/>
          <w:sz w:val="26"/>
          <w:szCs w:val="26"/>
          <w:vertAlign w:val="subscript"/>
        </w:rPr>
        <w:t xml:space="preserve">2 </w:t>
      </w:r>
      <w:r w:rsidR="00A1361B" w:rsidRPr="00A1361B">
        <w:rPr>
          <w:i/>
          <w:iCs/>
          <w:sz w:val="26"/>
          <w:szCs w:val="26"/>
        </w:rPr>
        <w:t>+ c</w:t>
      </w:r>
      <w:r w:rsidR="00A1361B" w:rsidRPr="00A1361B">
        <w:rPr>
          <w:i/>
          <w:iCs/>
          <w:sz w:val="26"/>
          <w:szCs w:val="26"/>
          <w:vertAlign w:val="subscript"/>
        </w:rPr>
        <w:t>5</w:t>
      </w:r>
      <w:r w:rsidR="00A1361B" w:rsidRPr="00A1361B">
        <w:rPr>
          <w:i/>
          <w:iCs/>
          <w:sz w:val="26"/>
          <w:szCs w:val="26"/>
        </w:rPr>
        <w:t>y</w:t>
      </w:r>
      <w:r w:rsidR="00A1361B" w:rsidRPr="00A1361B">
        <w:rPr>
          <w:i/>
          <w:iCs/>
          <w:sz w:val="26"/>
          <w:szCs w:val="26"/>
          <w:vertAlign w:val="subscript"/>
        </w:rPr>
        <w:t>t-</w:t>
      </w:r>
      <w:r w:rsidR="00A1361B" w:rsidRPr="00A1361B">
        <w:rPr>
          <w:i/>
          <w:iCs/>
          <w:sz w:val="26"/>
          <w:szCs w:val="26"/>
          <w:vertAlign w:val="subscript"/>
        </w:rPr>
        <w:t>1</w:t>
      </w:r>
      <w:r w:rsidR="00A1361B" w:rsidRPr="00A1361B">
        <w:rPr>
          <w:i/>
          <w:iCs/>
          <w:sz w:val="26"/>
          <w:szCs w:val="26"/>
        </w:rPr>
        <w:t xml:space="preserve"> + c</w:t>
      </w:r>
      <w:r w:rsidR="00A1361B" w:rsidRPr="00A1361B">
        <w:rPr>
          <w:i/>
          <w:iCs/>
          <w:sz w:val="26"/>
          <w:szCs w:val="26"/>
          <w:vertAlign w:val="subscript"/>
        </w:rPr>
        <w:t>6</w:t>
      </w:r>
      <w:r w:rsidR="00A1361B" w:rsidRPr="00A1361B">
        <w:rPr>
          <w:i/>
          <w:iCs/>
          <w:sz w:val="26"/>
          <w:szCs w:val="26"/>
        </w:rPr>
        <w:t>y</w:t>
      </w:r>
      <w:r w:rsidR="00A1361B" w:rsidRPr="00A1361B">
        <w:rPr>
          <w:i/>
          <w:iCs/>
          <w:sz w:val="26"/>
          <w:szCs w:val="26"/>
          <w:vertAlign w:val="subscript"/>
        </w:rPr>
        <w:t>t</w:t>
      </w:r>
    </w:p>
    <w:p w14:paraId="7A818F5D" w14:textId="67E794ED" w:rsidR="00A1361B" w:rsidRPr="00A1361B" w:rsidRDefault="00A1361B" w:rsidP="00A1361B">
      <w:pPr>
        <w:ind w:left="720" w:firstLine="360"/>
      </w:pPr>
      <w:r w:rsidRPr="00A1361B">
        <w:t xml:space="preserve">Where </w:t>
      </w:r>
      <w:r w:rsidRPr="00A1361B">
        <w:rPr>
          <w:i/>
          <w:iCs/>
        </w:rPr>
        <w:t>y</w:t>
      </w:r>
      <w:r w:rsidRPr="00A1361B">
        <w:rPr>
          <w:i/>
          <w:iCs/>
          <w:vertAlign w:val="subscript"/>
        </w:rPr>
        <w:t>t</w:t>
      </w:r>
      <w:r w:rsidRPr="00A1361B">
        <w:t xml:space="preserve"> is the stock value at time </w:t>
      </w:r>
      <w:r w:rsidRPr="00A1361B">
        <w:rPr>
          <w:i/>
          <w:iCs/>
        </w:rPr>
        <w:t>t</w:t>
      </w:r>
      <w:r w:rsidRPr="00A1361B">
        <w:t xml:space="preserve">. So the future value </w:t>
      </w:r>
      <w:r w:rsidRPr="00A1361B">
        <w:rPr>
          <w:i/>
          <w:iCs/>
        </w:rPr>
        <w:t>y</w:t>
      </w:r>
      <w:r w:rsidRPr="00A1361B">
        <w:rPr>
          <w:i/>
          <w:iCs/>
          <w:vertAlign w:val="subscript"/>
        </w:rPr>
        <w:t xml:space="preserve">t+1 </w:t>
      </w:r>
      <w:r w:rsidRPr="00A1361B">
        <w:t>can be predicted using the above equation.</w:t>
      </w:r>
    </w:p>
    <w:p w14:paraId="2772E116" w14:textId="5D249BB3" w:rsidR="00517778" w:rsidRDefault="00A1361B" w:rsidP="00A1361B">
      <w:pPr>
        <w:pStyle w:val="ListParagraph"/>
        <w:numPr>
          <w:ilvl w:val="1"/>
          <w:numId w:val="1"/>
        </w:numPr>
      </w:pPr>
      <w:r>
        <w:t>Learn the coefficients (all c’s)  using the train data.</w:t>
      </w:r>
    </w:p>
    <w:p w14:paraId="1FBD8B28" w14:textId="45D1A27A" w:rsidR="00A1361B" w:rsidRDefault="00A1361B" w:rsidP="00A1361B">
      <w:pPr>
        <w:pStyle w:val="ListParagraph"/>
        <w:numPr>
          <w:ilvl w:val="1"/>
          <w:numId w:val="1"/>
        </w:numPr>
      </w:pPr>
      <w:r>
        <w:t>Use the learned coefficients to predict the stock values for the test data.</w:t>
      </w:r>
    </w:p>
    <w:p w14:paraId="16530F1E" w14:textId="1DBFDE8F" w:rsidR="00A1361B" w:rsidRDefault="00A1361B" w:rsidP="00A1361B">
      <w:pPr>
        <w:pStyle w:val="ListParagraph"/>
        <w:numPr>
          <w:ilvl w:val="1"/>
          <w:numId w:val="1"/>
        </w:numPr>
      </w:pPr>
      <w:r>
        <w:t>Plot actual stock value  (red line) and predicted stock value (</w:t>
      </w:r>
      <w:r w:rsidR="00E70D80">
        <w:t>blue line</w:t>
      </w:r>
      <w:r>
        <w:t>)</w:t>
      </w:r>
      <w:r w:rsidR="00E70D80">
        <w:t xml:space="preserve">  for the test data</w:t>
      </w:r>
    </w:p>
    <w:p w14:paraId="6688220C" w14:textId="588802CA" w:rsidR="00E70D80" w:rsidRPr="00CD5D4D" w:rsidRDefault="00E70D80" w:rsidP="00E70D80">
      <w:pPr>
        <w:pStyle w:val="ListParagraph"/>
        <w:numPr>
          <w:ilvl w:val="1"/>
          <w:numId w:val="1"/>
        </w:numPr>
        <w:spacing w:line="259" w:lineRule="auto"/>
      </w:pPr>
      <w:r>
        <w:t xml:space="preserve">Calculate SSE for actual </w:t>
      </w:r>
      <w:r>
        <w:t xml:space="preserve">stock </w:t>
      </w:r>
      <w:r>
        <w:t xml:space="preserve"> and predicted stock</w:t>
      </w:r>
      <w:r>
        <w:t xml:space="preserve"> values</w:t>
      </w:r>
      <w:r>
        <w:t>. Then calculate R</w:t>
      </w:r>
      <w:r>
        <w:rPr>
          <w:vertAlign w:val="superscript"/>
        </w:rPr>
        <w:t>2</w:t>
      </w:r>
    </w:p>
    <w:p w14:paraId="2E35CF81" w14:textId="77777777" w:rsidR="00E70D80" w:rsidRDefault="00345182" w:rsidP="00E70D80">
      <w:pPr>
        <w:pStyle w:val="ListParagraph"/>
      </w:pPr>
      <w:r>
        <w:t>Data:</w:t>
      </w:r>
    </w:p>
    <w:tbl>
      <w:tblPr>
        <w:tblW w:w="2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5"/>
        <w:gridCol w:w="990"/>
      </w:tblGrid>
      <w:tr w:rsidR="00E70D80" w:rsidRPr="00E70D80" w14:paraId="5F0D3CF5" w14:textId="77777777" w:rsidTr="00E70D80">
        <w:trPr>
          <w:trHeight w:val="315"/>
        </w:trPr>
        <w:tc>
          <w:tcPr>
            <w:tcW w:w="1795" w:type="dxa"/>
            <w:shd w:val="clear" w:color="auto" w:fill="auto"/>
            <w:noWrap/>
            <w:vAlign w:val="bottom"/>
            <w:hideMark/>
          </w:tcPr>
          <w:p w14:paraId="50B109EA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5-Oct-2020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32D6371E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34</w:t>
            </w:r>
          </w:p>
        </w:tc>
      </w:tr>
      <w:tr w:rsidR="00E70D80" w:rsidRPr="00E70D80" w14:paraId="110348A7" w14:textId="77777777" w:rsidTr="00E70D80">
        <w:trPr>
          <w:trHeight w:val="315"/>
        </w:trPr>
        <w:tc>
          <w:tcPr>
            <w:tcW w:w="1795" w:type="dxa"/>
            <w:shd w:val="clear" w:color="auto" w:fill="auto"/>
            <w:noWrap/>
            <w:vAlign w:val="bottom"/>
            <w:hideMark/>
          </w:tcPr>
          <w:p w14:paraId="19E872A6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6-Oct-2020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5831683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67</w:t>
            </w:r>
          </w:p>
        </w:tc>
      </w:tr>
      <w:tr w:rsidR="00E70D80" w:rsidRPr="00E70D80" w14:paraId="3CB696C0" w14:textId="77777777" w:rsidTr="00E70D80">
        <w:trPr>
          <w:trHeight w:val="315"/>
        </w:trPr>
        <w:tc>
          <w:tcPr>
            <w:tcW w:w="1795" w:type="dxa"/>
            <w:shd w:val="clear" w:color="auto" w:fill="auto"/>
            <w:noWrap/>
            <w:vAlign w:val="bottom"/>
            <w:hideMark/>
          </w:tcPr>
          <w:p w14:paraId="4606F6D3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7-Oct-2020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437D36C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66</w:t>
            </w:r>
          </w:p>
        </w:tc>
      </w:tr>
      <w:tr w:rsidR="00E70D80" w:rsidRPr="00E70D80" w14:paraId="68349F6F" w14:textId="77777777" w:rsidTr="00E70D80">
        <w:trPr>
          <w:trHeight w:val="315"/>
        </w:trPr>
        <w:tc>
          <w:tcPr>
            <w:tcW w:w="1795" w:type="dxa"/>
            <w:shd w:val="clear" w:color="auto" w:fill="auto"/>
            <w:noWrap/>
            <w:vAlign w:val="bottom"/>
            <w:hideMark/>
          </w:tcPr>
          <w:p w14:paraId="43C20649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8-Oct-2020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57803C0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71</w:t>
            </w:r>
          </w:p>
        </w:tc>
      </w:tr>
      <w:tr w:rsidR="00E70D80" w:rsidRPr="00E70D80" w14:paraId="2532F5E6" w14:textId="77777777" w:rsidTr="00E70D80">
        <w:trPr>
          <w:trHeight w:val="315"/>
        </w:trPr>
        <w:tc>
          <w:tcPr>
            <w:tcW w:w="1795" w:type="dxa"/>
            <w:shd w:val="clear" w:color="auto" w:fill="auto"/>
            <w:noWrap/>
            <w:vAlign w:val="bottom"/>
            <w:hideMark/>
          </w:tcPr>
          <w:p w14:paraId="45D5587D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9-Oct-2020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4B09438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77</w:t>
            </w:r>
          </w:p>
        </w:tc>
      </w:tr>
      <w:tr w:rsidR="00E70D80" w:rsidRPr="00E70D80" w14:paraId="4DBA9D44" w14:textId="77777777" w:rsidTr="00E70D80">
        <w:trPr>
          <w:trHeight w:val="315"/>
        </w:trPr>
        <w:tc>
          <w:tcPr>
            <w:tcW w:w="1795" w:type="dxa"/>
            <w:shd w:val="clear" w:color="auto" w:fill="auto"/>
            <w:noWrap/>
            <w:vAlign w:val="bottom"/>
            <w:hideMark/>
          </w:tcPr>
          <w:p w14:paraId="2F102BF5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10-Oct-2020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A7320B6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79</w:t>
            </w:r>
          </w:p>
        </w:tc>
      </w:tr>
      <w:tr w:rsidR="00E70D80" w:rsidRPr="00E70D80" w14:paraId="7CB45580" w14:textId="77777777" w:rsidTr="00E70D80">
        <w:trPr>
          <w:trHeight w:val="315"/>
        </w:trPr>
        <w:tc>
          <w:tcPr>
            <w:tcW w:w="1795" w:type="dxa"/>
            <w:shd w:val="clear" w:color="auto" w:fill="auto"/>
            <w:noWrap/>
            <w:vAlign w:val="bottom"/>
            <w:hideMark/>
          </w:tcPr>
          <w:p w14:paraId="0B30078F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11-Oct-2020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4C9EA1DC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</w:tr>
      <w:tr w:rsidR="00E70D80" w:rsidRPr="00E70D80" w14:paraId="5AC84FA8" w14:textId="77777777" w:rsidTr="00E70D80">
        <w:trPr>
          <w:trHeight w:val="315"/>
        </w:trPr>
        <w:tc>
          <w:tcPr>
            <w:tcW w:w="1795" w:type="dxa"/>
            <w:shd w:val="clear" w:color="auto" w:fill="auto"/>
            <w:noWrap/>
            <w:vAlign w:val="bottom"/>
            <w:hideMark/>
          </w:tcPr>
          <w:p w14:paraId="2D4114E0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12-Oct-2020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34CA9524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79</w:t>
            </w:r>
          </w:p>
        </w:tc>
      </w:tr>
      <w:tr w:rsidR="00E70D80" w:rsidRPr="00E70D80" w14:paraId="6E07B730" w14:textId="77777777" w:rsidTr="00E70D80">
        <w:trPr>
          <w:trHeight w:val="315"/>
        </w:trPr>
        <w:tc>
          <w:tcPr>
            <w:tcW w:w="1795" w:type="dxa"/>
            <w:shd w:val="clear" w:color="auto" w:fill="auto"/>
            <w:noWrap/>
            <w:vAlign w:val="bottom"/>
            <w:hideMark/>
          </w:tcPr>
          <w:p w14:paraId="51A4C81B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13-Oct-2020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399D991D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86</w:t>
            </w:r>
          </w:p>
        </w:tc>
      </w:tr>
      <w:tr w:rsidR="00E70D80" w:rsidRPr="00E70D80" w14:paraId="1BD9346C" w14:textId="77777777" w:rsidTr="00E70D80">
        <w:trPr>
          <w:trHeight w:val="315"/>
        </w:trPr>
        <w:tc>
          <w:tcPr>
            <w:tcW w:w="1795" w:type="dxa"/>
            <w:shd w:val="clear" w:color="auto" w:fill="auto"/>
            <w:noWrap/>
            <w:vAlign w:val="bottom"/>
            <w:hideMark/>
          </w:tcPr>
          <w:p w14:paraId="390B9B7B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14-Oct-2020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D589F05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88</w:t>
            </w:r>
          </w:p>
        </w:tc>
      </w:tr>
      <w:tr w:rsidR="00E70D80" w:rsidRPr="00E70D80" w14:paraId="05330E00" w14:textId="77777777" w:rsidTr="00E70D80">
        <w:trPr>
          <w:trHeight w:val="315"/>
        </w:trPr>
        <w:tc>
          <w:tcPr>
            <w:tcW w:w="1795" w:type="dxa"/>
            <w:shd w:val="clear" w:color="auto" w:fill="auto"/>
            <w:noWrap/>
            <w:vAlign w:val="bottom"/>
            <w:hideMark/>
          </w:tcPr>
          <w:p w14:paraId="76BCD026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15-Oct-2020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448A357E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87</w:t>
            </w:r>
          </w:p>
        </w:tc>
      </w:tr>
      <w:tr w:rsidR="00E70D80" w:rsidRPr="00E70D80" w14:paraId="541681B5" w14:textId="77777777" w:rsidTr="00E70D80">
        <w:trPr>
          <w:trHeight w:val="315"/>
        </w:trPr>
        <w:tc>
          <w:tcPr>
            <w:tcW w:w="1795" w:type="dxa"/>
            <w:shd w:val="clear" w:color="auto" w:fill="auto"/>
            <w:noWrap/>
            <w:vAlign w:val="bottom"/>
            <w:hideMark/>
          </w:tcPr>
          <w:p w14:paraId="12ACC6B5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16-Oct-2020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94FC3C8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88</w:t>
            </w:r>
          </w:p>
        </w:tc>
      </w:tr>
      <w:tr w:rsidR="00E70D80" w:rsidRPr="00E70D80" w14:paraId="7F6C678F" w14:textId="77777777" w:rsidTr="00E70D80">
        <w:trPr>
          <w:trHeight w:val="315"/>
        </w:trPr>
        <w:tc>
          <w:tcPr>
            <w:tcW w:w="1795" w:type="dxa"/>
            <w:shd w:val="clear" w:color="auto" w:fill="auto"/>
            <w:noWrap/>
            <w:vAlign w:val="bottom"/>
            <w:hideMark/>
          </w:tcPr>
          <w:p w14:paraId="7E7AE37A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17-Oct-2020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4B75C0A5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89</w:t>
            </w:r>
          </w:p>
        </w:tc>
      </w:tr>
      <w:tr w:rsidR="00E70D80" w:rsidRPr="00E70D80" w14:paraId="494F93DA" w14:textId="77777777" w:rsidTr="00E70D80">
        <w:trPr>
          <w:trHeight w:val="315"/>
        </w:trPr>
        <w:tc>
          <w:tcPr>
            <w:tcW w:w="1795" w:type="dxa"/>
            <w:shd w:val="clear" w:color="auto" w:fill="auto"/>
            <w:noWrap/>
            <w:vAlign w:val="bottom"/>
            <w:hideMark/>
          </w:tcPr>
          <w:p w14:paraId="7CCDCF2F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18-Oct-2020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7E923030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92</w:t>
            </w:r>
          </w:p>
        </w:tc>
      </w:tr>
      <w:tr w:rsidR="00E70D80" w:rsidRPr="00E70D80" w14:paraId="749C4862" w14:textId="77777777" w:rsidTr="00E70D80">
        <w:trPr>
          <w:trHeight w:val="315"/>
        </w:trPr>
        <w:tc>
          <w:tcPr>
            <w:tcW w:w="1795" w:type="dxa"/>
            <w:shd w:val="clear" w:color="auto" w:fill="auto"/>
            <w:noWrap/>
            <w:vAlign w:val="bottom"/>
            <w:hideMark/>
          </w:tcPr>
          <w:p w14:paraId="0CE7FA20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19-Oct-2020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3A734EA1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94</w:t>
            </w:r>
          </w:p>
        </w:tc>
      </w:tr>
      <w:tr w:rsidR="00E70D80" w:rsidRPr="00E70D80" w14:paraId="039F37C0" w14:textId="77777777" w:rsidTr="00E70D80">
        <w:trPr>
          <w:trHeight w:val="315"/>
        </w:trPr>
        <w:tc>
          <w:tcPr>
            <w:tcW w:w="1795" w:type="dxa"/>
            <w:shd w:val="clear" w:color="auto" w:fill="auto"/>
            <w:noWrap/>
            <w:vAlign w:val="bottom"/>
            <w:hideMark/>
          </w:tcPr>
          <w:p w14:paraId="2A91C5E6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20-Oct-2020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3561CA6B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95</w:t>
            </w:r>
          </w:p>
        </w:tc>
      </w:tr>
      <w:tr w:rsidR="00E70D80" w:rsidRPr="00E70D80" w14:paraId="45679014" w14:textId="77777777" w:rsidTr="00E70D80">
        <w:trPr>
          <w:trHeight w:val="315"/>
        </w:trPr>
        <w:tc>
          <w:tcPr>
            <w:tcW w:w="1795" w:type="dxa"/>
            <w:shd w:val="clear" w:color="auto" w:fill="auto"/>
            <w:noWrap/>
            <w:vAlign w:val="bottom"/>
            <w:hideMark/>
          </w:tcPr>
          <w:p w14:paraId="0E2A822A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21-Oct-2020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FD04EB1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93</w:t>
            </w:r>
          </w:p>
        </w:tc>
      </w:tr>
      <w:tr w:rsidR="00E70D80" w:rsidRPr="00E70D80" w14:paraId="7BBCC34B" w14:textId="77777777" w:rsidTr="00E70D80">
        <w:trPr>
          <w:trHeight w:val="315"/>
        </w:trPr>
        <w:tc>
          <w:tcPr>
            <w:tcW w:w="1795" w:type="dxa"/>
            <w:shd w:val="clear" w:color="auto" w:fill="auto"/>
            <w:noWrap/>
            <w:vAlign w:val="bottom"/>
            <w:hideMark/>
          </w:tcPr>
          <w:p w14:paraId="310F1673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22-Oct-2020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ADD02AF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96</w:t>
            </w:r>
          </w:p>
        </w:tc>
      </w:tr>
      <w:tr w:rsidR="00E70D80" w:rsidRPr="00E70D80" w14:paraId="4A7AA32B" w14:textId="77777777" w:rsidTr="00E70D80">
        <w:trPr>
          <w:trHeight w:val="315"/>
        </w:trPr>
        <w:tc>
          <w:tcPr>
            <w:tcW w:w="1795" w:type="dxa"/>
            <w:shd w:val="clear" w:color="auto" w:fill="auto"/>
            <w:noWrap/>
            <w:vAlign w:val="bottom"/>
            <w:hideMark/>
          </w:tcPr>
          <w:p w14:paraId="139D1EA4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23-Oct-2020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DAD3FF0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96</w:t>
            </w:r>
          </w:p>
        </w:tc>
      </w:tr>
      <w:tr w:rsidR="00E70D80" w:rsidRPr="00E70D80" w14:paraId="76EABA1D" w14:textId="77777777" w:rsidTr="00E70D80">
        <w:trPr>
          <w:trHeight w:val="315"/>
        </w:trPr>
        <w:tc>
          <w:tcPr>
            <w:tcW w:w="1795" w:type="dxa"/>
            <w:shd w:val="clear" w:color="auto" w:fill="auto"/>
            <w:noWrap/>
            <w:vAlign w:val="bottom"/>
            <w:hideMark/>
          </w:tcPr>
          <w:p w14:paraId="5DD27F50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24-Oct-2020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6F6AFFF8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97</w:t>
            </w:r>
          </w:p>
        </w:tc>
      </w:tr>
      <w:tr w:rsidR="00E70D80" w:rsidRPr="00E70D80" w14:paraId="00C3B3F1" w14:textId="77777777" w:rsidTr="00E70D80">
        <w:trPr>
          <w:trHeight w:val="315"/>
        </w:trPr>
        <w:tc>
          <w:tcPr>
            <w:tcW w:w="1795" w:type="dxa"/>
            <w:shd w:val="clear" w:color="auto" w:fill="auto"/>
            <w:noWrap/>
            <w:vAlign w:val="bottom"/>
            <w:hideMark/>
          </w:tcPr>
          <w:p w14:paraId="25F2CF77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25-Oct-2020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6F0DD57B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97</w:t>
            </w:r>
          </w:p>
        </w:tc>
      </w:tr>
      <w:tr w:rsidR="00E70D80" w:rsidRPr="00E70D80" w14:paraId="5EDEA6B8" w14:textId="77777777" w:rsidTr="00E70D80">
        <w:trPr>
          <w:trHeight w:val="315"/>
        </w:trPr>
        <w:tc>
          <w:tcPr>
            <w:tcW w:w="1795" w:type="dxa"/>
            <w:shd w:val="clear" w:color="auto" w:fill="auto"/>
            <w:noWrap/>
            <w:vAlign w:val="bottom"/>
            <w:hideMark/>
          </w:tcPr>
          <w:p w14:paraId="6EDAD986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26-Oct-2020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5CD7D3A1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99</w:t>
            </w:r>
          </w:p>
        </w:tc>
      </w:tr>
      <w:tr w:rsidR="00E70D80" w:rsidRPr="00E70D80" w14:paraId="744290D6" w14:textId="77777777" w:rsidTr="00E70D80">
        <w:trPr>
          <w:trHeight w:val="315"/>
        </w:trPr>
        <w:tc>
          <w:tcPr>
            <w:tcW w:w="1795" w:type="dxa"/>
            <w:shd w:val="clear" w:color="auto" w:fill="auto"/>
            <w:noWrap/>
            <w:vAlign w:val="bottom"/>
            <w:hideMark/>
          </w:tcPr>
          <w:p w14:paraId="1EAEDBE1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27-Oct-2020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353603F5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E70D80" w:rsidRPr="00E70D80" w14:paraId="3121F471" w14:textId="77777777" w:rsidTr="00E70D80">
        <w:trPr>
          <w:trHeight w:val="300"/>
        </w:trPr>
        <w:tc>
          <w:tcPr>
            <w:tcW w:w="1795" w:type="dxa"/>
            <w:shd w:val="clear" w:color="auto" w:fill="auto"/>
            <w:noWrap/>
            <w:vAlign w:val="bottom"/>
            <w:hideMark/>
          </w:tcPr>
          <w:p w14:paraId="38BB62D8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28-Oct-2020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7CBD11D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101</w:t>
            </w:r>
          </w:p>
        </w:tc>
      </w:tr>
      <w:tr w:rsidR="00E70D80" w:rsidRPr="00E70D80" w14:paraId="6EAB544A" w14:textId="77777777" w:rsidTr="00E70D80">
        <w:trPr>
          <w:trHeight w:val="300"/>
        </w:trPr>
        <w:tc>
          <w:tcPr>
            <w:tcW w:w="1795" w:type="dxa"/>
            <w:shd w:val="clear" w:color="auto" w:fill="auto"/>
            <w:noWrap/>
            <w:vAlign w:val="bottom"/>
            <w:hideMark/>
          </w:tcPr>
          <w:p w14:paraId="7EAB61A6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29-Oct-2020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FCE0BE7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101</w:t>
            </w:r>
          </w:p>
        </w:tc>
      </w:tr>
      <w:tr w:rsidR="00E70D80" w:rsidRPr="00E70D80" w14:paraId="0119BFDD" w14:textId="77777777" w:rsidTr="00E70D80">
        <w:trPr>
          <w:trHeight w:val="300"/>
        </w:trPr>
        <w:tc>
          <w:tcPr>
            <w:tcW w:w="1795" w:type="dxa"/>
            <w:shd w:val="clear" w:color="auto" w:fill="auto"/>
            <w:noWrap/>
            <w:vAlign w:val="bottom"/>
            <w:hideMark/>
          </w:tcPr>
          <w:p w14:paraId="3DCD7DA4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30-Oct-2020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F59BFA4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102</w:t>
            </w:r>
          </w:p>
        </w:tc>
      </w:tr>
      <w:tr w:rsidR="00E70D80" w:rsidRPr="00E70D80" w14:paraId="79D1B457" w14:textId="77777777" w:rsidTr="00E70D80">
        <w:trPr>
          <w:trHeight w:val="300"/>
        </w:trPr>
        <w:tc>
          <w:tcPr>
            <w:tcW w:w="1795" w:type="dxa"/>
            <w:shd w:val="clear" w:color="auto" w:fill="auto"/>
            <w:noWrap/>
            <w:vAlign w:val="bottom"/>
            <w:hideMark/>
          </w:tcPr>
          <w:p w14:paraId="53E22720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lastRenderedPageBreak/>
              <w:t>31-Oct-2020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603C60D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105</w:t>
            </w:r>
          </w:p>
        </w:tc>
      </w:tr>
      <w:tr w:rsidR="00E70D80" w:rsidRPr="00E70D80" w14:paraId="03FB3F88" w14:textId="77777777" w:rsidTr="00E70D80">
        <w:trPr>
          <w:trHeight w:val="300"/>
        </w:trPr>
        <w:tc>
          <w:tcPr>
            <w:tcW w:w="1795" w:type="dxa"/>
            <w:shd w:val="clear" w:color="auto" w:fill="auto"/>
            <w:noWrap/>
            <w:vAlign w:val="bottom"/>
            <w:hideMark/>
          </w:tcPr>
          <w:p w14:paraId="7D0062B7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1-Nov-2020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2D80317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106</w:t>
            </w:r>
          </w:p>
        </w:tc>
      </w:tr>
      <w:tr w:rsidR="00E70D80" w:rsidRPr="00E70D80" w14:paraId="47E61B0F" w14:textId="77777777" w:rsidTr="00E70D80">
        <w:trPr>
          <w:trHeight w:val="300"/>
        </w:trPr>
        <w:tc>
          <w:tcPr>
            <w:tcW w:w="1795" w:type="dxa"/>
            <w:shd w:val="clear" w:color="auto" w:fill="auto"/>
            <w:noWrap/>
            <w:vAlign w:val="bottom"/>
            <w:hideMark/>
          </w:tcPr>
          <w:p w14:paraId="58C10465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2-Nov-2020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7FD2752C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106</w:t>
            </w:r>
          </w:p>
        </w:tc>
      </w:tr>
      <w:tr w:rsidR="00E70D80" w:rsidRPr="00E70D80" w14:paraId="565D0E9B" w14:textId="77777777" w:rsidTr="00E70D80">
        <w:trPr>
          <w:trHeight w:val="300"/>
        </w:trPr>
        <w:tc>
          <w:tcPr>
            <w:tcW w:w="1795" w:type="dxa"/>
            <w:shd w:val="clear" w:color="auto" w:fill="auto"/>
            <w:noWrap/>
            <w:vAlign w:val="bottom"/>
            <w:hideMark/>
          </w:tcPr>
          <w:p w14:paraId="61A8F4E0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3-Nov-2020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9C71AD4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110</w:t>
            </w:r>
          </w:p>
        </w:tc>
      </w:tr>
      <w:tr w:rsidR="00E70D80" w:rsidRPr="00E70D80" w14:paraId="00B941CC" w14:textId="77777777" w:rsidTr="00E70D80">
        <w:trPr>
          <w:trHeight w:val="300"/>
        </w:trPr>
        <w:tc>
          <w:tcPr>
            <w:tcW w:w="1795" w:type="dxa"/>
            <w:shd w:val="clear" w:color="auto" w:fill="auto"/>
            <w:noWrap/>
            <w:vAlign w:val="bottom"/>
            <w:hideMark/>
          </w:tcPr>
          <w:p w14:paraId="4B06371C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4-Nov-2020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487D0F1A" w14:textId="77777777" w:rsidR="00E70D80" w:rsidRPr="00E70D80" w:rsidRDefault="00E70D80" w:rsidP="00E70D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0D80">
              <w:rPr>
                <w:rFonts w:ascii="Calibri" w:eastAsia="Times New Roman" w:hAnsi="Calibri" w:cs="Times New Roman"/>
                <w:color w:val="000000"/>
              </w:rPr>
              <w:t>110</w:t>
            </w:r>
          </w:p>
        </w:tc>
      </w:tr>
    </w:tbl>
    <w:p w14:paraId="3EA6D9DE" w14:textId="38093085" w:rsidR="00473DCA" w:rsidRDefault="00E70D80" w:rsidP="00E70D80">
      <w:pPr>
        <w:pStyle w:val="ListParagraph"/>
      </w:pPr>
      <w:r>
        <w:t xml:space="preserve"> </w:t>
      </w:r>
    </w:p>
    <w:p w14:paraId="369A096E" w14:textId="0CD4D523" w:rsidR="00E70D80" w:rsidRPr="00685913" w:rsidRDefault="00E70D80" w:rsidP="00E70D80">
      <w:pPr>
        <w:pStyle w:val="ListParagraph"/>
        <w:numPr>
          <w:ilvl w:val="0"/>
          <w:numId w:val="1"/>
        </w:numPr>
      </w:pPr>
      <w:r>
        <w:t xml:space="preserve"> In this part, you we will fit the following two cubic polynomials </w:t>
      </w:r>
      <w:r>
        <w:rPr>
          <w:i/>
          <w:iCs/>
        </w:rPr>
        <w:t xml:space="preserve">p(t) </w:t>
      </w:r>
      <w:r>
        <w:t xml:space="preserve">and </w:t>
      </w:r>
      <w:r>
        <w:rPr>
          <w:i/>
          <w:iCs/>
        </w:rPr>
        <w:t>q(t)</w:t>
      </w:r>
      <w:r w:rsidR="004D4580">
        <w:rPr>
          <w:i/>
          <w:iCs/>
        </w:rPr>
        <w:t xml:space="preserve"> </w:t>
      </w:r>
      <w:r w:rsidR="004D4580" w:rsidRPr="004D4580">
        <w:t>at the same time</w:t>
      </w:r>
      <w:r w:rsidR="00685913">
        <w:rPr>
          <w:i/>
          <w:iCs/>
        </w:rPr>
        <w:t xml:space="preserve">. </w:t>
      </w:r>
    </w:p>
    <w:p w14:paraId="32A24BC5" w14:textId="64B832D1" w:rsidR="00685913" w:rsidRDefault="00685913" w:rsidP="00685913">
      <w:pPr>
        <w:pStyle w:val="ListParagraph"/>
      </w:pPr>
      <w:r w:rsidRPr="00685913">
        <w:rPr>
          <w:noProof/>
        </w:rPr>
        <w:drawing>
          <wp:anchor distT="0" distB="0" distL="114300" distR="114300" simplePos="0" relativeHeight="251658240" behindDoc="0" locked="0" layoutInCell="1" allowOverlap="1" wp14:anchorId="0B7645C6" wp14:editId="1A9FD4AE">
            <wp:simplePos x="0" y="0"/>
            <wp:positionH relativeFrom="column">
              <wp:posOffset>457200</wp:posOffset>
            </wp:positionH>
            <wp:positionV relativeFrom="paragraph">
              <wp:posOffset>88900</wp:posOffset>
            </wp:positionV>
            <wp:extent cx="3609975" cy="192405"/>
            <wp:effectExtent l="0" t="0" r="9525" b="0"/>
            <wp:wrapThrough wrapText="bothSides">
              <wp:wrapPolygon edited="0">
                <wp:start x="0" y="0"/>
                <wp:lineTo x="0" y="19248"/>
                <wp:lineTo x="21543" y="19248"/>
                <wp:lineTo x="21543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r="12276" b="-316"/>
                    <a:stretch/>
                  </pic:blipFill>
                  <pic:spPr bwMode="auto">
                    <a:xfrm>
                      <a:off x="0" y="0"/>
                      <a:ext cx="3609975" cy="19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5D38C9" wp14:editId="684F5BD5">
                <wp:simplePos x="0" y="0"/>
                <wp:positionH relativeFrom="column">
                  <wp:posOffset>2038350</wp:posOffset>
                </wp:positionH>
                <wp:positionV relativeFrom="paragraph">
                  <wp:posOffset>88900</wp:posOffset>
                </wp:positionV>
                <wp:extent cx="409575" cy="200025"/>
                <wp:effectExtent l="0" t="0" r="9525" b="95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6867BF3" id="Rectangle 2" o:spid="_x0000_s1026" style="position:absolute;margin-left:160.5pt;margin-top:7pt;width:32.25pt;height:15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D84kAIAAIMFAAAOAAAAZHJzL2Uyb0RvYy54bWysVE1v2zAMvQ/YfxB0X+0YyboGdYqgRYcB&#10;RVv0Az0rshQLkEVNUuJkv36U5DhtV+ww7CKLIvlIPpM8v9h1mmyF8wpMTScnJSXCcGiUWdf0+en6&#10;yzdKfGCmYRqMqOleeHqx+PzpvLdzUUELuhGOIIjx897WtA3BzovC81Z0zJ+AFQaVElzHAopuXTSO&#10;9Yje6aIqy69FD66xDrjwHl+vspIuEr6Ugoc7Kb0IRNcUcwvpdOlcxbNYnLP52jHbKj6kwf4hi44p&#10;g0FHqCsWGNk49QdUp7gDDzKccOgKkFJxkWrAaiblu2oeW2ZFqgXJ8Xakyf8/WH67vXdENTWtKDGs&#10;w1/0gKQxs9aCVJGe3vo5Wj3aezdIHq+x1p10XfxiFWSXKN2PlIpdIBwfp+XZ7HRGCUcV/q+ymkXM&#10;4uhsnQ/fBXQkXmrqMHgikm1vfMimB5MYy4NWzbXSOgmxS8SldmTL8P+u1pMB/I2VNtHWQPTKgPGl&#10;iHXlStIt7LWIdto8CImEYO5VSiS14jEI41yYMMmqljUix55hbambsLTRIxWaACOyxPgj9gDwtoAD&#10;ds5ysI+uInXy6Fz+LbHsPHqkyGDC6NwpA+4jAI1VDZGz/YGkTE1kaQXNHtvFQZ4jb/m1wt92w3y4&#10;Zw4HB0cMl0G4w0Nq6GsKw42SFtyvj96jPfYzainpcRBr6n9umBOU6B8GO/1sMp3GyU3CdHZaoeBe&#10;a1avNWbTXQL2wgTXjuXpGu2DPlylg+4Fd8YyRkUVMxxj15QHdxAuQ14QuHW4WC6TGU6rZeHGPFoe&#10;wSOrsS2fdi/M2aF3Azb9LRyGls3ftXC2jZ4GlpsAUqX+PvI68I2Tnhpn2EpxlbyWk9Vxdy5+AwAA&#10;//8DAFBLAwQUAAYACAAAACEAaWfCLt8AAAAJAQAADwAAAGRycy9kb3ducmV2LnhtbEyPQUvDQBCF&#10;74L/YRnBi7SbdlspMZuiguDFg7VIj9vsmCzNzobsNkn99Y4nPT2G93jzvWI7+VYM2EcXSMNinoFA&#10;qoJ1VGvYf7zMNiBiMmRNGwg1XDDCtry+Kkxuw0jvOOxSLbiEYm40NCl1uZSxatCbOA8dEntfofcm&#10;8dnX0vZm5HLfymWW3UtvHPGHxnT43GB12p29hreLUq/DnTqNe6dq9y0PT59N0Pr2Znp8AJFwSn9h&#10;+MVndCiZ6RjOZKNoNajlgrckNlasHFCb9RrEUcOKVZaF/L+g/AEAAP//AwBQSwECLQAUAAYACAAA&#10;ACEAtoM4kv4AAADhAQAAEwAAAAAAAAAAAAAAAAAAAAAAW0NvbnRlbnRfVHlwZXNdLnhtbFBLAQIt&#10;ABQABgAIAAAAIQA4/SH/1gAAAJQBAAALAAAAAAAAAAAAAAAAAC8BAABfcmVscy8ucmVsc1BLAQIt&#10;ABQABgAIAAAAIQC1rD84kAIAAIMFAAAOAAAAAAAAAAAAAAAAAC4CAABkcnMvZTJvRG9jLnhtbFBL&#10;AQItABQABgAIAAAAIQBpZ8Iu3wAAAAkBAAAPAAAAAAAAAAAAAAAAAOoEAABkcnMvZG93bnJldi54&#10;bWxQSwUGAAAAAAQABADzAAAA9gUAAAAA&#10;" fillcolor="white [3212]" stroked="f" strokeweight="1pt"/>
            </w:pict>
          </mc:Fallback>
        </mc:AlternateContent>
      </w:r>
    </w:p>
    <w:p w14:paraId="09826893" w14:textId="6D7FC4EB" w:rsidR="00685913" w:rsidRDefault="00685913" w:rsidP="00685913">
      <w:pPr>
        <w:pStyle w:val="ListParagraph"/>
      </w:pPr>
    </w:p>
    <w:p w14:paraId="5B8C4B42" w14:textId="139A6A71" w:rsidR="00685913" w:rsidRDefault="00685913" w:rsidP="00685913">
      <w:pPr>
        <w:pStyle w:val="ListParagraph"/>
      </w:pPr>
      <w:r>
        <w:t>Train data:</w:t>
      </w:r>
    </w:p>
    <w:p w14:paraId="6BA37E49" w14:textId="14899B42" w:rsidR="00685913" w:rsidRDefault="00685913" w:rsidP="00685913">
      <w:pPr>
        <w:pStyle w:val="Default"/>
        <w:rPr>
          <w:i/>
          <w:iCs/>
          <w:sz w:val="22"/>
          <w:szCs w:val="22"/>
        </w:rPr>
      </w:pPr>
      <w:r>
        <w:t xml:space="preserve"> </w:t>
      </w:r>
      <w:r>
        <w:rPr>
          <w:i/>
          <w:iCs/>
          <w:sz w:val="22"/>
          <w:szCs w:val="22"/>
        </w:rPr>
        <w:t xml:space="preserve">p(1) = </w:t>
      </w:r>
      <w:r>
        <w:rPr>
          <w:i/>
          <w:iCs/>
          <w:sz w:val="22"/>
          <w:szCs w:val="22"/>
        </w:rPr>
        <w:t>2</w:t>
      </w:r>
      <w:r>
        <w:rPr>
          <w:i/>
          <w:iCs/>
          <w:sz w:val="22"/>
          <w:szCs w:val="22"/>
        </w:rPr>
        <w:t>,</w:t>
      </w:r>
    </w:p>
    <w:p w14:paraId="37F8DEE3" w14:textId="5DE5C429" w:rsidR="00685913" w:rsidRDefault="00685913" w:rsidP="00685913">
      <w:pPr>
        <w:pStyle w:val="Defaul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p(</w:t>
      </w:r>
      <w:r>
        <w:rPr>
          <w:i/>
          <w:iCs/>
          <w:sz w:val="22"/>
          <w:szCs w:val="22"/>
        </w:rPr>
        <w:t>2</w:t>
      </w:r>
      <w:r>
        <w:rPr>
          <w:i/>
          <w:iCs/>
          <w:sz w:val="22"/>
          <w:szCs w:val="22"/>
        </w:rPr>
        <w:t xml:space="preserve">) = 7, </w:t>
      </w:r>
    </w:p>
    <w:p w14:paraId="3D8B1699" w14:textId="5D539B40" w:rsidR="00685913" w:rsidRDefault="00685913" w:rsidP="00685913">
      <w:pPr>
        <w:pStyle w:val="Defaul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p(</w:t>
      </w:r>
      <w:r>
        <w:rPr>
          <w:i/>
          <w:iCs/>
          <w:sz w:val="22"/>
          <w:szCs w:val="22"/>
        </w:rPr>
        <w:t>5</w:t>
      </w:r>
      <w:r>
        <w:rPr>
          <w:i/>
          <w:iCs/>
          <w:sz w:val="22"/>
          <w:szCs w:val="22"/>
        </w:rPr>
        <w:t xml:space="preserve">) =2, </w:t>
      </w:r>
    </w:p>
    <w:p w14:paraId="6F19211B" w14:textId="0AB340E7" w:rsidR="00685913" w:rsidRDefault="00685913" w:rsidP="00685913">
      <w:pPr>
        <w:pStyle w:val="Defaul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p(</w:t>
      </w:r>
      <w:r>
        <w:rPr>
          <w:i/>
          <w:iCs/>
          <w:sz w:val="22"/>
          <w:szCs w:val="22"/>
        </w:rPr>
        <w:t>7</w:t>
      </w:r>
      <w:r>
        <w:rPr>
          <w:i/>
          <w:iCs/>
          <w:sz w:val="22"/>
          <w:szCs w:val="22"/>
        </w:rPr>
        <w:t>) =</w:t>
      </w:r>
      <w:r>
        <w:rPr>
          <w:i/>
          <w:iCs/>
          <w:sz w:val="22"/>
          <w:szCs w:val="22"/>
        </w:rPr>
        <w:t>1</w:t>
      </w:r>
      <w:r>
        <w:rPr>
          <w:i/>
          <w:iCs/>
          <w:sz w:val="22"/>
          <w:szCs w:val="22"/>
        </w:rPr>
        <w:t>2,</w:t>
      </w:r>
    </w:p>
    <w:p w14:paraId="3218086A" w14:textId="3030C29E" w:rsidR="00685913" w:rsidRDefault="00685913" w:rsidP="00685913">
      <w:pPr>
        <w:pStyle w:val="Defaul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p(</w:t>
      </w:r>
      <w:r>
        <w:rPr>
          <w:i/>
          <w:iCs/>
          <w:sz w:val="22"/>
          <w:szCs w:val="22"/>
        </w:rPr>
        <w:t>8</w:t>
      </w:r>
      <w:r>
        <w:rPr>
          <w:i/>
          <w:iCs/>
          <w:sz w:val="22"/>
          <w:szCs w:val="22"/>
        </w:rPr>
        <w:t xml:space="preserve">) = </w:t>
      </w:r>
      <w:r>
        <w:rPr>
          <w:i/>
          <w:iCs/>
          <w:sz w:val="22"/>
          <w:szCs w:val="22"/>
        </w:rPr>
        <w:t>13</w:t>
      </w:r>
      <w:r>
        <w:rPr>
          <w:i/>
          <w:iCs/>
          <w:sz w:val="22"/>
          <w:szCs w:val="22"/>
        </w:rPr>
        <w:t xml:space="preserve">, </w:t>
      </w:r>
    </w:p>
    <w:p w14:paraId="6B77D451" w14:textId="3644B82C" w:rsidR="00685913" w:rsidRDefault="00685913" w:rsidP="00685913">
      <w:pPr>
        <w:pStyle w:val="Defaul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p(</w:t>
      </w:r>
      <w:r>
        <w:rPr>
          <w:i/>
          <w:iCs/>
          <w:sz w:val="22"/>
          <w:szCs w:val="22"/>
        </w:rPr>
        <w:t>10</w:t>
      </w:r>
      <w:r>
        <w:rPr>
          <w:i/>
          <w:iCs/>
          <w:sz w:val="22"/>
          <w:szCs w:val="22"/>
        </w:rPr>
        <w:t>) =</w:t>
      </w:r>
      <w:r>
        <w:rPr>
          <w:i/>
          <w:iCs/>
          <w:sz w:val="22"/>
          <w:szCs w:val="22"/>
        </w:rPr>
        <w:t>6</w:t>
      </w:r>
      <w:r>
        <w:rPr>
          <w:i/>
          <w:iCs/>
          <w:sz w:val="22"/>
          <w:szCs w:val="22"/>
        </w:rPr>
        <w:t>,</w:t>
      </w:r>
    </w:p>
    <w:p w14:paraId="7028BF5A" w14:textId="07A4B2D3" w:rsidR="00685913" w:rsidRDefault="00685913" w:rsidP="00685913">
      <w:pPr>
        <w:pStyle w:val="Defaul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p(17) = 6,</w:t>
      </w:r>
    </w:p>
    <w:p w14:paraId="76C050C0" w14:textId="43887DD4" w:rsidR="00685913" w:rsidRDefault="00685913" w:rsidP="00685913">
      <w:pPr>
        <w:pStyle w:val="Defaul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q</w:t>
      </w:r>
      <w:r>
        <w:rPr>
          <w:i/>
          <w:iCs/>
          <w:sz w:val="22"/>
          <w:szCs w:val="22"/>
        </w:rPr>
        <w:t xml:space="preserve">(5) = 4, </w:t>
      </w:r>
    </w:p>
    <w:p w14:paraId="326ECE07" w14:textId="77777777" w:rsidR="00685913" w:rsidRDefault="00685913" w:rsidP="00685913">
      <w:pPr>
        <w:pStyle w:val="Defaul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q(10) = 5, </w:t>
      </w:r>
    </w:p>
    <w:p w14:paraId="1708DCCC" w14:textId="77777777" w:rsidR="00685913" w:rsidRDefault="00685913" w:rsidP="00685913">
      <w:pPr>
        <w:pStyle w:val="Defaul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q(12) = 10, </w:t>
      </w:r>
    </w:p>
    <w:p w14:paraId="30AE4FDC" w14:textId="1E5E4A16" w:rsidR="00685913" w:rsidRDefault="00685913" w:rsidP="00685913">
      <w:pPr>
        <w:pStyle w:val="Defaul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q(</w:t>
      </w:r>
      <w:r>
        <w:rPr>
          <w:i/>
          <w:iCs/>
          <w:sz w:val="22"/>
          <w:szCs w:val="22"/>
        </w:rPr>
        <w:t>1</w:t>
      </w:r>
      <w:r>
        <w:rPr>
          <w:i/>
          <w:iCs/>
          <w:sz w:val="22"/>
          <w:szCs w:val="22"/>
        </w:rPr>
        <w:t xml:space="preserve">0) = </w:t>
      </w:r>
      <w:r>
        <w:rPr>
          <w:i/>
          <w:iCs/>
          <w:sz w:val="22"/>
          <w:szCs w:val="22"/>
        </w:rPr>
        <w:t>8,</w:t>
      </w:r>
      <w:r>
        <w:rPr>
          <w:i/>
          <w:iCs/>
          <w:sz w:val="22"/>
          <w:szCs w:val="22"/>
        </w:rPr>
        <w:t xml:space="preserve"> </w:t>
      </w:r>
    </w:p>
    <w:p w14:paraId="2A3A68D0" w14:textId="1E4F0D87" w:rsidR="00685913" w:rsidRDefault="00685913" w:rsidP="00685913">
      <w:pPr>
        <w:pStyle w:val="Defaul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q(12) = 1</w:t>
      </w:r>
      <w:r>
        <w:rPr>
          <w:i/>
          <w:iCs/>
          <w:sz w:val="22"/>
          <w:szCs w:val="22"/>
        </w:rPr>
        <w:t>9</w:t>
      </w:r>
      <w:r>
        <w:rPr>
          <w:i/>
          <w:iCs/>
          <w:sz w:val="22"/>
          <w:szCs w:val="22"/>
        </w:rPr>
        <w:t xml:space="preserve">, </w:t>
      </w:r>
    </w:p>
    <w:p w14:paraId="2148F6F6" w14:textId="075A053C" w:rsidR="00685913" w:rsidRDefault="00685913" w:rsidP="00685913">
      <w:pPr>
        <w:pStyle w:val="Defaul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p(7) = q(7), </w:t>
      </w:r>
    </w:p>
    <w:p w14:paraId="22D0EFC1" w14:textId="07DAAFB5" w:rsidR="00685913" w:rsidRDefault="00685913" w:rsidP="00685913">
      <w:pPr>
        <w:pStyle w:val="Defaul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p</w:t>
      </w:r>
      <w:r>
        <w:rPr>
          <w:i/>
          <w:iCs/>
          <w:sz w:val="22"/>
          <w:szCs w:val="22"/>
        </w:rPr>
        <w:t>’</w:t>
      </w:r>
      <w:r>
        <w:rPr>
          <w:i/>
          <w:iCs/>
          <w:sz w:val="22"/>
          <w:szCs w:val="22"/>
        </w:rPr>
        <w:t>(</w:t>
      </w:r>
      <w:r>
        <w:rPr>
          <w:i/>
          <w:iCs/>
          <w:sz w:val="22"/>
          <w:szCs w:val="22"/>
        </w:rPr>
        <w:t>19</w:t>
      </w:r>
      <w:r>
        <w:rPr>
          <w:i/>
          <w:iCs/>
          <w:sz w:val="22"/>
          <w:szCs w:val="22"/>
        </w:rPr>
        <w:t>) = q</w:t>
      </w:r>
      <w:r>
        <w:rPr>
          <w:i/>
          <w:iCs/>
          <w:sz w:val="22"/>
          <w:szCs w:val="22"/>
        </w:rPr>
        <w:t>’</w:t>
      </w:r>
      <w:r>
        <w:rPr>
          <w:i/>
          <w:iCs/>
          <w:sz w:val="22"/>
          <w:szCs w:val="22"/>
        </w:rPr>
        <w:t>(</w:t>
      </w:r>
      <w:r>
        <w:rPr>
          <w:i/>
          <w:iCs/>
          <w:sz w:val="22"/>
          <w:szCs w:val="22"/>
        </w:rPr>
        <w:t>10</w:t>
      </w:r>
      <w:r>
        <w:rPr>
          <w:i/>
          <w:iCs/>
          <w:sz w:val="22"/>
          <w:szCs w:val="22"/>
        </w:rPr>
        <w:t xml:space="preserve">), </w:t>
      </w:r>
    </w:p>
    <w:p w14:paraId="448A9668" w14:textId="7096588C" w:rsidR="00685913" w:rsidRDefault="00685913" w:rsidP="00685913">
      <w:pPr>
        <w:pStyle w:val="Defaul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p</w:t>
      </w:r>
      <w:r>
        <w:rPr>
          <w:i/>
          <w:iCs/>
          <w:sz w:val="22"/>
          <w:szCs w:val="22"/>
        </w:rPr>
        <w:t>’’</w:t>
      </w:r>
      <w:r>
        <w:rPr>
          <w:i/>
          <w:iCs/>
          <w:sz w:val="22"/>
          <w:szCs w:val="22"/>
        </w:rPr>
        <w:t>(</w:t>
      </w:r>
      <w:r>
        <w:rPr>
          <w:i/>
          <w:iCs/>
          <w:sz w:val="22"/>
          <w:szCs w:val="22"/>
        </w:rPr>
        <w:t>1</w:t>
      </w:r>
      <w:r>
        <w:rPr>
          <w:i/>
          <w:iCs/>
          <w:sz w:val="22"/>
          <w:szCs w:val="22"/>
        </w:rPr>
        <w:t>) = q</w:t>
      </w:r>
      <w:r>
        <w:rPr>
          <w:i/>
          <w:iCs/>
          <w:sz w:val="22"/>
          <w:szCs w:val="22"/>
        </w:rPr>
        <w:t>’’</w:t>
      </w:r>
      <w:r>
        <w:rPr>
          <w:i/>
          <w:iCs/>
          <w:sz w:val="22"/>
          <w:szCs w:val="22"/>
        </w:rPr>
        <w:t xml:space="preserve">(7), </w:t>
      </w:r>
    </w:p>
    <w:p w14:paraId="52CFDF94" w14:textId="0BC12030" w:rsidR="004D4580" w:rsidRDefault="004D4580" w:rsidP="00685913">
      <w:pPr>
        <w:pStyle w:val="Default"/>
        <w:rPr>
          <w:i/>
          <w:iCs/>
          <w:sz w:val="22"/>
          <w:szCs w:val="22"/>
        </w:rPr>
      </w:pPr>
    </w:p>
    <w:p w14:paraId="15167016" w14:textId="77777777" w:rsidR="004D4580" w:rsidRDefault="004D4580" w:rsidP="001948F6">
      <w:pPr>
        <w:pStyle w:val="Default"/>
        <w:ind w:firstLine="72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Test Data:</w:t>
      </w:r>
    </w:p>
    <w:p w14:paraId="18D6C307" w14:textId="77777777" w:rsidR="004D4580" w:rsidRDefault="004D4580" w:rsidP="004D4580">
      <w:pPr>
        <w:pStyle w:val="Defaul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p(6) =1, </w:t>
      </w:r>
    </w:p>
    <w:p w14:paraId="02049E84" w14:textId="77777777" w:rsidR="004D4580" w:rsidRDefault="004D4580" w:rsidP="004D4580">
      <w:pPr>
        <w:pStyle w:val="Defaul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p(10) =2,</w:t>
      </w:r>
    </w:p>
    <w:p w14:paraId="0641DF8F" w14:textId="77777777" w:rsidR="004D4580" w:rsidRDefault="004D4580" w:rsidP="004D4580">
      <w:pPr>
        <w:pStyle w:val="Defaul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p(18) = 30, </w:t>
      </w:r>
    </w:p>
    <w:p w14:paraId="282A2DDF" w14:textId="77777777" w:rsidR="004D4580" w:rsidRDefault="004D4580" w:rsidP="004D4580">
      <w:pPr>
        <w:pStyle w:val="Defaul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p(20) =36,</w:t>
      </w:r>
    </w:p>
    <w:p w14:paraId="752E81F7" w14:textId="77777777" w:rsidR="004D4580" w:rsidRDefault="004D4580" w:rsidP="004D4580">
      <w:pPr>
        <w:pStyle w:val="Defaul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p(22) = 16,</w:t>
      </w:r>
    </w:p>
    <w:p w14:paraId="143CDA01" w14:textId="77777777" w:rsidR="004D4580" w:rsidRDefault="004D4580" w:rsidP="004D4580">
      <w:pPr>
        <w:pStyle w:val="Defaul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q(15) = 14, </w:t>
      </w:r>
    </w:p>
    <w:p w14:paraId="7D841E91" w14:textId="77777777" w:rsidR="004D4580" w:rsidRDefault="004D4580" w:rsidP="004D4580">
      <w:pPr>
        <w:pStyle w:val="Defaul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q(20) = 15, </w:t>
      </w:r>
    </w:p>
    <w:p w14:paraId="5095A872" w14:textId="77777777" w:rsidR="004D4580" w:rsidRDefault="004D4580" w:rsidP="004D4580">
      <w:pPr>
        <w:pStyle w:val="Defaul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q(22) = 29, </w:t>
      </w:r>
    </w:p>
    <w:p w14:paraId="186BFC5A" w14:textId="77777777" w:rsidR="004D4580" w:rsidRDefault="004D4580" w:rsidP="004D4580">
      <w:pPr>
        <w:pStyle w:val="Defaul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q(18) = 18, </w:t>
      </w:r>
    </w:p>
    <w:p w14:paraId="01BCC17F" w14:textId="77777777" w:rsidR="004D4580" w:rsidRDefault="004D4580" w:rsidP="004D4580">
      <w:pPr>
        <w:pStyle w:val="Default"/>
        <w:rPr>
          <w:i/>
          <w:iCs/>
          <w:sz w:val="22"/>
          <w:szCs w:val="22"/>
        </w:rPr>
      </w:pPr>
    </w:p>
    <w:p w14:paraId="1707CC9D" w14:textId="77777777" w:rsidR="00685913" w:rsidRDefault="00685913" w:rsidP="00685913">
      <w:pPr>
        <w:pStyle w:val="ListParagraph"/>
        <w:numPr>
          <w:ilvl w:val="0"/>
          <w:numId w:val="2"/>
        </w:numPr>
        <w:spacing w:line="259" w:lineRule="auto"/>
      </w:pPr>
      <w:r>
        <w:t>From train data, create vandermonde matrix A. And output vector b_train</w:t>
      </w:r>
    </w:p>
    <w:p w14:paraId="21416E31" w14:textId="3E966A71" w:rsidR="00685913" w:rsidRDefault="00685913" w:rsidP="00685913">
      <w:pPr>
        <w:pStyle w:val="ListParagraph"/>
        <w:numPr>
          <w:ilvl w:val="0"/>
          <w:numId w:val="2"/>
        </w:numPr>
        <w:spacing w:line="259" w:lineRule="auto"/>
      </w:pPr>
      <w:r>
        <w:t>Use A and b_train, calculate the coefficients</w:t>
      </w:r>
      <w:r w:rsidR="004D4580">
        <w:t xml:space="preserve"> c_hat =  [c</w:t>
      </w:r>
      <w:r w:rsidR="004D4580" w:rsidRPr="004D4580">
        <w:rPr>
          <w:vertAlign w:val="subscript"/>
        </w:rPr>
        <w:t>0</w:t>
      </w:r>
      <w:r w:rsidR="004D4580">
        <w:t>, c</w:t>
      </w:r>
      <w:r w:rsidR="004D4580" w:rsidRPr="004D4580">
        <w:rPr>
          <w:vertAlign w:val="subscript"/>
        </w:rPr>
        <w:t>1</w:t>
      </w:r>
      <w:r w:rsidR="004D4580">
        <w:t>, c</w:t>
      </w:r>
      <w:r w:rsidR="004D4580" w:rsidRPr="004D4580">
        <w:rPr>
          <w:vertAlign w:val="subscript"/>
        </w:rPr>
        <w:t>2</w:t>
      </w:r>
      <w:r w:rsidR="004D4580">
        <w:t>, d</w:t>
      </w:r>
      <w:r w:rsidR="004D4580" w:rsidRPr="004D4580">
        <w:rPr>
          <w:vertAlign w:val="subscript"/>
        </w:rPr>
        <w:t>0</w:t>
      </w:r>
      <w:r w:rsidR="004D4580">
        <w:t>, d</w:t>
      </w:r>
      <w:r w:rsidR="004D4580" w:rsidRPr="004D4580">
        <w:rPr>
          <w:vertAlign w:val="subscript"/>
        </w:rPr>
        <w:t>1</w:t>
      </w:r>
      <w:r w:rsidR="004D4580">
        <w:t>, d</w:t>
      </w:r>
      <w:r w:rsidR="004D4580" w:rsidRPr="004D4580">
        <w:rPr>
          <w:vertAlign w:val="subscript"/>
        </w:rPr>
        <w:t>2</w:t>
      </w:r>
      <w:r w:rsidR="004D4580">
        <w:t>]</w:t>
      </w:r>
      <w:r w:rsidR="004D4580" w:rsidRPr="004D4580">
        <w:rPr>
          <w:vertAlign w:val="superscript"/>
        </w:rPr>
        <w:t>T</w:t>
      </w:r>
      <w:r>
        <w:t xml:space="preserve">. You cannot use </w:t>
      </w:r>
      <w:r w:rsidR="004D4580">
        <w:t xml:space="preserve"> </w:t>
      </w:r>
      <w:r>
        <w:t>pinv() function</w:t>
      </w:r>
      <w:r w:rsidR="004D4580">
        <w:t xml:space="preserve"> anyway.</w:t>
      </w:r>
    </w:p>
    <w:p w14:paraId="0DE32A3E" w14:textId="77777777" w:rsidR="004D4580" w:rsidRDefault="004D4580" w:rsidP="00685913">
      <w:pPr>
        <w:pStyle w:val="ListParagraph"/>
        <w:numPr>
          <w:ilvl w:val="0"/>
          <w:numId w:val="2"/>
        </w:numPr>
        <w:spacing w:line="259" w:lineRule="auto"/>
      </w:pPr>
      <w:r>
        <w:t xml:space="preserve">Now you have coefficients for both polynomials. </w:t>
      </w:r>
    </w:p>
    <w:p w14:paraId="662D0865" w14:textId="4378446D" w:rsidR="00685913" w:rsidRDefault="00685913" w:rsidP="00685913">
      <w:pPr>
        <w:pStyle w:val="ListParagraph"/>
        <w:numPr>
          <w:ilvl w:val="0"/>
          <w:numId w:val="2"/>
        </w:numPr>
        <w:spacing w:line="259" w:lineRule="auto"/>
      </w:pPr>
      <w:r>
        <w:t xml:space="preserve">Use the </w:t>
      </w:r>
      <w:r w:rsidR="004D4580">
        <w:t xml:space="preserve">corresponding </w:t>
      </w:r>
      <w:r>
        <w:t xml:space="preserve">coefficients to calculate the predicted output  </w:t>
      </w:r>
      <w:r w:rsidR="004D4580" w:rsidRPr="00E0707B">
        <w:rPr>
          <w:i/>
          <w:iCs/>
        </w:rPr>
        <w:t>p</w:t>
      </w:r>
      <w:r w:rsidRPr="00E0707B">
        <w:rPr>
          <w:i/>
          <w:iCs/>
        </w:rPr>
        <w:t>_test_hat</w:t>
      </w:r>
      <w:r>
        <w:t xml:space="preserve"> for test input</w:t>
      </w:r>
      <w:r w:rsidR="004D4580">
        <w:t xml:space="preserve"> </w:t>
      </w:r>
      <w:r w:rsidR="004D4580" w:rsidRPr="00E0707B">
        <w:rPr>
          <w:i/>
          <w:iCs/>
        </w:rPr>
        <w:t>t</w:t>
      </w:r>
      <w:r w:rsidR="004D4580">
        <w:t xml:space="preserve"> for polynomial </w:t>
      </w:r>
      <w:r w:rsidR="004D4580" w:rsidRPr="00E0707B">
        <w:rPr>
          <w:i/>
          <w:iCs/>
        </w:rPr>
        <w:t>p</w:t>
      </w:r>
      <w:r>
        <w:t>.</w:t>
      </w:r>
      <w:r w:rsidR="004D4580">
        <w:t xml:space="preserve">  Plot actual  </w:t>
      </w:r>
      <w:r w:rsidR="004D4580" w:rsidRPr="00E0707B">
        <w:rPr>
          <w:i/>
          <w:iCs/>
        </w:rPr>
        <w:t>p(t)</w:t>
      </w:r>
      <w:r w:rsidR="004D4580">
        <w:t xml:space="preserve"> and  </w:t>
      </w:r>
      <w:r w:rsidR="004D4580" w:rsidRPr="00E0707B">
        <w:rPr>
          <w:i/>
          <w:iCs/>
        </w:rPr>
        <w:t>p_test_hat</w:t>
      </w:r>
      <w:r w:rsidR="004D4580" w:rsidRPr="00E0707B">
        <w:rPr>
          <w:i/>
          <w:iCs/>
        </w:rPr>
        <w:t>(t)</w:t>
      </w:r>
      <w:r w:rsidR="004D4580">
        <w:t xml:space="preserve"> for test</w:t>
      </w:r>
      <w:r w:rsidR="00E0707B">
        <w:t xml:space="preserve"> input</w:t>
      </w:r>
      <w:r w:rsidR="004D4580">
        <w:t xml:space="preserve"> </w:t>
      </w:r>
      <w:r w:rsidR="004D4580" w:rsidRPr="00E0707B">
        <w:rPr>
          <w:i/>
          <w:iCs/>
        </w:rPr>
        <w:t>t</w:t>
      </w:r>
    </w:p>
    <w:p w14:paraId="71A880F3" w14:textId="658435B7" w:rsidR="00E0707B" w:rsidRDefault="00E0707B" w:rsidP="00E0707B">
      <w:pPr>
        <w:pStyle w:val="ListParagraph"/>
        <w:numPr>
          <w:ilvl w:val="0"/>
          <w:numId w:val="2"/>
        </w:numPr>
        <w:spacing w:line="259" w:lineRule="auto"/>
      </w:pPr>
      <w:r>
        <w:t xml:space="preserve">Use the corresponding coefficients to calculate the predicted output  </w:t>
      </w:r>
      <w:r w:rsidRPr="00E0707B">
        <w:rPr>
          <w:i/>
          <w:iCs/>
        </w:rPr>
        <w:t>q</w:t>
      </w:r>
      <w:r w:rsidRPr="00E0707B">
        <w:rPr>
          <w:i/>
          <w:iCs/>
        </w:rPr>
        <w:t>_test_hat</w:t>
      </w:r>
      <w:r>
        <w:t xml:space="preserve"> for test input </w:t>
      </w:r>
      <w:r w:rsidRPr="00E0707B">
        <w:rPr>
          <w:i/>
          <w:iCs/>
        </w:rPr>
        <w:t>t</w:t>
      </w:r>
      <w:r>
        <w:t xml:space="preserve"> for polynomial </w:t>
      </w:r>
      <w:r>
        <w:rPr>
          <w:i/>
          <w:iCs/>
        </w:rPr>
        <w:t>q</w:t>
      </w:r>
      <w:r>
        <w:t xml:space="preserve">.  Plot actual </w:t>
      </w:r>
      <w:r>
        <w:t>q</w:t>
      </w:r>
      <w:r w:rsidRPr="00E0707B">
        <w:rPr>
          <w:i/>
          <w:iCs/>
        </w:rPr>
        <w:t>(t)</w:t>
      </w:r>
      <w:r>
        <w:t xml:space="preserve"> and  </w:t>
      </w:r>
      <w:r>
        <w:t>q</w:t>
      </w:r>
      <w:r w:rsidRPr="00E0707B">
        <w:rPr>
          <w:i/>
          <w:iCs/>
        </w:rPr>
        <w:t>_test_hat(t)</w:t>
      </w:r>
      <w:r>
        <w:t xml:space="preserve"> for test </w:t>
      </w:r>
      <w:r>
        <w:t xml:space="preserve">input </w:t>
      </w:r>
      <w:r w:rsidRPr="00E0707B">
        <w:rPr>
          <w:i/>
          <w:iCs/>
        </w:rPr>
        <w:t>t</w:t>
      </w:r>
    </w:p>
    <w:p w14:paraId="5D0EEDD0" w14:textId="77777777" w:rsidR="00685913" w:rsidRDefault="00685913" w:rsidP="00685913">
      <w:pPr>
        <w:pStyle w:val="Default"/>
        <w:rPr>
          <w:i/>
          <w:iCs/>
          <w:sz w:val="22"/>
          <w:szCs w:val="22"/>
        </w:rPr>
      </w:pPr>
    </w:p>
    <w:sectPr w:rsidR="0068591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800DB3" w14:textId="77777777" w:rsidR="004E7536" w:rsidRDefault="004E7536" w:rsidP="00F42CD4">
      <w:pPr>
        <w:spacing w:after="0" w:line="240" w:lineRule="auto"/>
      </w:pPr>
      <w:r>
        <w:separator/>
      </w:r>
    </w:p>
  </w:endnote>
  <w:endnote w:type="continuationSeparator" w:id="0">
    <w:p w14:paraId="1519DB2B" w14:textId="77777777" w:rsidR="004E7536" w:rsidRDefault="004E7536" w:rsidP="00F42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F26A50" w14:textId="77777777" w:rsidR="001F289E" w:rsidRDefault="001F28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7E7A53" w14:textId="77777777" w:rsidR="001F289E" w:rsidRDefault="001F289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10CA28" w14:textId="77777777" w:rsidR="001F289E" w:rsidRDefault="001F28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925E25" w14:textId="77777777" w:rsidR="004E7536" w:rsidRDefault="004E7536" w:rsidP="00F42CD4">
      <w:pPr>
        <w:spacing w:after="0" w:line="240" w:lineRule="auto"/>
      </w:pPr>
      <w:r>
        <w:separator/>
      </w:r>
    </w:p>
  </w:footnote>
  <w:footnote w:type="continuationSeparator" w:id="0">
    <w:p w14:paraId="0D860A47" w14:textId="77777777" w:rsidR="004E7536" w:rsidRDefault="004E7536" w:rsidP="00F42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02F82D" w14:textId="77777777" w:rsidR="001F289E" w:rsidRDefault="001F28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6B67E8" w14:textId="124BD798" w:rsidR="00F42CD4" w:rsidRDefault="00F42CD4">
    <w:pPr>
      <w:pStyle w:val="Header"/>
    </w:pPr>
    <w:r>
      <w:t>Marks: 100</w:t>
    </w:r>
    <w:r>
      <w:tab/>
      <w:t xml:space="preserve">Set </w:t>
    </w:r>
    <w:r w:rsidR="001F289E">
      <w:t>B</w:t>
    </w:r>
    <w:r>
      <w:t xml:space="preserve"> </w:t>
    </w:r>
    <w:r>
      <w:tab/>
      <w:t>Numerical Method (CSE317)</w:t>
    </w:r>
  </w:p>
  <w:p w14:paraId="4ECC7076" w14:textId="3FA7C616" w:rsidR="00F42CD4" w:rsidRDefault="00F42CD4">
    <w:pPr>
      <w:pStyle w:val="Header"/>
    </w:pPr>
    <w:r>
      <w:t>Time: 1.30 Hr</w:t>
    </w:r>
    <w:r>
      <w:tab/>
      <w:t xml:space="preserve">                                                                                                                 Final Lab Exam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D71727" w14:textId="77777777" w:rsidR="001F289E" w:rsidRDefault="001F28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F44C9C"/>
    <w:multiLevelType w:val="hybridMultilevel"/>
    <w:tmpl w:val="489A9C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546F6E"/>
    <w:multiLevelType w:val="hybridMultilevel"/>
    <w:tmpl w:val="E7D2E020"/>
    <w:lvl w:ilvl="0" w:tplc="B6AEE7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182"/>
    <w:rsid w:val="00191182"/>
    <w:rsid w:val="001948F6"/>
    <w:rsid w:val="001D201F"/>
    <w:rsid w:val="001F289E"/>
    <w:rsid w:val="00345182"/>
    <w:rsid w:val="00473DCA"/>
    <w:rsid w:val="004D4580"/>
    <w:rsid w:val="004E7536"/>
    <w:rsid w:val="00517778"/>
    <w:rsid w:val="00685913"/>
    <w:rsid w:val="009B68C8"/>
    <w:rsid w:val="00A1361B"/>
    <w:rsid w:val="00E0707B"/>
    <w:rsid w:val="00E70D80"/>
    <w:rsid w:val="00F42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F2800"/>
  <w15:chartTrackingRefBased/>
  <w15:docId w15:val="{B1105CA0-7947-4F2E-8F3A-090BAAC69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518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5182"/>
    <w:pPr>
      <w:ind w:left="720"/>
      <w:contextualSpacing/>
    </w:pPr>
  </w:style>
  <w:style w:type="table" w:styleId="TableGrid">
    <w:name w:val="Table Grid"/>
    <w:basedOn w:val="TableNormal"/>
    <w:uiPriority w:val="39"/>
    <w:rsid w:val="0034518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70D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42C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2CD4"/>
  </w:style>
  <w:style w:type="paragraph" w:styleId="Footer">
    <w:name w:val="footer"/>
    <w:basedOn w:val="Normal"/>
    <w:link w:val="FooterChar"/>
    <w:uiPriority w:val="99"/>
    <w:unhideWhenUsed/>
    <w:rsid w:val="00F42C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2C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2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42391-E56E-49C9-AB9A-5876CD629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Farzana Alam</dc:creator>
  <cp:keywords/>
  <dc:description/>
  <cp:lastModifiedBy>Farzana Alam</cp:lastModifiedBy>
  <cp:revision>3</cp:revision>
  <dcterms:created xsi:type="dcterms:W3CDTF">2020-10-05T08:25:00Z</dcterms:created>
  <dcterms:modified xsi:type="dcterms:W3CDTF">2020-10-05T08:26:00Z</dcterms:modified>
</cp:coreProperties>
</file>