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EA93D" w14:textId="77777777" w:rsidR="00FD169D" w:rsidRPr="00A638A4" w:rsidRDefault="00FD169D" w:rsidP="00FD169D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bookmarkStart w:id="0" w:name="_MailAutoSig"/>
      <w:r w:rsidRPr="00A638A4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 xml:space="preserve">Case Study: </w:t>
      </w:r>
      <w:r w:rsidR="00A638A4" w:rsidRPr="00A638A4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SAS BRFSS 10 Categorical </w:t>
      </w:r>
      <w:r w:rsidR="00FD427B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Table 1</w:t>
      </w:r>
    </w:p>
    <w:bookmarkEnd w:id="0"/>
    <w:p w14:paraId="171F440E" w14:textId="77777777" w:rsidR="00FD169D" w:rsidRPr="00FD169D" w:rsidRDefault="00FD169D" w:rsidP="00FD16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29E16" w14:textId="77777777" w:rsidR="00A638A4" w:rsidRPr="00096289" w:rsidRDefault="00A638A4" w:rsidP="00A63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This case study will </w:t>
      </w:r>
      <w:r w:rsidR="00FD427B" w:rsidRPr="00096289">
        <w:rPr>
          <w:rFonts w:ascii="Times New Roman" w:hAnsi="Times New Roman" w:cs="Times New Roman"/>
          <w:sz w:val="24"/>
          <w:szCs w:val="24"/>
        </w:rPr>
        <w:t>re</w:t>
      </w:r>
      <w:r w:rsidRPr="00096289">
        <w:rPr>
          <w:rFonts w:ascii="Times New Roman" w:hAnsi="Times New Roman" w:cs="Times New Roman"/>
          <w:sz w:val="24"/>
          <w:szCs w:val="24"/>
        </w:rPr>
        <w:t>introduce you to categorical variables and how you may use statistical procedures to in</w:t>
      </w:r>
      <w:r w:rsidR="00FD427B" w:rsidRPr="00096289">
        <w:rPr>
          <w:rFonts w:ascii="Times New Roman" w:hAnsi="Times New Roman" w:cs="Times New Roman"/>
          <w:sz w:val="24"/>
          <w:szCs w:val="24"/>
        </w:rPr>
        <w:t>vestigate these types of data, display them in a “Table 1”, and develop a results section describing your Table 1.  Use</w:t>
      </w:r>
      <w:r w:rsidRPr="00096289">
        <w:rPr>
          <w:rFonts w:ascii="Times New Roman" w:hAnsi="Times New Roman" w:cs="Times New Roman"/>
          <w:sz w:val="24"/>
          <w:szCs w:val="24"/>
        </w:rPr>
        <w:t xml:space="preserve"> data from the Behavioral Health Needs Assessment Survey from 2010</w:t>
      </w:r>
      <w:r w:rsidR="00FD427B" w:rsidRPr="00096289">
        <w:rPr>
          <w:rFonts w:ascii="Times New Roman" w:hAnsi="Times New Roman" w:cs="Times New Roman"/>
          <w:sz w:val="24"/>
          <w:szCs w:val="24"/>
        </w:rPr>
        <w:t xml:space="preserve"> to complete this case study</w:t>
      </w:r>
      <w:r w:rsidRPr="00096289">
        <w:rPr>
          <w:rFonts w:ascii="Times New Roman" w:hAnsi="Times New Roman" w:cs="Times New Roman"/>
          <w:sz w:val="24"/>
          <w:szCs w:val="24"/>
        </w:rPr>
        <w:t>.</w:t>
      </w:r>
    </w:p>
    <w:p w14:paraId="1EF77308" w14:textId="77777777" w:rsidR="0054304F" w:rsidRPr="00096289" w:rsidRDefault="0054304F" w:rsidP="00FD16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9B374" w14:textId="66D5042F" w:rsidR="00FD427B" w:rsidRPr="00096289" w:rsidRDefault="00FD427B" w:rsidP="00FD4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objective of this analysis is to investigate the association between </w:t>
      </w:r>
      <w:r w:rsidRPr="00E414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diabetes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</w:t>
      </w:r>
      <w:r w:rsidRPr="00E414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BMI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after controlling for </w:t>
      </w:r>
      <w:r w:rsidRPr="00E414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exercise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</w:t>
      </w:r>
      <w:r w:rsidRPr="00E414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gender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 The outcome variable is </w:t>
      </w:r>
      <w:r w:rsidRPr="00E9640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diabetes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the variable of interest </w:t>
      </w:r>
      <w:r w:rsid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(exposure) 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is </w:t>
      </w:r>
      <w:r w:rsidRPr="00E9640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BMI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6C6532A" w14:textId="77777777" w:rsidR="00FD427B" w:rsidRPr="00096289" w:rsidRDefault="00FD427B" w:rsidP="00FD4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1714CED" w14:textId="3C0AF384" w:rsidR="00FD427B" w:rsidRDefault="00FD427B" w:rsidP="00FD4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Conduct a </w:t>
      </w:r>
      <w:r w:rsidRPr="0009628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complete case analysis </w:t>
      </w:r>
      <w:r w:rsidRPr="000962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for this objective following these guidelines: </w:t>
      </w:r>
    </w:p>
    <w:p w14:paraId="0B2CF05D" w14:textId="77777777" w:rsidR="008B4D65" w:rsidRPr="00096289" w:rsidRDefault="008B4D65" w:rsidP="00FD4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2A0CB55" w14:textId="1D290E06" w:rsidR="00FD427B" w:rsidRDefault="00096289" w:rsidP="008B4D6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Use the raw variable categorization of BMI </w:t>
      </w:r>
      <w:r w:rsid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(_BMI4CAT) </w:t>
      </w:r>
    </w:p>
    <w:p w14:paraId="0440841B" w14:textId="193919D9" w:rsidR="000567DE" w:rsidRDefault="000567DE" w:rsidP="000567D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Categorize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gender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(SEX) 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into a two-level variable (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male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=0,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female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=1) where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male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is category 1 of the raw variable and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female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is category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</w:p>
    <w:p w14:paraId="2DA54E4D" w14:textId="0853AE4F" w:rsidR="00FD427B" w:rsidRDefault="00FD427B" w:rsidP="008B4D6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1" w:name="_Hlk46393958"/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Categorize diabetes </w:t>
      </w:r>
      <w:r w:rsid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(DIABETE2) 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bookmarkStart w:id="2" w:name="_Hlk46393824"/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two-level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variable (</w:t>
      </w:r>
      <w:r w:rsid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o=0, </w:t>
      </w:r>
      <w:r w:rsid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es=1) where yes is 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category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of the raw variable 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and no is category 3</w:t>
      </w:r>
    </w:p>
    <w:bookmarkEnd w:id="1"/>
    <w:bookmarkEnd w:id="2"/>
    <w:p w14:paraId="4DA56812" w14:textId="6377C7E8" w:rsidR="000567DE" w:rsidRDefault="000567DE" w:rsidP="000567D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Categorize exercise (EXERANY2) into 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two-level variable (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o=0,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es=1) where yes is category 1 of the raw variable and no is category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</w:p>
    <w:p w14:paraId="69845915" w14:textId="03FA7F29" w:rsidR="00096289" w:rsidRPr="008B4D65" w:rsidRDefault="000567DE" w:rsidP="008B4D6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For the complete case analysis, r</w:t>
      </w:r>
      <w:r w:rsidR="00096289"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estrict your sample based on the following conditions:</w:t>
      </w:r>
    </w:p>
    <w:p w14:paraId="51FA7A57" w14:textId="1ED3D1D9" w:rsidR="00096289" w:rsidRPr="008B4D65" w:rsidRDefault="008B4D65" w:rsidP="008B4D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18&lt;=</w:t>
      </w:r>
      <w:r w:rsid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AGE</w:t>
      </w:r>
      <w:r w:rsidRP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&lt;=99 </w:t>
      </w:r>
    </w:p>
    <w:p w14:paraId="2927247F" w14:textId="431A60F4" w:rsidR="008B4D65" w:rsidRDefault="000567DE" w:rsidP="008B4D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SEX: raw categories 1 and 2</w:t>
      </w:r>
    </w:p>
    <w:p w14:paraId="72C25E7B" w14:textId="296350FD" w:rsidR="008B4D65" w:rsidRDefault="000567DE" w:rsidP="008B4D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DIABETE2</w:t>
      </w:r>
      <w:r w:rsid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raw categories 1 and 3</w:t>
      </w:r>
    </w:p>
    <w:p w14:paraId="3B681EB2" w14:textId="2D85BB62" w:rsidR="008B4D65" w:rsidRDefault="000567DE" w:rsidP="008B4D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EXERANY2</w:t>
      </w:r>
      <w:r w:rsidR="008B4D6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raw categories 1 and 2</w:t>
      </w:r>
    </w:p>
    <w:p w14:paraId="37F816DF" w14:textId="0743CAD3" w:rsidR="008B4D65" w:rsidRDefault="008B4D65" w:rsidP="008B4D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Education</w:t>
      </w:r>
      <w:r w:rsid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(EDUCA)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raw categories 1-6</w:t>
      </w:r>
    </w:p>
    <w:p w14:paraId="5A43E59D" w14:textId="04DF5ABB" w:rsidR="000567DE" w:rsidRDefault="000567DE" w:rsidP="000567DE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_BMI4CAT</w:t>
      </w:r>
      <w:r w:rsidR="008B4D65" w:rsidRP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raw categories 1,2 and 3</w:t>
      </w:r>
    </w:p>
    <w:p w14:paraId="774A3603" w14:textId="46A35C7D" w:rsidR="008B4D65" w:rsidRPr="000567DE" w:rsidRDefault="008B4D65" w:rsidP="0076252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General health</w:t>
      </w:r>
      <w:r w:rsid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(GENHLTH)</w:t>
      </w:r>
      <w:r w:rsidRPr="000567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raw categories 1-5</w:t>
      </w:r>
    </w:p>
    <w:p w14:paraId="0BD5F79A" w14:textId="5293B542" w:rsidR="00CB7BC9" w:rsidRDefault="00CB7BC9" w:rsidP="00CB7B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79D7621" w14:textId="77777777" w:rsidR="00B0211D" w:rsidRDefault="00B0211D" w:rsidP="00CB7B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271A9D" w14:textId="5B02A629" w:rsidR="00B0211D" w:rsidRDefault="008B4D65" w:rsidP="001E18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(10 pts) </w:t>
      </w:r>
      <w:r w:rsidR="00B0211D">
        <w:rPr>
          <w:rFonts w:ascii="Times New Roman" w:hAnsi="Times New Roman" w:cs="Times New Roman"/>
          <w:sz w:val="24"/>
          <w:szCs w:val="24"/>
        </w:rPr>
        <w:t>Using PROC FREQ, show the simple frequency tables for gender, exercise, and BMI</w:t>
      </w:r>
    </w:p>
    <w:p w14:paraId="13186043" w14:textId="77777777" w:rsidR="00B0211D" w:rsidRDefault="00B0211D" w:rsidP="00B0211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F49469" w14:textId="6571FE8E" w:rsidR="008B4D65" w:rsidRDefault="00F155F5" w:rsidP="001E18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F090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pts) </w:t>
      </w:r>
      <w:r w:rsidR="008B4D65">
        <w:rPr>
          <w:rFonts w:ascii="Times New Roman" w:hAnsi="Times New Roman" w:cs="Times New Roman"/>
          <w:sz w:val="24"/>
          <w:szCs w:val="24"/>
        </w:rPr>
        <w:t xml:space="preserve">Using PROC FREQ, create a 2x2 contingency table for </w:t>
      </w:r>
      <w:r w:rsidR="00B0211D">
        <w:rPr>
          <w:rFonts w:ascii="Times New Roman" w:hAnsi="Times New Roman" w:cs="Times New Roman"/>
          <w:sz w:val="24"/>
          <w:szCs w:val="24"/>
        </w:rPr>
        <w:t xml:space="preserve">exercise by </w:t>
      </w:r>
      <w:r w:rsidR="008B4D65">
        <w:rPr>
          <w:rFonts w:ascii="Times New Roman" w:hAnsi="Times New Roman" w:cs="Times New Roman"/>
          <w:sz w:val="24"/>
          <w:szCs w:val="24"/>
        </w:rPr>
        <w:t>gender</w:t>
      </w:r>
      <w:r w:rsidR="00CB7BC9">
        <w:rPr>
          <w:rFonts w:ascii="Times New Roman" w:hAnsi="Times New Roman" w:cs="Times New Roman"/>
          <w:sz w:val="24"/>
          <w:szCs w:val="24"/>
        </w:rPr>
        <w:t>.</w:t>
      </w:r>
    </w:p>
    <w:p w14:paraId="104842B0" w14:textId="5C8E10DE" w:rsidR="000A6450" w:rsidRDefault="000A6450" w:rsidP="000A64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the PROC FREQ output</w:t>
      </w:r>
    </w:p>
    <w:p w14:paraId="55D6DBD6" w14:textId="59BD0AA9" w:rsidR="00CB7BC9" w:rsidRDefault="00E53F25" w:rsidP="00CB7BC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Show your hand calculation of the </w:t>
      </w:r>
      <w:r w:rsidR="00CB7BC9">
        <w:rPr>
          <w:rFonts w:ascii="Times New Roman" w:hAnsi="Times New Roman" w:cs="Times New Roman"/>
          <w:sz w:val="24"/>
          <w:szCs w:val="24"/>
        </w:rPr>
        <w:t>chi-square statistic for testing whether there is an association between gender and exercise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6B42C6" w14:textId="02ABC4C5" w:rsidR="00B0211D" w:rsidRDefault="00E53F25" w:rsidP="00CB7BC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your calculated </w:t>
      </w:r>
      <w:r w:rsidR="00B0211D">
        <w:rPr>
          <w:rFonts w:ascii="Times New Roman" w:hAnsi="Times New Roman" w:cs="Times New Roman"/>
          <w:sz w:val="24"/>
          <w:szCs w:val="24"/>
        </w:rPr>
        <w:t>chi-square</w:t>
      </w:r>
      <w:r w:rsidR="00B33D2D">
        <w:rPr>
          <w:rFonts w:ascii="Times New Roman" w:hAnsi="Times New Roman" w:cs="Times New Roman"/>
          <w:sz w:val="24"/>
          <w:szCs w:val="24"/>
        </w:rPr>
        <w:t xml:space="preserve"> value</w:t>
      </w:r>
      <w:r>
        <w:rPr>
          <w:rFonts w:ascii="Times New Roman" w:hAnsi="Times New Roman" w:cs="Times New Roman"/>
          <w:sz w:val="24"/>
          <w:szCs w:val="24"/>
        </w:rPr>
        <w:t xml:space="preserve">, is there an association between gender and exercise?  Explain </w:t>
      </w:r>
    </w:p>
    <w:p w14:paraId="78E747A0" w14:textId="77777777" w:rsidR="00B0211D" w:rsidRDefault="00B0211D" w:rsidP="00B0211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null hypothesis?</w:t>
      </w:r>
    </w:p>
    <w:p w14:paraId="150F06D9" w14:textId="5BB3C746" w:rsidR="00E53F25" w:rsidRDefault="00E53F25" w:rsidP="00B0211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 value are use assuming?</w:t>
      </w:r>
    </w:p>
    <w:p w14:paraId="1AF0B5E7" w14:textId="12A864E1" w:rsidR="00B0211D" w:rsidRDefault="00B0211D" w:rsidP="00B0211D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critical chi-square value?</w:t>
      </w:r>
    </w:p>
    <w:p w14:paraId="6AE41E1C" w14:textId="2C913B3F" w:rsidR="00FD427B" w:rsidRPr="00B33D2D" w:rsidRDefault="00B33D2D" w:rsidP="006149E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3D2D">
        <w:rPr>
          <w:rFonts w:ascii="Times New Roman" w:hAnsi="Times New Roman" w:cs="Times New Roman"/>
          <w:sz w:val="24"/>
          <w:szCs w:val="24"/>
        </w:rPr>
        <w:lastRenderedPageBreak/>
        <w:t>Show that your (1) hand calculated chi-square statistic, and (2) conclusion on the presence of an association matches that produced by PROC FREQ</w:t>
      </w:r>
      <w:r>
        <w:rPr>
          <w:rFonts w:ascii="Times New Roman" w:hAnsi="Times New Roman" w:cs="Times New Roman"/>
          <w:sz w:val="24"/>
          <w:szCs w:val="24"/>
        </w:rPr>
        <w:t>.  Include the relevant PROC FREQ output in your answer.</w:t>
      </w:r>
    </w:p>
    <w:p w14:paraId="4C640F28" w14:textId="77777777" w:rsidR="00FD427B" w:rsidRPr="00096289" w:rsidRDefault="00FD427B" w:rsidP="00FD42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5A65C74" w14:textId="7DD66A13" w:rsidR="00FD427B" w:rsidRDefault="005E51D5" w:rsidP="001E18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(</w:t>
      </w:r>
      <w:r w:rsidR="002F0902">
        <w:rPr>
          <w:rFonts w:ascii="Times New Roman" w:hAnsi="Times New Roman" w:cs="Times New Roman"/>
          <w:sz w:val="24"/>
          <w:szCs w:val="24"/>
        </w:rPr>
        <w:t>30</w:t>
      </w:r>
      <w:r w:rsidRPr="00096289">
        <w:rPr>
          <w:rFonts w:ascii="Times New Roman" w:hAnsi="Times New Roman" w:cs="Times New Roman"/>
          <w:sz w:val="24"/>
          <w:szCs w:val="24"/>
        </w:rPr>
        <w:t xml:space="preserve"> pts) </w:t>
      </w:r>
      <w:r w:rsidR="008B4D65">
        <w:rPr>
          <w:rFonts w:ascii="Times New Roman" w:hAnsi="Times New Roman" w:cs="Times New Roman"/>
          <w:sz w:val="24"/>
          <w:szCs w:val="24"/>
        </w:rPr>
        <w:t>Create</w:t>
      </w:r>
      <w:r w:rsidR="00FD427B" w:rsidRPr="00096289">
        <w:rPr>
          <w:rFonts w:ascii="Times New Roman" w:hAnsi="Times New Roman" w:cs="Times New Roman"/>
          <w:sz w:val="24"/>
          <w:szCs w:val="24"/>
        </w:rPr>
        <w:t xml:space="preserve"> your “Table 1” for this objective.</w:t>
      </w:r>
      <w:r w:rsidR="008B4D65">
        <w:rPr>
          <w:rFonts w:ascii="Times New Roman" w:hAnsi="Times New Roman" w:cs="Times New Roman"/>
          <w:sz w:val="24"/>
          <w:szCs w:val="24"/>
        </w:rPr>
        <w:t xml:space="preserve">  You can use this table template:</w:t>
      </w:r>
    </w:p>
    <w:tbl>
      <w:tblPr>
        <w:tblW w:w="8550" w:type="dxa"/>
        <w:jc w:val="center"/>
        <w:tblLook w:val="04A0" w:firstRow="1" w:lastRow="0" w:firstColumn="1" w:lastColumn="0" w:noHBand="0" w:noVBand="1"/>
      </w:tblPr>
      <w:tblGrid>
        <w:gridCol w:w="2160"/>
        <w:gridCol w:w="810"/>
        <w:gridCol w:w="810"/>
        <w:gridCol w:w="760"/>
        <w:gridCol w:w="581"/>
        <w:gridCol w:w="564"/>
        <w:gridCol w:w="722"/>
        <w:gridCol w:w="453"/>
        <w:gridCol w:w="581"/>
        <w:gridCol w:w="1109"/>
      </w:tblGrid>
      <w:tr w:rsidR="00CA012B" w:rsidRPr="00CA012B" w14:paraId="05A47A67" w14:textId="77777777" w:rsidTr="00CA012B">
        <w:trPr>
          <w:trHeight w:val="300"/>
          <w:jc w:val="center"/>
        </w:trPr>
        <w:tc>
          <w:tcPr>
            <w:tcW w:w="855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529E0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TABLE1. Characteristics of 413,748 BRFSS 2010 participants by BMI category.</w:t>
            </w:r>
          </w:p>
        </w:tc>
      </w:tr>
      <w:tr w:rsidR="00CA012B" w:rsidRPr="00CA012B" w14:paraId="794E86EE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1F876F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03F9C33F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Population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1FC3FA9E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Normal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3C7231C0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Overweight</w:t>
            </w:r>
          </w:p>
        </w:tc>
        <w:tc>
          <w:tcPr>
            <w:tcW w:w="10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03EB6EFE" w14:textId="0D5A98C3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Obese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A0DAA6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p value *</w:t>
            </w:r>
          </w:p>
        </w:tc>
      </w:tr>
      <w:tr w:rsidR="00CA012B" w:rsidRPr="00CA012B" w14:paraId="157275A2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549B591D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Variable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6B682BA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02C20792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8A91207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92573E8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CDC6232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5DB00CFA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5EEB38D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16B152A" w14:textId="77777777" w:rsidR="00CA012B" w:rsidRPr="00CA012B" w:rsidRDefault="00CA012B" w:rsidP="00CA0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417F082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08B6F2DC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317897D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5EB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9932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7A9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DCB0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371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830A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E1E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D9BC9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365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33776FAA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D8F9A3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Gender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337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1A11C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A34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FC5E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86D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B37D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A9AB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EBCF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4FC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43E4ED7E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8038A5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Male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5E0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5F39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E82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9B67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0512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E62B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3AE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8990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2E8AD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6A1DCE24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077E0E7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Female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C77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13B3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6BEB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E066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F315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554C8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4291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07A3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D32AC" w14:textId="77777777" w:rsidR="00CA012B" w:rsidRPr="00CA012B" w:rsidRDefault="00CA012B" w:rsidP="00CA0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726D2C92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47A3D3B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>Exercise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C778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0018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C947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E8C38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41F9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DAA3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327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4A5F8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FF16A" w14:textId="77777777" w:rsidR="00CA012B" w:rsidRPr="00CA012B" w:rsidRDefault="00CA012B" w:rsidP="00CA0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4902EEB4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6153DEA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Yes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02E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A438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C57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7CBB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F55E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2CC1F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AB3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E0A50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E74C8" w14:textId="77777777" w:rsidR="00CA012B" w:rsidRPr="00CA012B" w:rsidRDefault="00CA012B" w:rsidP="00CA0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51E76629" w14:textId="77777777" w:rsidTr="004672EB">
        <w:trPr>
          <w:trHeight w:val="300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108C4543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012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No</w:t>
            </w:r>
          </w:p>
        </w:tc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D4F5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BAEFE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2702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63E50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3A95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156D2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AE67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B5F6A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82F9E" w14:textId="77777777" w:rsidR="00CA012B" w:rsidRPr="00CA012B" w:rsidRDefault="00CA012B" w:rsidP="00CA0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0493F683" w14:textId="77777777" w:rsidTr="004672EB">
        <w:trPr>
          <w:trHeight w:val="288"/>
          <w:jc w:val="center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21B7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4CC4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A22A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107C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15D2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2301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D82B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DEA8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C899" w14:textId="77777777" w:rsidR="00CA012B" w:rsidRPr="00CA012B" w:rsidRDefault="00CA012B" w:rsidP="00CA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148D6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A012B" w:rsidRPr="00CA012B" w14:paraId="22FF7049" w14:textId="77777777" w:rsidTr="00CA012B">
        <w:trPr>
          <w:trHeight w:val="300"/>
          <w:jc w:val="center"/>
        </w:trPr>
        <w:tc>
          <w:tcPr>
            <w:tcW w:w="855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64BEFB" w14:textId="77777777" w:rsidR="00CA012B" w:rsidRPr="00CA012B" w:rsidRDefault="00CA012B" w:rsidP="00CA01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012B">
              <w:rPr>
                <w:rFonts w:ascii="Calibri" w:eastAsia="Times New Roman" w:hAnsi="Calibri" w:cs="Calibri"/>
                <w:color w:val="000000"/>
              </w:rPr>
              <w:t>* p values based on Pearson chi-square test of association</w:t>
            </w:r>
          </w:p>
        </w:tc>
      </w:tr>
    </w:tbl>
    <w:p w14:paraId="4A35AFB2" w14:textId="77777777" w:rsidR="000B423D" w:rsidRPr="00096289" w:rsidRDefault="000B423D" w:rsidP="002D6D18">
      <w:pPr>
        <w:rPr>
          <w:rFonts w:ascii="Times New Roman" w:hAnsi="Times New Roman" w:cs="Times New Roman"/>
          <w:sz w:val="24"/>
          <w:szCs w:val="24"/>
        </w:rPr>
      </w:pPr>
    </w:p>
    <w:p w14:paraId="08A22C8A" w14:textId="5C0777C6" w:rsidR="000B423D" w:rsidRDefault="005E51D5" w:rsidP="000B42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(40 pts) </w:t>
      </w:r>
      <w:r w:rsidR="00FD427B" w:rsidRPr="00096289">
        <w:rPr>
          <w:rFonts w:ascii="Times New Roman" w:hAnsi="Times New Roman" w:cs="Times New Roman"/>
          <w:sz w:val="24"/>
          <w:szCs w:val="24"/>
        </w:rPr>
        <w:t>Write the results section for this “Table 1”</w:t>
      </w:r>
    </w:p>
    <w:p w14:paraId="19140D28" w14:textId="4968137F" w:rsidR="0007780D" w:rsidRDefault="0007780D" w:rsidP="0007780D">
      <w:pPr>
        <w:rPr>
          <w:rFonts w:ascii="Times New Roman" w:hAnsi="Times New Roman" w:cs="Times New Roman"/>
          <w:sz w:val="24"/>
          <w:szCs w:val="24"/>
        </w:rPr>
      </w:pPr>
    </w:p>
    <w:p w14:paraId="38C0B92B" w14:textId="482A887F" w:rsidR="0007780D" w:rsidRDefault="0007780D" w:rsidP="00077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 Credit</w:t>
      </w:r>
      <w:r w:rsidR="002F0902">
        <w:rPr>
          <w:rFonts w:ascii="Times New Roman" w:hAnsi="Times New Roman" w:cs="Times New Roman"/>
          <w:sz w:val="24"/>
          <w:szCs w:val="24"/>
        </w:rPr>
        <w:t xml:space="preserve"> (10 pts)</w:t>
      </w:r>
    </w:p>
    <w:p w14:paraId="50935AB0" w14:textId="67A335EC" w:rsidR="000B423D" w:rsidRPr="00096289" w:rsidRDefault="0007780D" w:rsidP="00CA01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calculation of a chi-square statistics makes use of an “expected value”.  Using the exercise by gender contingency table, give an intuitive explanation of how the expected value is derived.</w:t>
      </w:r>
    </w:p>
    <w:p w14:paraId="400AE063" w14:textId="77777777" w:rsidR="001E18D8" w:rsidRPr="00096289" w:rsidRDefault="001E18D8" w:rsidP="001E18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4F169E" w14:textId="77777777" w:rsidR="001E18D8" w:rsidRPr="00096289" w:rsidRDefault="001E18D8" w:rsidP="001E18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123B7BE" w14:textId="77777777" w:rsidR="00DD210D" w:rsidRPr="00096289" w:rsidRDefault="00DD210D" w:rsidP="001E18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24CAFBE" w14:textId="77777777" w:rsidR="001E18D8" w:rsidRPr="00096289" w:rsidRDefault="001E18D8" w:rsidP="001E18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2FEDCF2" w14:textId="77777777" w:rsidR="00DC48D5" w:rsidRPr="00096289" w:rsidRDefault="00DC48D5">
      <w:pPr>
        <w:rPr>
          <w:rFonts w:ascii="Times New Roman" w:hAnsi="Times New Roman" w:cs="Times New Roman"/>
          <w:sz w:val="24"/>
          <w:szCs w:val="24"/>
        </w:rPr>
      </w:pPr>
    </w:p>
    <w:sectPr w:rsidR="00DC48D5" w:rsidRPr="00096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5C08"/>
    <w:multiLevelType w:val="hybridMultilevel"/>
    <w:tmpl w:val="78E440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770D"/>
    <w:multiLevelType w:val="hybridMultilevel"/>
    <w:tmpl w:val="78E440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E78BB"/>
    <w:multiLevelType w:val="hybridMultilevel"/>
    <w:tmpl w:val="78E440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851E8"/>
    <w:multiLevelType w:val="hybridMultilevel"/>
    <w:tmpl w:val="78E8B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78"/>
    <w:rsid w:val="00050C8A"/>
    <w:rsid w:val="000567DE"/>
    <w:rsid w:val="0007780D"/>
    <w:rsid w:val="00096289"/>
    <w:rsid w:val="000A6450"/>
    <w:rsid w:val="000B423D"/>
    <w:rsid w:val="000F5A79"/>
    <w:rsid w:val="00173078"/>
    <w:rsid w:val="001E18D8"/>
    <w:rsid w:val="00205541"/>
    <w:rsid w:val="002C071D"/>
    <w:rsid w:val="002D6D18"/>
    <w:rsid w:val="002F0902"/>
    <w:rsid w:val="002F5473"/>
    <w:rsid w:val="00404110"/>
    <w:rsid w:val="00406452"/>
    <w:rsid w:val="004672EB"/>
    <w:rsid w:val="004800E8"/>
    <w:rsid w:val="004A1338"/>
    <w:rsid w:val="004A68D0"/>
    <w:rsid w:val="0054304F"/>
    <w:rsid w:val="005827F4"/>
    <w:rsid w:val="005D20B0"/>
    <w:rsid w:val="005E51D5"/>
    <w:rsid w:val="0063430E"/>
    <w:rsid w:val="00686730"/>
    <w:rsid w:val="006938C9"/>
    <w:rsid w:val="0073436B"/>
    <w:rsid w:val="00766DD8"/>
    <w:rsid w:val="007747D7"/>
    <w:rsid w:val="007A3B6B"/>
    <w:rsid w:val="00853452"/>
    <w:rsid w:val="008B4D65"/>
    <w:rsid w:val="008B63C4"/>
    <w:rsid w:val="008F37C4"/>
    <w:rsid w:val="00927EAB"/>
    <w:rsid w:val="00936A71"/>
    <w:rsid w:val="009D4658"/>
    <w:rsid w:val="00A11FCF"/>
    <w:rsid w:val="00A638A4"/>
    <w:rsid w:val="00AC0E08"/>
    <w:rsid w:val="00AD271D"/>
    <w:rsid w:val="00AD5EB9"/>
    <w:rsid w:val="00AF75C4"/>
    <w:rsid w:val="00B0211D"/>
    <w:rsid w:val="00B33D2D"/>
    <w:rsid w:val="00B80A65"/>
    <w:rsid w:val="00B908E6"/>
    <w:rsid w:val="00B95AF5"/>
    <w:rsid w:val="00C1101F"/>
    <w:rsid w:val="00CA012B"/>
    <w:rsid w:val="00CB7BC9"/>
    <w:rsid w:val="00D9466E"/>
    <w:rsid w:val="00DC48D5"/>
    <w:rsid w:val="00DC6F25"/>
    <w:rsid w:val="00DD210D"/>
    <w:rsid w:val="00DF1113"/>
    <w:rsid w:val="00E266CC"/>
    <w:rsid w:val="00E41446"/>
    <w:rsid w:val="00E520E7"/>
    <w:rsid w:val="00E53F25"/>
    <w:rsid w:val="00E96402"/>
    <w:rsid w:val="00EE44CF"/>
    <w:rsid w:val="00F155F5"/>
    <w:rsid w:val="00F76123"/>
    <w:rsid w:val="00F803AD"/>
    <w:rsid w:val="00FB2D66"/>
    <w:rsid w:val="00FD169D"/>
    <w:rsid w:val="00FD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AC39E"/>
  <w15:docId w15:val="{BAA9F849-CED4-4B13-95BB-A4B58E01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4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20B0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0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0E08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2D6D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6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 admins</dc:creator>
  <cp:lastModifiedBy>Zahid Hasan Dipu</cp:lastModifiedBy>
  <cp:revision>13</cp:revision>
  <cp:lastPrinted>2020-07-28T01:26:00Z</cp:lastPrinted>
  <dcterms:created xsi:type="dcterms:W3CDTF">2020-07-23T01:19:00Z</dcterms:created>
  <dcterms:modified xsi:type="dcterms:W3CDTF">2020-08-07T04:50:00Z</dcterms:modified>
</cp:coreProperties>
</file>