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60A8C7" w14:textId="77777777" w:rsidR="00832BFD" w:rsidRPr="006D5813" w:rsidRDefault="00832BFD" w:rsidP="00D953CC">
      <w:pPr>
        <w:ind w:left="720"/>
        <w:rPr>
          <w:rFonts w:asciiTheme="minorHAnsi" w:hAnsiTheme="minorHAnsi" w:cstheme="minorHAnsi"/>
          <w:sz w:val="22"/>
          <w:szCs w:val="22"/>
        </w:rPr>
      </w:pPr>
      <w:r w:rsidRPr="006D5813">
        <w:rPr>
          <w:rFonts w:asciiTheme="minorHAnsi" w:hAnsiTheme="minorHAnsi" w:cstheme="minorHAnsi"/>
          <w:noProof/>
          <w:sz w:val="22"/>
          <w:szCs w:val="22"/>
          <w:lang w:eastAsia="en-US" w:bidi="ar-SA"/>
        </w:rPr>
        <w:drawing>
          <wp:inline distT="0" distB="0" distL="0" distR="0" wp14:anchorId="15025C93" wp14:editId="16A62396">
            <wp:extent cx="1495425" cy="952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lorhorizontaltn.jpg"/>
                    <pic:cNvPicPr/>
                  </pic:nvPicPr>
                  <pic:blipFill>
                    <a:blip r:embed="rId8">
                      <a:extLst>
                        <a:ext uri="{28A0092B-C50C-407E-A947-70E740481C1C}">
                          <a14:useLocalDpi xmlns:a14="http://schemas.microsoft.com/office/drawing/2010/main" val="0"/>
                        </a:ext>
                      </a:extLst>
                    </a:blip>
                    <a:stretch>
                      <a:fillRect/>
                    </a:stretch>
                  </pic:blipFill>
                  <pic:spPr>
                    <a:xfrm>
                      <a:off x="0" y="0"/>
                      <a:ext cx="1495425" cy="952500"/>
                    </a:xfrm>
                    <a:prstGeom prst="rect">
                      <a:avLst/>
                    </a:prstGeom>
                  </pic:spPr>
                </pic:pic>
              </a:graphicData>
            </a:graphic>
          </wp:inline>
        </w:drawing>
      </w:r>
      <w:r w:rsidRPr="006D5813">
        <w:rPr>
          <w:rFonts w:asciiTheme="minorHAnsi" w:hAnsiTheme="minorHAnsi" w:cstheme="minorHAnsi"/>
          <w:sz w:val="22"/>
          <w:szCs w:val="22"/>
        </w:rPr>
        <w:t xml:space="preserve">  </w:t>
      </w:r>
      <w:r w:rsidR="00D61C91" w:rsidRPr="006D5813">
        <w:rPr>
          <w:rFonts w:asciiTheme="minorHAnsi" w:hAnsiTheme="minorHAnsi" w:cstheme="minorHAnsi"/>
          <w:sz w:val="22"/>
          <w:szCs w:val="22"/>
        </w:rPr>
        <w:t xml:space="preserve">                    </w:t>
      </w:r>
      <w:r w:rsidRPr="006D5813">
        <w:rPr>
          <w:rFonts w:asciiTheme="minorHAnsi" w:hAnsiTheme="minorHAnsi" w:cstheme="minorHAnsi"/>
          <w:b/>
          <w:bCs/>
        </w:rPr>
        <w:t>Course Syllabus</w:t>
      </w:r>
      <w:r w:rsidR="00C81A99" w:rsidRPr="006D5813">
        <w:rPr>
          <w:rFonts w:asciiTheme="minorHAnsi" w:hAnsiTheme="minorHAnsi" w:cstheme="minorHAnsi"/>
          <w:b/>
          <w:bCs/>
        </w:rPr>
        <w:t xml:space="preserve"> </w:t>
      </w:r>
    </w:p>
    <w:p w14:paraId="68379C27" w14:textId="77777777" w:rsidR="00D953CC" w:rsidRPr="006D5813" w:rsidRDefault="00D953CC" w:rsidP="0087583E">
      <w:pPr>
        <w:tabs>
          <w:tab w:val="left" w:pos="3960"/>
        </w:tabs>
        <w:ind w:left="360" w:hanging="270"/>
        <w:rPr>
          <w:rFonts w:asciiTheme="minorHAnsi" w:hAnsiTheme="minorHAnsi" w:cstheme="minorHAnsi"/>
          <w:sz w:val="22"/>
          <w:szCs w:val="22"/>
        </w:rPr>
      </w:pPr>
    </w:p>
    <w:tbl>
      <w:tblPr>
        <w:tblStyle w:val="TableGrid"/>
        <w:tblW w:w="10620" w:type="dxa"/>
        <w:tblInd w:w="-545" w:type="dxa"/>
        <w:tblBorders>
          <w:insideH w:val="none" w:sz="0" w:space="0" w:color="auto"/>
          <w:insideV w:val="none" w:sz="0" w:space="0" w:color="auto"/>
        </w:tblBorders>
        <w:tblLook w:val="04A0" w:firstRow="1" w:lastRow="0" w:firstColumn="1" w:lastColumn="0" w:noHBand="0" w:noVBand="1"/>
      </w:tblPr>
      <w:tblGrid>
        <w:gridCol w:w="995"/>
        <w:gridCol w:w="3652"/>
        <w:gridCol w:w="5973"/>
      </w:tblGrid>
      <w:tr w:rsidR="00832BFD" w:rsidRPr="006D5813" w14:paraId="527F19E2" w14:textId="77777777" w:rsidTr="00CF26B0">
        <w:tc>
          <w:tcPr>
            <w:tcW w:w="995" w:type="dxa"/>
            <w:shd w:val="clear" w:color="auto" w:fill="BFBFBF" w:themeFill="background1" w:themeFillShade="BF"/>
          </w:tcPr>
          <w:p w14:paraId="386E7769" w14:textId="77777777" w:rsidR="00832BFD" w:rsidRPr="006D5813" w:rsidRDefault="00832BFD" w:rsidP="00DA2F5B">
            <w:pPr>
              <w:jc w:val="center"/>
              <w:rPr>
                <w:rFonts w:asciiTheme="minorHAnsi" w:hAnsiTheme="minorHAnsi" w:cstheme="minorHAnsi"/>
                <w:b/>
                <w:bCs/>
                <w:sz w:val="22"/>
                <w:szCs w:val="22"/>
              </w:rPr>
            </w:pPr>
            <w:r w:rsidRPr="006D5813">
              <w:rPr>
                <w:rFonts w:asciiTheme="minorHAnsi" w:hAnsiTheme="minorHAnsi" w:cstheme="minorHAnsi"/>
                <w:b/>
                <w:bCs/>
                <w:sz w:val="22"/>
                <w:szCs w:val="22"/>
              </w:rPr>
              <w:t>A.</w:t>
            </w:r>
          </w:p>
        </w:tc>
        <w:tc>
          <w:tcPr>
            <w:tcW w:w="3652" w:type="dxa"/>
            <w:shd w:val="clear" w:color="auto" w:fill="BFBFBF" w:themeFill="background1" w:themeFillShade="BF"/>
          </w:tcPr>
          <w:p w14:paraId="00E7B890" w14:textId="77777777" w:rsidR="006232BD" w:rsidRPr="006D5813" w:rsidRDefault="00832BFD" w:rsidP="00DA2F5B">
            <w:pPr>
              <w:rPr>
                <w:rFonts w:asciiTheme="minorHAnsi" w:hAnsiTheme="minorHAnsi" w:cstheme="minorHAnsi"/>
                <w:b/>
                <w:bCs/>
                <w:sz w:val="22"/>
                <w:szCs w:val="22"/>
              </w:rPr>
            </w:pPr>
            <w:r w:rsidRPr="006D5813">
              <w:rPr>
                <w:rFonts w:asciiTheme="minorHAnsi" w:hAnsiTheme="minorHAnsi" w:cstheme="minorHAnsi"/>
                <w:b/>
                <w:bCs/>
                <w:sz w:val="22"/>
                <w:szCs w:val="22"/>
              </w:rPr>
              <w:t>Course Number</w:t>
            </w:r>
            <w:r w:rsidR="00481A53" w:rsidRPr="006D5813">
              <w:rPr>
                <w:rFonts w:asciiTheme="minorHAnsi" w:hAnsiTheme="minorHAnsi" w:cstheme="minorHAnsi"/>
                <w:b/>
                <w:bCs/>
                <w:sz w:val="22"/>
                <w:szCs w:val="22"/>
              </w:rPr>
              <w:t>-</w:t>
            </w:r>
            <w:r w:rsidRPr="006D5813">
              <w:rPr>
                <w:rFonts w:asciiTheme="minorHAnsi" w:hAnsiTheme="minorHAnsi" w:cstheme="minorHAnsi"/>
                <w:b/>
                <w:bCs/>
                <w:sz w:val="22"/>
                <w:szCs w:val="22"/>
              </w:rPr>
              <w:t>Section Number, and Course Title:</w:t>
            </w:r>
          </w:p>
        </w:tc>
        <w:tc>
          <w:tcPr>
            <w:tcW w:w="5973" w:type="dxa"/>
          </w:tcPr>
          <w:p w14:paraId="54A00F61" w14:textId="77777777" w:rsidR="001F0341" w:rsidRDefault="006E035A" w:rsidP="006E035A">
            <w:pPr>
              <w:rPr>
                <w:rFonts w:ascii="Arial" w:hAnsi="Arial" w:cs="Arial"/>
                <w:b/>
                <w:sz w:val="22"/>
                <w:szCs w:val="22"/>
              </w:rPr>
            </w:pPr>
            <w:r w:rsidRPr="00B071DA">
              <w:rPr>
                <w:rFonts w:ascii="Arial" w:hAnsi="Arial" w:cs="Arial"/>
                <w:b/>
                <w:sz w:val="22"/>
                <w:szCs w:val="22"/>
              </w:rPr>
              <w:t>MT143</w:t>
            </w:r>
            <w:r w:rsidR="00867D46">
              <w:rPr>
                <w:rFonts w:ascii="Arial" w:hAnsi="Arial" w:cs="Arial"/>
                <w:b/>
                <w:sz w:val="22"/>
                <w:szCs w:val="22"/>
              </w:rPr>
              <w:t xml:space="preserve"> IS1</w:t>
            </w:r>
          </w:p>
          <w:p w14:paraId="1B7AD661" w14:textId="77777777" w:rsidR="00832BFD" w:rsidRPr="006D5813" w:rsidRDefault="006E035A" w:rsidP="006E035A">
            <w:pPr>
              <w:rPr>
                <w:rFonts w:asciiTheme="minorHAnsi" w:hAnsiTheme="minorHAnsi" w:cstheme="minorHAnsi"/>
                <w:b/>
                <w:bCs/>
                <w:sz w:val="22"/>
                <w:szCs w:val="22"/>
              </w:rPr>
            </w:pPr>
            <w:r w:rsidRPr="00B071DA">
              <w:rPr>
                <w:rFonts w:ascii="Arial" w:hAnsi="Arial" w:cs="Arial"/>
                <w:b/>
                <w:sz w:val="22"/>
                <w:szCs w:val="22"/>
              </w:rPr>
              <w:t>INTRODUCTORY STATISTICS I</w:t>
            </w:r>
          </w:p>
        </w:tc>
      </w:tr>
    </w:tbl>
    <w:p w14:paraId="7110DA5A" w14:textId="77777777" w:rsidR="00832BFD" w:rsidRPr="006D5813" w:rsidRDefault="00832BFD" w:rsidP="00832BFD">
      <w:pPr>
        <w:jc w:val="center"/>
        <w:rPr>
          <w:rFonts w:asciiTheme="minorHAnsi" w:hAnsiTheme="minorHAnsi" w:cstheme="minorHAnsi"/>
          <w:b/>
          <w:bCs/>
          <w:sz w:val="22"/>
          <w:szCs w:val="22"/>
        </w:rPr>
      </w:pPr>
    </w:p>
    <w:tbl>
      <w:tblPr>
        <w:tblStyle w:val="TableGrid"/>
        <w:tblW w:w="10620" w:type="dxa"/>
        <w:tblInd w:w="-545" w:type="dxa"/>
        <w:tblBorders>
          <w:insideH w:val="none" w:sz="0" w:space="0" w:color="auto"/>
          <w:insideV w:val="none" w:sz="0" w:space="0" w:color="auto"/>
        </w:tblBorders>
        <w:tblLook w:val="04A0" w:firstRow="1" w:lastRow="0" w:firstColumn="1" w:lastColumn="0" w:noHBand="0" w:noVBand="1"/>
      </w:tblPr>
      <w:tblGrid>
        <w:gridCol w:w="995"/>
        <w:gridCol w:w="3652"/>
        <w:gridCol w:w="5973"/>
      </w:tblGrid>
      <w:tr w:rsidR="00832BFD" w:rsidRPr="006D5813" w14:paraId="70DD9764" w14:textId="77777777" w:rsidTr="00CF26B0">
        <w:trPr>
          <w:trHeight w:val="333"/>
        </w:trPr>
        <w:tc>
          <w:tcPr>
            <w:tcW w:w="995" w:type="dxa"/>
            <w:shd w:val="clear" w:color="auto" w:fill="BFBFBF" w:themeFill="background1" w:themeFillShade="BF"/>
          </w:tcPr>
          <w:p w14:paraId="2E959413" w14:textId="77777777" w:rsidR="00832BFD" w:rsidRPr="006D5813" w:rsidRDefault="00832BFD" w:rsidP="00DA2F5B">
            <w:pPr>
              <w:jc w:val="center"/>
              <w:rPr>
                <w:rFonts w:asciiTheme="minorHAnsi" w:hAnsiTheme="minorHAnsi" w:cstheme="minorHAnsi"/>
                <w:b/>
                <w:bCs/>
                <w:sz w:val="22"/>
                <w:szCs w:val="22"/>
              </w:rPr>
            </w:pPr>
            <w:r w:rsidRPr="006D5813">
              <w:rPr>
                <w:rFonts w:asciiTheme="minorHAnsi" w:hAnsiTheme="minorHAnsi" w:cstheme="minorHAnsi"/>
                <w:b/>
                <w:bCs/>
                <w:sz w:val="22"/>
                <w:szCs w:val="22"/>
              </w:rPr>
              <w:t>B.</w:t>
            </w:r>
          </w:p>
        </w:tc>
        <w:tc>
          <w:tcPr>
            <w:tcW w:w="3652" w:type="dxa"/>
            <w:shd w:val="clear" w:color="auto" w:fill="BFBFBF" w:themeFill="background1" w:themeFillShade="BF"/>
          </w:tcPr>
          <w:p w14:paraId="3B5E6D9A" w14:textId="77777777" w:rsidR="00832BFD" w:rsidRPr="006D5813" w:rsidRDefault="00832BFD" w:rsidP="00DA2F5B">
            <w:pPr>
              <w:rPr>
                <w:rFonts w:asciiTheme="minorHAnsi" w:hAnsiTheme="minorHAnsi" w:cstheme="minorHAnsi"/>
                <w:b/>
                <w:bCs/>
                <w:sz w:val="22"/>
                <w:szCs w:val="22"/>
              </w:rPr>
            </w:pPr>
          </w:p>
        </w:tc>
        <w:tc>
          <w:tcPr>
            <w:tcW w:w="5973" w:type="dxa"/>
          </w:tcPr>
          <w:p w14:paraId="309F7879" w14:textId="77777777" w:rsidR="00832BFD" w:rsidRPr="006D5813" w:rsidRDefault="00832BFD" w:rsidP="00DA2F5B">
            <w:pPr>
              <w:rPr>
                <w:rFonts w:asciiTheme="minorHAnsi" w:hAnsiTheme="minorHAnsi" w:cstheme="minorHAnsi"/>
                <w:bCs/>
                <w:sz w:val="22"/>
                <w:szCs w:val="22"/>
              </w:rPr>
            </w:pPr>
          </w:p>
        </w:tc>
      </w:tr>
      <w:tr w:rsidR="00832BFD" w:rsidRPr="006D5813" w14:paraId="05E64FAE" w14:textId="77777777" w:rsidTr="00CF26B0">
        <w:trPr>
          <w:trHeight w:val="333"/>
        </w:trPr>
        <w:tc>
          <w:tcPr>
            <w:tcW w:w="995" w:type="dxa"/>
            <w:shd w:val="clear" w:color="auto" w:fill="BFBFBF" w:themeFill="background1" w:themeFillShade="BF"/>
          </w:tcPr>
          <w:p w14:paraId="0005C494" w14:textId="77777777" w:rsidR="00832BFD" w:rsidRPr="006D5813" w:rsidRDefault="00832BFD" w:rsidP="00DA2F5B">
            <w:pPr>
              <w:jc w:val="center"/>
              <w:rPr>
                <w:rFonts w:asciiTheme="minorHAnsi" w:hAnsiTheme="minorHAnsi" w:cstheme="minorHAnsi"/>
                <w:b/>
                <w:bCs/>
                <w:sz w:val="22"/>
                <w:szCs w:val="22"/>
              </w:rPr>
            </w:pPr>
          </w:p>
        </w:tc>
        <w:tc>
          <w:tcPr>
            <w:tcW w:w="3652" w:type="dxa"/>
            <w:shd w:val="clear" w:color="auto" w:fill="BFBFBF" w:themeFill="background1" w:themeFillShade="BF"/>
          </w:tcPr>
          <w:p w14:paraId="78530EF2" w14:textId="77777777" w:rsidR="00832BFD" w:rsidRPr="006D5813" w:rsidRDefault="00832BFD" w:rsidP="00DA2F5B">
            <w:pPr>
              <w:rPr>
                <w:rFonts w:asciiTheme="minorHAnsi" w:hAnsiTheme="minorHAnsi" w:cstheme="minorHAnsi"/>
                <w:b/>
                <w:bCs/>
                <w:sz w:val="22"/>
                <w:szCs w:val="22"/>
              </w:rPr>
            </w:pPr>
            <w:r w:rsidRPr="006D5813">
              <w:rPr>
                <w:rFonts w:asciiTheme="minorHAnsi" w:hAnsiTheme="minorHAnsi" w:cstheme="minorHAnsi"/>
                <w:b/>
                <w:bCs/>
                <w:sz w:val="22"/>
                <w:szCs w:val="22"/>
              </w:rPr>
              <w:t>Instructor Name:</w:t>
            </w:r>
          </w:p>
        </w:tc>
        <w:tc>
          <w:tcPr>
            <w:tcW w:w="5973" w:type="dxa"/>
          </w:tcPr>
          <w:p w14:paraId="25714810" w14:textId="77777777" w:rsidR="00832BFD" w:rsidRPr="001F0341" w:rsidRDefault="001F0341" w:rsidP="00D953CC">
            <w:pPr>
              <w:rPr>
                <w:rFonts w:asciiTheme="minorHAnsi" w:hAnsiTheme="minorHAnsi" w:cstheme="minorHAnsi"/>
                <w:b/>
                <w:bCs/>
                <w:sz w:val="22"/>
                <w:szCs w:val="22"/>
              </w:rPr>
            </w:pPr>
            <w:r w:rsidRPr="001F0341">
              <w:rPr>
                <w:rFonts w:asciiTheme="minorHAnsi" w:hAnsiTheme="minorHAnsi" w:cstheme="minorHAnsi"/>
                <w:b/>
                <w:bCs/>
                <w:sz w:val="22"/>
                <w:szCs w:val="22"/>
              </w:rPr>
              <w:t>Colleen P. Quinn</w:t>
            </w:r>
          </w:p>
        </w:tc>
      </w:tr>
    </w:tbl>
    <w:p w14:paraId="6F8B6CB9" w14:textId="77777777" w:rsidR="00832BFD" w:rsidRPr="006D5813" w:rsidRDefault="00832BFD" w:rsidP="00832BFD">
      <w:pPr>
        <w:jc w:val="center"/>
        <w:rPr>
          <w:rFonts w:asciiTheme="minorHAnsi" w:hAnsiTheme="minorHAnsi" w:cstheme="minorHAnsi"/>
          <w:b/>
          <w:bCs/>
          <w:sz w:val="22"/>
          <w:szCs w:val="22"/>
        </w:rPr>
      </w:pPr>
    </w:p>
    <w:tbl>
      <w:tblPr>
        <w:tblStyle w:val="TableGrid"/>
        <w:tblW w:w="10620" w:type="dxa"/>
        <w:tblInd w:w="-545" w:type="dxa"/>
        <w:tblBorders>
          <w:insideH w:val="none" w:sz="0" w:space="0" w:color="auto"/>
          <w:insideV w:val="none" w:sz="0" w:space="0" w:color="auto"/>
        </w:tblBorders>
        <w:tblLook w:val="04A0" w:firstRow="1" w:lastRow="0" w:firstColumn="1" w:lastColumn="0" w:noHBand="0" w:noVBand="1"/>
      </w:tblPr>
      <w:tblGrid>
        <w:gridCol w:w="995"/>
        <w:gridCol w:w="3652"/>
        <w:gridCol w:w="5973"/>
      </w:tblGrid>
      <w:tr w:rsidR="00832BFD" w:rsidRPr="006D5813" w14:paraId="50BD5670" w14:textId="77777777" w:rsidTr="00CF26B0">
        <w:trPr>
          <w:trHeight w:val="333"/>
        </w:trPr>
        <w:tc>
          <w:tcPr>
            <w:tcW w:w="995" w:type="dxa"/>
            <w:shd w:val="clear" w:color="auto" w:fill="BFBFBF" w:themeFill="background1" w:themeFillShade="BF"/>
          </w:tcPr>
          <w:p w14:paraId="52D6DCFB" w14:textId="77777777" w:rsidR="00832BFD" w:rsidRPr="006D5813" w:rsidRDefault="00832BFD" w:rsidP="00DA2F5B">
            <w:pPr>
              <w:jc w:val="center"/>
              <w:rPr>
                <w:rFonts w:asciiTheme="minorHAnsi" w:hAnsiTheme="minorHAnsi" w:cstheme="minorHAnsi"/>
                <w:b/>
                <w:bCs/>
                <w:sz w:val="22"/>
                <w:szCs w:val="22"/>
              </w:rPr>
            </w:pPr>
            <w:r w:rsidRPr="006D5813">
              <w:rPr>
                <w:rFonts w:asciiTheme="minorHAnsi" w:hAnsiTheme="minorHAnsi" w:cstheme="minorHAnsi"/>
                <w:b/>
                <w:bCs/>
                <w:sz w:val="22"/>
                <w:szCs w:val="22"/>
              </w:rPr>
              <w:t>C.</w:t>
            </w:r>
          </w:p>
        </w:tc>
        <w:tc>
          <w:tcPr>
            <w:tcW w:w="3652" w:type="dxa"/>
            <w:shd w:val="clear" w:color="auto" w:fill="BFBFBF" w:themeFill="background1" w:themeFillShade="BF"/>
          </w:tcPr>
          <w:p w14:paraId="17E8790E" w14:textId="77777777" w:rsidR="00832BFD" w:rsidRPr="006D5813" w:rsidRDefault="00832BFD" w:rsidP="00DA2F5B">
            <w:pPr>
              <w:rPr>
                <w:rFonts w:asciiTheme="minorHAnsi" w:hAnsiTheme="minorHAnsi" w:cstheme="minorHAnsi"/>
                <w:b/>
                <w:bCs/>
                <w:sz w:val="22"/>
                <w:szCs w:val="22"/>
              </w:rPr>
            </w:pPr>
            <w:r w:rsidRPr="006D5813">
              <w:rPr>
                <w:rFonts w:asciiTheme="minorHAnsi" w:hAnsiTheme="minorHAnsi" w:cstheme="minorHAnsi"/>
                <w:b/>
                <w:bCs/>
                <w:sz w:val="22"/>
                <w:szCs w:val="22"/>
              </w:rPr>
              <w:t>Contacting the Instructor –</w:t>
            </w:r>
          </w:p>
        </w:tc>
        <w:tc>
          <w:tcPr>
            <w:tcW w:w="5973" w:type="dxa"/>
          </w:tcPr>
          <w:p w14:paraId="4C78C8D4" w14:textId="77777777" w:rsidR="00832BFD" w:rsidRPr="006D5813" w:rsidRDefault="00832BFD" w:rsidP="00DA2F5B">
            <w:pPr>
              <w:rPr>
                <w:rFonts w:asciiTheme="minorHAnsi" w:hAnsiTheme="minorHAnsi" w:cstheme="minorHAnsi"/>
                <w:bCs/>
                <w:sz w:val="22"/>
                <w:szCs w:val="22"/>
              </w:rPr>
            </w:pPr>
          </w:p>
        </w:tc>
      </w:tr>
      <w:tr w:rsidR="00832BFD" w:rsidRPr="006D5813" w14:paraId="65EC413D" w14:textId="77777777" w:rsidTr="00CF26B0">
        <w:trPr>
          <w:trHeight w:val="333"/>
        </w:trPr>
        <w:tc>
          <w:tcPr>
            <w:tcW w:w="995" w:type="dxa"/>
            <w:shd w:val="clear" w:color="auto" w:fill="BFBFBF" w:themeFill="background1" w:themeFillShade="BF"/>
          </w:tcPr>
          <w:p w14:paraId="0AA9F656" w14:textId="77777777" w:rsidR="00832BFD" w:rsidRPr="006D5813" w:rsidRDefault="00832BFD" w:rsidP="00DA2F5B">
            <w:pPr>
              <w:jc w:val="center"/>
              <w:rPr>
                <w:rFonts w:asciiTheme="minorHAnsi" w:hAnsiTheme="minorHAnsi" w:cstheme="minorHAnsi"/>
                <w:b/>
                <w:bCs/>
                <w:sz w:val="22"/>
                <w:szCs w:val="22"/>
              </w:rPr>
            </w:pPr>
          </w:p>
        </w:tc>
        <w:tc>
          <w:tcPr>
            <w:tcW w:w="3652" w:type="dxa"/>
            <w:shd w:val="clear" w:color="auto" w:fill="BFBFBF" w:themeFill="background1" w:themeFillShade="BF"/>
          </w:tcPr>
          <w:p w14:paraId="355BE715" w14:textId="77777777" w:rsidR="00832BFD" w:rsidRPr="006D5813" w:rsidRDefault="00832BFD" w:rsidP="00DA2F5B">
            <w:pPr>
              <w:jc w:val="right"/>
              <w:rPr>
                <w:rFonts w:asciiTheme="minorHAnsi" w:hAnsiTheme="minorHAnsi" w:cstheme="minorHAnsi"/>
                <w:bCs/>
                <w:sz w:val="22"/>
                <w:szCs w:val="22"/>
              </w:rPr>
            </w:pPr>
            <w:r w:rsidRPr="006D5813">
              <w:rPr>
                <w:rFonts w:asciiTheme="minorHAnsi" w:hAnsiTheme="minorHAnsi" w:cstheme="minorHAnsi"/>
                <w:bCs/>
                <w:sz w:val="22"/>
                <w:szCs w:val="22"/>
              </w:rPr>
              <w:t>Campus and Office Number:</w:t>
            </w:r>
          </w:p>
        </w:tc>
        <w:tc>
          <w:tcPr>
            <w:tcW w:w="5973" w:type="dxa"/>
          </w:tcPr>
          <w:p w14:paraId="21BCE00E" w14:textId="77777777" w:rsidR="00832BFD" w:rsidRPr="006D5813" w:rsidRDefault="001F0341" w:rsidP="00DA2F5B">
            <w:pPr>
              <w:rPr>
                <w:rFonts w:asciiTheme="minorHAnsi" w:hAnsiTheme="minorHAnsi" w:cstheme="minorHAnsi"/>
                <w:b/>
                <w:bCs/>
                <w:sz w:val="22"/>
                <w:szCs w:val="22"/>
              </w:rPr>
            </w:pPr>
            <w:r>
              <w:rPr>
                <w:rFonts w:asciiTheme="minorHAnsi" w:hAnsiTheme="minorHAnsi" w:cstheme="minorHAnsi"/>
                <w:b/>
                <w:bCs/>
                <w:sz w:val="22"/>
                <w:szCs w:val="22"/>
              </w:rPr>
              <w:t>South, 3201d</w:t>
            </w:r>
          </w:p>
        </w:tc>
      </w:tr>
      <w:tr w:rsidR="00832BFD" w:rsidRPr="006D5813" w14:paraId="5B7AD21A" w14:textId="77777777" w:rsidTr="00CF26B0">
        <w:trPr>
          <w:trHeight w:val="333"/>
        </w:trPr>
        <w:tc>
          <w:tcPr>
            <w:tcW w:w="995" w:type="dxa"/>
            <w:shd w:val="clear" w:color="auto" w:fill="BFBFBF" w:themeFill="background1" w:themeFillShade="BF"/>
          </w:tcPr>
          <w:p w14:paraId="338FBE4B" w14:textId="77777777" w:rsidR="00832BFD" w:rsidRPr="006D5813" w:rsidRDefault="00832BFD" w:rsidP="00DA2F5B">
            <w:pPr>
              <w:jc w:val="center"/>
              <w:rPr>
                <w:rFonts w:asciiTheme="minorHAnsi" w:hAnsiTheme="minorHAnsi" w:cstheme="minorHAnsi"/>
                <w:b/>
                <w:bCs/>
                <w:sz w:val="22"/>
                <w:szCs w:val="22"/>
              </w:rPr>
            </w:pPr>
          </w:p>
        </w:tc>
        <w:tc>
          <w:tcPr>
            <w:tcW w:w="3652" w:type="dxa"/>
            <w:shd w:val="clear" w:color="auto" w:fill="BFBFBF" w:themeFill="background1" w:themeFillShade="BF"/>
          </w:tcPr>
          <w:p w14:paraId="2C8403C3" w14:textId="77777777" w:rsidR="00832BFD" w:rsidRPr="006D5813" w:rsidRDefault="00832BFD" w:rsidP="00DA2F5B">
            <w:pPr>
              <w:jc w:val="right"/>
              <w:rPr>
                <w:rFonts w:asciiTheme="minorHAnsi" w:hAnsiTheme="minorHAnsi" w:cstheme="minorHAnsi"/>
                <w:bCs/>
                <w:sz w:val="22"/>
                <w:szCs w:val="22"/>
              </w:rPr>
            </w:pPr>
            <w:r w:rsidRPr="006D5813">
              <w:rPr>
                <w:rFonts w:asciiTheme="minorHAnsi" w:hAnsiTheme="minorHAnsi" w:cstheme="minorHAnsi"/>
                <w:bCs/>
                <w:sz w:val="22"/>
                <w:szCs w:val="22"/>
              </w:rPr>
              <w:t>Instructor Phone:</w:t>
            </w:r>
          </w:p>
        </w:tc>
        <w:tc>
          <w:tcPr>
            <w:tcW w:w="5973" w:type="dxa"/>
          </w:tcPr>
          <w:p w14:paraId="5F911260" w14:textId="77777777" w:rsidR="00832BFD" w:rsidRPr="006D5813" w:rsidRDefault="001F0341" w:rsidP="00DA2F5B">
            <w:pPr>
              <w:rPr>
                <w:rFonts w:asciiTheme="minorHAnsi" w:hAnsiTheme="minorHAnsi" w:cstheme="minorHAnsi"/>
                <w:b/>
                <w:bCs/>
                <w:sz w:val="22"/>
                <w:szCs w:val="22"/>
              </w:rPr>
            </w:pPr>
            <w:r>
              <w:rPr>
                <w:rFonts w:asciiTheme="minorHAnsi" w:hAnsiTheme="minorHAnsi" w:cstheme="minorHAnsi"/>
                <w:b/>
                <w:bCs/>
                <w:sz w:val="22"/>
                <w:szCs w:val="22"/>
              </w:rPr>
              <w:t>851-1652</w:t>
            </w:r>
          </w:p>
        </w:tc>
      </w:tr>
      <w:tr w:rsidR="00832BFD" w:rsidRPr="006D5813" w14:paraId="7F640B2F" w14:textId="77777777" w:rsidTr="00CF26B0">
        <w:trPr>
          <w:trHeight w:val="333"/>
        </w:trPr>
        <w:tc>
          <w:tcPr>
            <w:tcW w:w="995" w:type="dxa"/>
            <w:shd w:val="clear" w:color="auto" w:fill="BFBFBF" w:themeFill="background1" w:themeFillShade="BF"/>
          </w:tcPr>
          <w:p w14:paraId="11DB187F" w14:textId="77777777" w:rsidR="00832BFD" w:rsidRPr="006D5813" w:rsidRDefault="00832BFD" w:rsidP="00DA2F5B">
            <w:pPr>
              <w:jc w:val="center"/>
              <w:rPr>
                <w:rFonts w:asciiTheme="minorHAnsi" w:hAnsiTheme="minorHAnsi" w:cstheme="minorHAnsi"/>
                <w:b/>
                <w:bCs/>
                <w:sz w:val="22"/>
                <w:szCs w:val="22"/>
              </w:rPr>
            </w:pPr>
          </w:p>
        </w:tc>
        <w:tc>
          <w:tcPr>
            <w:tcW w:w="3652" w:type="dxa"/>
            <w:shd w:val="clear" w:color="auto" w:fill="BFBFBF" w:themeFill="background1" w:themeFillShade="BF"/>
          </w:tcPr>
          <w:p w14:paraId="1D478CF1" w14:textId="77777777" w:rsidR="00832BFD" w:rsidRPr="006D5813" w:rsidRDefault="00832BFD" w:rsidP="00DA2F5B">
            <w:pPr>
              <w:jc w:val="right"/>
              <w:rPr>
                <w:rFonts w:asciiTheme="minorHAnsi" w:hAnsiTheme="minorHAnsi" w:cstheme="minorHAnsi"/>
                <w:bCs/>
                <w:sz w:val="22"/>
                <w:szCs w:val="22"/>
              </w:rPr>
            </w:pPr>
            <w:r w:rsidRPr="006D5813">
              <w:rPr>
                <w:rFonts w:asciiTheme="minorHAnsi" w:hAnsiTheme="minorHAnsi" w:cstheme="minorHAnsi"/>
                <w:bCs/>
                <w:sz w:val="22"/>
                <w:szCs w:val="22"/>
              </w:rPr>
              <w:t>Department Secretary Phone:</w:t>
            </w:r>
          </w:p>
        </w:tc>
        <w:tc>
          <w:tcPr>
            <w:tcW w:w="5973" w:type="dxa"/>
          </w:tcPr>
          <w:p w14:paraId="5CF6B3FE" w14:textId="77777777" w:rsidR="00832BFD" w:rsidRPr="006D5813" w:rsidRDefault="001F0341" w:rsidP="00DA2F5B">
            <w:pPr>
              <w:rPr>
                <w:rFonts w:asciiTheme="minorHAnsi" w:hAnsiTheme="minorHAnsi" w:cstheme="minorHAnsi"/>
                <w:b/>
                <w:bCs/>
                <w:sz w:val="22"/>
                <w:szCs w:val="22"/>
              </w:rPr>
            </w:pPr>
            <w:r>
              <w:rPr>
                <w:rFonts w:asciiTheme="minorHAnsi" w:hAnsiTheme="minorHAnsi" w:cstheme="minorHAnsi"/>
                <w:b/>
                <w:bCs/>
                <w:sz w:val="22"/>
                <w:szCs w:val="22"/>
              </w:rPr>
              <w:t>851 – 1782</w:t>
            </w:r>
          </w:p>
        </w:tc>
      </w:tr>
      <w:tr w:rsidR="00832BFD" w:rsidRPr="006D5813" w14:paraId="20406A92" w14:textId="77777777" w:rsidTr="00CF26B0">
        <w:trPr>
          <w:trHeight w:val="333"/>
        </w:trPr>
        <w:tc>
          <w:tcPr>
            <w:tcW w:w="995" w:type="dxa"/>
            <w:shd w:val="clear" w:color="auto" w:fill="BFBFBF" w:themeFill="background1" w:themeFillShade="BF"/>
          </w:tcPr>
          <w:p w14:paraId="3C0E0A34" w14:textId="77777777" w:rsidR="00832BFD" w:rsidRPr="006D5813" w:rsidRDefault="00832BFD" w:rsidP="00DA2F5B">
            <w:pPr>
              <w:jc w:val="center"/>
              <w:rPr>
                <w:rFonts w:asciiTheme="minorHAnsi" w:hAnsiTheme="minorHAnsi" w:cstheme="minorHAnsi"/>
                <w:b/>
                <w:bCs/>
                <w:sz w:val="22"/>
                <w:szCs w:val="22"/>
              </w:rPr>
            </w:pPr>
          </w:p>
        </w:tc>
        <w:tc>
          <w:tcPr>
            <w:tcW w:w="3652" w:type="dxa"/>
            <w:shd w:val="clear" w:color="auto" w:fill="BFBFBF" w:themeFill="background1" w:themeFillShade="BF"/>
          </w:tcPr>
          <w:p w14:paraId="01AA37C0" w14:textId="77777777" w:rsidR="00832BFD" w:rsidRPr="006D5813" w:rsidRDefault="00832BFD" w:rsidP="00DA2F5B">
            <w:pPr>
              <w:jc w:val="right"/>
              <w:rPr>
                <w:rFonts w:asciiTheme="minorHAnsi" w:hAnsiTheme="minorHAnsi" w:cstheme="minorHAnsi"/>
                <w:bCs/>
                <w:sz w:val="22"/>
                <w:szCs w:val="22"/>
              </w:rPr>
            </w:pPr>
            <w:r w:rsidRPr="006D5813">
              <w:rPr>
                <w:rFonts w:asciiTheme="minorHAnsi" w:hAnsiTheme="minorHAnsi" w:cstheme="minorHAnsi"/>
                <w:bCs/>
                <w:sz w:val="22"/>
                <w:szCs w:val="22"/>
              </w:rPr>
              <w:t>e-Mail:</w:t>
            </w:r>
          </w:p>
        </w:tc>
        <w:tc>
          <w:tcPr>
            <w:tcW w:w="5973" w:type="dxa"/>
          </w:tcPr>
          <w:p w14:paraId="7A295F78" w14:textId="77777777" w:rsidR="00832BFD" w:rsidRPr="006D5813" w:rsidRDefault="001F4907" w:rsidP="00DA2F5B">
            <w:pPr>
              <w:rPr>
                <w:rFonts w:asciiTheme="minorHAnsi" w:hAnsiTheme="minorHAnsi" w:cstheme="minorHAnsi"/>
                <w:b/>
                <w:bCs/>
                <w:sz w:val="22"/>
                <w:szCs w:val="22"/>
              </w:rPr>
            </w:pPr>
            <w:hyperlink r:id="rId9" w:history="1">
              <w:r w:rsidR="001F0341" w:rsidRPr="00B405F3">
                <w:rPr>
                  <w:rStyle w:val="Hyperlink"/>
                  <w:rFonts w:asciiTheme="minorHAnsi" w:hAnsiTheme="minorHAnsi" w:cstheme="minorHAnsi"/>
                  <w:b/>
                  <w:bCs/>
                  <w:sz w:val="22"/>
                  <w:szCs w:val="22"/>
                </w:rPr>
                <w:t>quinn@ecc.edu</w:t>
              </w:r>
            </w:hyperlink>
            <w:r w:rsidR="001F0341">
              <w:rPr>
                <w:rFonts w:asciiTheme="minorHAnsi" w:hAnsiTheme="minorHAnsi" w:cstheme="minorHAnsi"/>
                <w:b/>
                <w:bCs/>
                <w:sz w:val="22"/>
                <w:szCs w:val="22"/>
              </w:rPr>
              <w:t xml:space="preserve">  </w:t>
            </w:r>
          </w:p>
        </w:tc>
      </w:tr>
      <w:tr w:rsidR="00832BFD" w:rsidRPr="006D5813" w14:paraId="4911510B" w14:textId="77777777" w:rsidTr="00CF26B0">
        <w:trPr>
          <w:trHeight w:val="333"/>
        </w:trPr>
        <w:tc>
          <w:tcPr>
            <w:tcW w:w="995" w:type="dxa"/>
            <w:shd w:val="clear" w:color="auto" w:fill="BFBFBF" w:themeFill="background1" w:themeFillShade="BF"/>
          </w:tcPr>
          <w:p w14:paraId="62451850" w14:textId="77777777" w:rsidR="00832BFD" w:rsidRPr="006D5813" w:rsidRDefault="00832BFD" w:rsidP="00DA2F5B">
            <w:pPr>
              <w:jc w:val="center"/>
              <w:rPr>
                <w:rFonts w:asciiTheme="minorHAnsi" w:hAnsiTheme="minorHAnsi" w:cstheme="minorHAnsi"/>
                <w:b/>
                <w:bCs/>
                <w:sz w:val="22"/>
                <w:szCs w:val="22"/>
              </w:rPr>
            </w:pPr>
          </w:p>
        </w:tc>
        <w:tc>
          <w:tcPr>
            <w:tcW w:w="3652" w:type="dxa"/>
            <w:shd w:val="clear" w:color="auto" w:fill="BFBFBF" w:themeFill="background1" w:themeFillShade="BF"/>
          </w:tcPr>
          <w:p w14:paraId="0FC29486" w14:textId="77777777" w:rsidR="00832BFD" w:rsidRPr="006D5813" w:rsidRDefault="00832BFD" w:rsidP="00DA2F5B">
            <w:pPr>
              <w:jc w:val="right"/>
              <w:rPr>
                <w:rFonts w:asciiTheme="minorHAnsi" w:hAnsiTheme="minorHAnsi" w:cstheme="minorHAnsi"/>
                <w:bCs/>
                <w:sz w:val="22"/>
                <w:szCs w:val="22"/>
              </w:rPr>
            </w:pPr>
            <w:r w:rsidRPr="006D5813">
              <w:rPr>
                <w:rFonts w:asciiTheme="minorHAnsi" w:hAnsiTheme="minorHAnsi" w:cstheme="minorHAnsi"/>
                <w:bCs/>
                <w:sz w:val="22"/>
                <w:szCs w:val="22"/>
              </w:rPr>
              <w:t>Office Hours:</w:t>
            </w:r>
          </w:p>
        </w:tc>
        <w:tc>
          <w:tcPr>
            <w:tcW w:w="5973" w:type="dxa"/>
          </w:tcPr>
          <w:p w14:paraId="36C89BE4" w14:textId="4FC43EDC" w:rsidR="00832BFD" w:rsidRPr="006D5813" w:rsidRDefault="00AC7F2D" w:rsidP="00DA2F5B">
            <w:pPr>
              <w:rPr>
                <w:rFonts w:asciiTheme="minorHAnsi" w:hAnsiTheme="minorHAnsi" w:cstheme="minorHAnsi"/>
                <w:b/>
                <w:bCs/>
                <w:sz w:val="22"/>
                <w:szCs w:val="22"/>
              </w:rPr>
            </w:pPr>
            <w:r>
              <w:rPr>
                <w:rFonts w:asciiTheme="minorHAnsi" w:hAnsiTheme="minorHAnsi" w:cstheme="minorHAnsi"/>
                <w:b/>
                <w:bCs/>
                <w:sz w:val="22"/>
                <w:szCs w:val="22"/>
              </w:rPr>
              <w:t>By appointment only</w:t>
            </w:r>
          </w:p>
        </w:tc>
      </w:tr>
    </w:tbl>
    <w:p w14:paraId="385EFD52" w14:textId="77777777" w:rsidR="00832BFD" w:rsidRPr="006D5813" w:rsidRDefault="00832BFD" w:rsidP="00832BFD">
      <w:pPr>
        <w:jc w:val="center"/>
        <w:rPr>
          <w:rFonts w:asciiTheme="minorHAnsi" w:hAnsiTheme="minorHAnsi" w:cstheme="minorHAnsi"/>
          <w:b/>
          <w:bCs/>
          <w:sz w:val="22"/>
          <w:szCs w:val="22"/>
        </w:rPr>
      </w:pPr>
    </w:p>
    <w:tbl>
      <w:tblPr>
        <w:tblStyle w:val="TableGrid"/>
        <w:tblW w:w="10620" w:type="dxa"/>
        <w:tblInd w:w="-545" w:type="dxa"/>
        <w:tblBorders>
          <w:insideH w:val="none" w:sz="0" w:space="0" w:color="auto"/>
          <w:insideV w:val="none" w:sz="0" w:space="0" w:color="auto"/>
        </w:tblBorders>
        <w:tblLook w:val="04A0" w:firstRow="1" w:lastRow="0" w:firstColumn="1" w:lastColumn="0" w:noHBand="0" w:noVBand="1"/>
      </w:tblPr>
      <w:tblGrid>
        <w:gridCol w:w="995"/>
        <w:gridCol w:w="2155"/>
        <w:gridCol w:w="7470"/>
      </w:tblGrid>
      <w:tr w:rsidR="00832BFD" w:rsidRPr="006D5813" w14:paraId="26892B20" w14:textId="77777777" w:rsidTr="00CF26B0">
        <w:tc>
          <w:tcPr>
            <w:tcW w:w="995" w:type="dxa"/>
            <w:shd w:val="clear" w:color="auto" w:fill="BFBFBF" w:themeFill="background1" w:themeFillShade="BF"/>
          </w:tcPr>
          <w:p w14:paraId="2F2902F7" w14:textId="77777777" w:rsidR="00832BFD" w:rsidRPr="006D5813" w:rsidRDefault="00832BFD" w:rsidP="00DA2F5B">
            <w:pPr>
              <w:jc w:val="center"/>
              <w:rPr>
                <w:rFonts w:asciiTheme="minorHAnsi" w:hAnsiTheme="minorHAnsi" w:cstheme="minorHAnsi"/>
                <w:b/>
                <w:bCs/>
                <w:sz w:val="22"/>
                <w:szCs w:val="22"/>
              </w:rPr>
            </w:pPr>
            <w:r w:rsidRPr="006D5813">
              <w:rPr>
                <w:rFonts w:asciiTheme="minorHAnsi" w:hAnsiTheme="minorHAnsi" w:cstheme="minorHAnsi"/>
                <w:b/>
                <w:bCs/>
                <w:sz w:val="22"/>
                <w:szCs w:val="22"/>
              </w:rPr>
              <w:t>D.</w:t>
            </w:r>
          </w:p>
        </w:tc>
        <w:tc>
          <w:tcPr>
            <w:tcW w:w="2155" w:type="dxa"/>
            <w:shd w:val="clear" w:color="auto" w:fill="BFBFBF" w:themeFill="background1" w:themeFillShade="BF"/>
          </w:tcPr>
          <w:p w14:paraId="53637ED8" w14:textId="77777777" w:rsidR="006232BD" w:rsidRPr="006D5813" w:rsidRDefault="00D61C91" w:rsidP="006232BD">
            <w:pPr>
              <w:rPr>
                <w:rFonts w:asciiTheme="minorHAnsi" w:hAnsiTheme="minorHAnsi" w:cstheme="minorHAnsi"/>
                <w:b/>
                <w:bCs/>
                <w:sz w:val="22"/>
                <w:szCs w:val="22"/>
              </w:rPr>
            </w:pPr>
            <w:r w:rsidRPr="006D5813">
              <w:rPr>
                <w:rFonts w:asciiTheme="minorHAnsi" w:hAnsiTheme="minorHAnsi" w:cstheme="minorHAnsi"/>
                <w:b/>
                <w:bCs/>
                <w:sz w:val="22"/>
                <w:szCs w:val="22"/>
              </w:rPr>
              <w:t>Course</w:t>
            </w:r>
            <w:r w:rsidR="00832BFD" w:rsidRPr="006D5813">
              <w:rPr>
                <w:rFonts w:asciiTheme="minorHAnsi" w:hAnsiTheme="minorHAnsi" w:cstheme="minorHAnsi"/>
                <w:b/>
                <w:bCs/>
                <w:sz w:val="22"/>
                <w:szCs w:val="22"/>
              </w:rPr>
              <w:t xml:space="preserve"> Description:</w:t>
            </w:r>
          </w:p>
          <w:p w14:paraId="2B05F864" w14:textId="77777777" w:rsidR="006232BD" w:rsidRPr="006D5813" w:rsidRDefault="006232BD" w:rsidP="006232BD">
            <w:pPr>
              <w:rPr>
                <w:rFonts w:asciiTheme="minorHAnsi" w:hAnsiTheme="minorHAnsi" w:cstheme="minorHAnsi"/>
                <w:b/>
                <w:bCs/>
                <w:sz w:val="22"/>
                <w:szCs w:val="22"/>
              </w:rPr>
            </w:pPr>
          </w:p>
        </w:tc>
        <w:tc>
          <w:tcPr>
            <w:tcW w:w="7470" w:type="dxa"/>
          </w:tcPr>
          <w:p w14:paraId="1F16D897" w14:textId="77777777" w:rsidR="006E035A" w:rsidRPr="00867D46" w:rsidRDefault="006E035A" w:rsidP="006E035A">
            <w:pPr>
              <w:rPr>
                <w:rFonts w:asciiTheme="majorHAnsi" w:hAnsiTheme="majorHAnsi" w:cstheme="majorHAnsi"/>
                <w:sz w:val="22"/>
                <w:szCs w:val="22"/>
              </w:rPr>
            </w:pPr>
            <w:r w:rsidRPr="00867D46">
              <w:rPr>
                <w:rFonts w:asciiTheme="majorHAnsi" w:hAnsiTheme="majorHAnsi" w:cstheme="majorHAnsi"/>
                <w:sz w:val="22"/>
                <w:szCs w:val="22"/>
              </w:rPr>
              <w:t xml:space="preserve">This four-credit course includes concepts and computer skills which are valuable in a variety of life and work applications, as well as in more advanced coursework. This course will include topics from descriptive and inferential statistics, such as graphing, measures of central tendency and dispersion, probability frequency distributions, Central Limit Theorem, the normal distribution, sampling concepts, estimation, hypothesis testing, linear regression, correlation, utilization of a statistical software package, interpretation of computer output, and explaining and interpreting statistical analysis. </w:t>
            </w:r>
            <w:r w:rsidRPr="00867D46">
              <w:rPr>
                <w:rFonts w:asciiTheme="majorHAnsi" w:hAnsiTheme="majorHAnsi" w:cstheme="majorHAnsi"/>
                <w:sz w:val="22"/>
                <w:szCs w:val="22"/>
              </w:rPr>
              <w:br/>
              <w:t xml:space="preserve">Prerequisites: MT 013 or appropriate college equivalent and /or appropriate mathematics level </w:t>
            </w:r>
            <w:proofErr w:type="gramStart"/>
            <w:r w:rsidRPr="00867D46">
              <w:rPr>
                <w:rFonts w:asciiTheme="majorHAnsi" w:hAnsiTheme="majorHAnsi" w:cstheme="majorHAnsi"/>
                <w:sz w:val="22"/>
                <w:szCs w:val="22"/>
              </w:rPr>
              <w:t>code.*</w:t>
            </w:r>
            <w:proofErr w:type="gramEnd"/>
            <w:r w:rsidRPr="00867D46">
              <w:rPr>
                <w:rFonts w:asciiTheme="majorHAnsi" w:hAnsiTheme="majorHAnsi" w:cstheme="majorHAnsi"/>
                <w:sz w:val="22"/>
                <w:szCs w:val="22"/>
              </w:rPr>
              <w:t xml:space="preserve"> </w:t>
            </w:r>
            <w:r w:rsidRPr="00867D46">
              <w:rPr>
                <w:rFonts w:asciiTheme="majorHAnsi" w:hAnsiTheme="majorHAnsi" w:cstheme="majorHAnsi"/>
                <w:sz w:val="22"/>
                <w:szCs w:val="22"/>
              </w:rPr>
              <w:br/>
              <w:t xml:space="preserve">F/S (C, N, S) </w:t>
            </w:r>
            <w:r w:rsidRPr="00867D46">
              <w:rPr>
                <w:rFonts w:asciiTheme="majorHAnsi" w:hAnsiTheme="majorHAnsi" w:cstheme="majorHAnsi"/>
                <w:sz w:val="22"/>
                <w:szCs w:val="22"/>
              </w:rPr>
              <w:br/>
            </w:r>
            <w:r w:rsidRPr="00867D46">
              <w:rPr>
                <w:rFonts w:asciiTheme="majorHAnsi" w:hAnsiTheme="majorHAnsi" w:cstheme="majorHAnsi"/>
                <w:sz w:val="22"/>
                <w:szCs w:val="22"/>
              </w:rPr>
              <w:br/>
              <w:t>*Level code is determined by Mathematics Department placement test and/or successful completion of math courses.</w:t>
            </w:r>
          </w:p>
          <w:p w14:paraId="4A7FDE8A" w14:textId="77777777" w:rsidR="00A70A9B" w:rsidRPr="005B104F" w:rsidRDefault="00A70A9B" w:rsidP="006E035A">
            <w:pPr>
              <w:rPr>
                <w:rFonts w:asciiTheme="minorHAnsi" w:hAnsiTheme="minorHAnsi" w:cstheme="minorHAnsi"/>
                <w:sz w:val="22"/>
                <w:szCs w:val="22"/>
              </w:rPr>
            </w:pPr>
          </w:p>
        </w:tc>
      </w:tr>
    </w:tbl>
    <w:p w14:paraId="7748400A" w14:textId="77777777" w:rsidR="00832BFD" w:rsidRPr="006D5813" w:rsidDel="00186DFB" w:rsidRDefault="00832BFD" w:rsidP="00832BFD">
      <w:pPr>
        <w:pStyle w:val="ListParagraph"/>
        <w:rPr>
          <w:rFonts w:asciiTheme="minorHAnsi" w:hAnsiTheme="minorHAnsi" w:cstheme="minorHAnsi"/>
          <w:sz w:val="22"/>
          <w:szCs w:val="22"/>
        </w:rPr>
      </w:pPr>
    </w:p>
    <w:tbl>
      <w:tblPr>
        <w:tblStyle w:val="TableGrid"/>
        <w:tblW w:w="11790" w:type="dxa"/>
        <w:tblInd w:w="-545" w:type="dxa"/>
        <w:tblBorders>
          <w:insideH w:val="none" w:sz="0" w:space="0" w:color="auto"/>
          <w:insideV w:val="none" w:sz="0" w:space="0" w:color="auto"/>
        </w:tblBorders>
        <w:tblLayout w:type="fixed"/>
        <w:tblLook w:val="04A0" w:firstRow="1" w:lastRow="0" w:firstColumn="1" w:lastColumn="0" w:noHBand="0" w:noVBand="1"/>
      </w:tblPr>
      <w:tblGrid>
        <w:gridCol w:w="928"/>
        <w:gridCol w:w="2222"/>
        <w:gridCol w:w="8640"/>
      </w:tblGrid>
      <w:tr w:rsidR="00832BFD" w:rsidRPr="006D5813" w14:paraId="51CFD58B" w14:textId="77777777" w:rsidTr="000B4A21">
        <w:tc>
          <w:tcPr>
            <w:tcW w:w="928" w:type="dxa"/>
            <w:tcBorders>
              <w:top w:val="single" w:sz="4" w:space="0" w:color="auto"/>
              <w:bottom w:val="single" w:sz="4" w:space="0" w:color="auto"/>
            </w:tcBorders>
            <w:shd w:val="clear" w:color="auto" w:fill="BFBFBF" w:themeFill="background1" w:themeFillShade="BF"/>
          </w:tcPr>
          <w:p w14:paraId="29CDC289" w14:textId="77777777" w:rsidR="00832BFD" w:rsidRPr="006D5813" w:rsidRDefault="00184FEE" w:rsidP="00DA2F5B">
            <w:pPr>
              <w:jc w:val="center"/>
              <w:rPr>
                <w:rFonts w:asciiTheme="minorHAnsi" w:hAnsiTheme="minorHAnsi" w:cstheme="minorHAnsi"/>
                <w:b/>
                <w:bCs/>
                <w:sz w:val="22"/>
                <w:szCs w:val="22"/>
              </w:rPr>
            </w:pPr>
            <w:r w:rsidRPr="006D5813">
              <w:rPr>
                <w:rFonts w:asciiTheme="minorHAnsi" w:hAnsiTheme="minorHAnsi" w:cstheme="minorHAnsi"/>
                <w:b/>
                <w:bCs/>
                <w:sz w:val="22"/>
                <w:szCs w:val="22"/>
              </w:rPr>
              <w:t>E</w:t>
            </w:r>
            <w:r w:rsidR="00832BFD" w:rsidRPr="006D5813">
              <w:rPr>
                <w:rFonts w:asciiTheme="minorHAnsi" w:hAnsiTheme="minorHAnsi" w:cstheme="minorHAnsi"/>
                <w:b/>
                <w:bCs/>
                <w:sz w:val="22"/>
                <w:szCs w:val="22"/>
              </w:rPr>
              <w:t>.</w:t>
            </w:r>
          </w:p>
        </w:tc>
        <w:tc>
          <w:tcPr>
            <w:tcW w:w="2222" w:type="dxa"/>
            <w:tcBorders>
              <w:top w:val="single" w:sz="4" w:space="0" w:color="auto"/>
              <w:bottom w:val="single" w:sz="4" w:space="0" w:color="auto"/>
            </w:tcBorders>
            <w:shd w:val="clear" w:color="auto" w:fill="BFBFBF" w:themeFill="background1" w:themeFillShade="BF"/>
          </w:tcPr>
          <w:p w14:paraId="55ACC1D5" w14:textId="77777777" w:rsidR="00832BFD" w:rsidRPr="006D5813" w:rsidRDefault="00832BFD" w:rsidP="00DA2F5B">
            <w:pPr>
              <w:rPr>
                <w:rFonts w:asciiTheme="minorHAnsi" w:hAnsiTheme="minorHAnsi" w:cstheme="minorHAnsi"/>
                <w:b/>
                <w:bCs/>
                <w:sz w:val="22"/>
                <w:szCs w:val="22"/>
              </w:rPr>
            </w:pPr>
            <w:r w:rsidRPr="006D5813">
              <w:rPr>
                <w:rFonts w:asciiTheme="minorHAnsi" w:hAnsiTheme="minorHAnsi" w:cstheme="minorHAnsi"/>
                <w:b/>
                <w:bCs/>
                <w:sz w:val="22"/>
                <w:szCs w:val="22"/>
              </w:rPr>
              <w:t>Text / Course Materials:</w:t>
            </w:r>
          </w:p>
          <w:p w14:paraId="5F94EDD5" w14:textId="77777777" w:rsidR="00D61C91" w:rsidRPr="006D5813" w:rsidRDefault="00D61C91" w:rsidP="001F0341">
            <w:pPr>
              <w:rPr>
                <w:rFonts w:asciiTheme="minorHAnsi" w:hAnsiTheme="minorHAnsi" w:cstheme="minorHAnsi"/>
                <w:b/>
                <w:bCs/>
                <w:i/>
                <w:sz w:val="18"/>
                <w:szCs w:val="18"/>
              </w:rPr>
            </w:pPr>
          </w:p>
        </w:tc>
        <w:tc>
          <w:tcPr>
            <w:tcW w:w="8640" w:type="dxa"/>
            <w:tcBorders>
              <w:top w:val="single" w:sz="4" w:space="0" w:color="auto"/>
              <w:bottom w:val="single" w:sz="4" w:space="0" w:color="auto"/>
            </w:tcBorders>
          </w:tcPr>
          <w:p w14:paraId="6F74DBF8" w14:textId="77777777" w:rsidR="001B335D" w:rsidRPr="001B335D" w:rsidRDefault="001B335D" w:rsidP="001B335D">
            <w:pPr>
              <w:ind w:left="-1260" w:right="-720"/>
              <w:rPr>
                <w:rFonts w:ascii="Arial" w:hAnsi="Arial" w:cs="Arial"/>
                <w:i/>
              </w:rPr>
            </w:pPr>
            <w:r w:rsidRPr="00452F6A">
              <w:rPr>
                <w:rFonts w:ascii="Arial" w:hAnsi="Arial" w:cs="Arial"/>
                <w:i/>
              </w:rPr>
              <w:t xml:space="preserve">   </w:t>
            </w:r>
            <w:r w:rsidRPr="00452F6A">
              <w:rPr>
                <w:rFonts w:ascii="Arial" w:hAnsi="Arial" w:cs="Arial"/>
                <w:u w:val="single"/>
              </w:rPr>
              <w:t>Require</w:t>
            </w:r>
          </w:p>
          <w:p w14:paraId="71279FE5" w14:textId="77777777" w:rsidR="001B335D" w:rsidRPr="00867D46" w:rsidRDefault="001B335D" w:rsidP="001B335D">
            <w:pPr>
              <w:pStyle w:val="ListParagraph"/>
              <w:widowControl/>
              <w:numPr>
                <w:ilvl w:val="0"/>
                <w:numId w:val="2"/>
              </w:numPr>
              <w:suppressAutoHyphens w:val="0"/>
              <w:ind w:right="-720"/>
              <w:rPr>
                <w:rFonts w:asciiTheme="majorHAnsi" w:hAnsiTheme="majorHAnsi" w:cstheme="majorHAnsi"/>
                <w:sz w:val="22"/>
                <w:szCs w:val="22"/>
              </w:rPr>
            </w:pPr>
            <w:r w:rsidRPr="00867D46">
              <w:rPr>
                <w:rFonts w:asciiTheme="majorHAnsi" w:hAnsiTheme="majorHAnsi" w:cstheme="majorHAnsi"/>
                <w:sz w:val="22"/>
                <w:szCs w:val="22"/>
              </w:rPr>
              <w:t>Internet Access to Blackboar</w:t>
            </w:r>
            <w:r w:rsidR="00867D46">
              <w:rPr>
                <w:rFonts w:asciiTheme="majorHAnsi" w:hAnsiTheme="majorHAnsi" w:cstheme="majorHAnsi"/>
                <w:sz w:val="22"/>
                <w:szCs w:val="22"/>
              </w:rPr>
              <w:t>d</w:t>
            </w:r>
            <w:r w:rsidRPr="00867D46">
              <w:rPr>
                <w:rFonts w:asciiTheme="majorHAnsi" w:hAnsiTheme="majorHAnsi" w:cstheme="majorHAnsi"/>
                <w:sz w:val="22"/>
                <w:szCs w:val="22"/>
              </w:rPr>
              <w:t>. This class is 100% online.</w:t>
            </w:r>
          </w:p>
          <w:p w14:paraId="182DF620" w14:textId="77777777" w:rsidR="001B335D" w:rsidRPr="00867D46" w:rsidRDefault="001B335D" w:rsidP="001B335D">
            <w:pPr>
              <w:pStyle w:val="ListParagraph"/>
              <w:widowControl/>
              <w:numPr>
                <w:ilvl w:val="0"/>
                <w:numId w:val="2"/>
              </w:numPr>
              <w:suppressAutoHyphens w:val="0"/>
              <w:ind w:right="-720"/>
              <w:rPr>
                <w:rFonts w:asciiTheme="majorHAnsi" w:hAnsiTheme="majorHAnsi" w:cstheme="majorHAnsi"/>
                <w:sz w:val="22"/>
                <w:szCs w:val="22"/>
              </w:rPr>
            </w:pPr>
            <w:r w:rsidRPr="00867D46">
              <w:rPr>
                <w:rFonts w:asciiTheme="majorHAnsi" w:hAnsiTheme="majorHAnsi" w:cstheme="majorHAnsi"/>
                <w:b/>
                <w:sz w:val="22"/>
                <w:szCs w:val="22"/>
              </w:rPr>
              <w:t>TEXTBOOK:</w:t>
            </w:r>
            <w:r w:rsidRPr="00867D46">
              <w:rPr>
                <w:rFonts w:asciiTheme="majorHAnsi" w:hAnsiTheme="majorHAnsi" w:cstheme="majorHAnsi"/>
                <w:i/>
                <w:sz w:val="22"/>
                <w:szCs w:val="22"/>
              </w:rPr>
              <w:t xml:space="preserve"> Statistics using technology by Kathryn Kozak.</w:t>
            </w:r>
            <w:r w:rsidRPr="00867D46">
              <w:rPr>
                <w:rFonts w:asciiTheme="majorHAnsi" w:hAnsiTheme="majorHAnsi" w:cstheme="majorHAnsi"/>
                <w:sz w:val="22"/>
                <w:szCs w:val="22"/>
              </w:rPr>
              <w:t xml:space="preserve">  ISBN: 978-1-329-75725-7</w:t>
            </w:r>
          </w:p>
          <w:p w14:paraId="3647ECB0" w14:textId="77777777" w:rsidR="001B335D" w:rsidRPr="00867D46" w:rsidRDefault="001B335D" w:rsidP="001B335D">
            <w:pPr>
              <w:snapToGrid w:val="0"/>
              <w:ind w:left="1440"/>
              <w:rPr>
                <w:rFonts w:asciiTheme="majorHAnsi" w:hAnsiTheme="majorHAnsi" w:cstheme="majorHAnsi"/>
                <w:sz w:val="22"/>
                <w:szCs w:val="22"/>
              </w:rPr>
            </w:pPr>
          </w:p>
          <w:p w14:paraId="004FE539" w14:textId="77777777" w:rsidR="001B335D" w:rsidRDefault="001B335D" w:rsidP="001B335D">
            <w:pPr>
              <w:snapToGrid w:val="0"/>
              <w:rPr>
                <w:rFonts w:asciiTheme="majorHAnsi" w:hAnsiTheme="majorHAnsi" w:cstheme="majorHAnsi"/>
                <w:sz w:val="22"/>
                <w:szCs w:val="22"/>
              </w:rPr>
            </w:pPr>
            <w:r w:rsidRPr="00867D46">
              <w:rPr>
                <w:rFonts w:asciiTheme="majorHAnsi" w:hAnsiTheme="majorHAnsi" w:cstheme="majorHAnsi"/>
                <w:sz w:val="22"/>
                <w:szCs w:val="22"/>
              </w:rPr>
              <w:t xml:space="preserve">This text is an OER which is </w:t>
            </w:r>
            <w:r w:rsidRPr="00867D46">
              <w:rPr>
                <w:rFonts w:asciiTheme="majorHAnsi" w:hAnsiTheme="majorHAnsi" w:cstheme="majorHAnsi"/>
                <w:b/>
                <w:i/>
                <w:sz w:val="22"/>
                <w:szCs w:val="22"/>
              </w:rPr>
              <w:t>free</w:t>
            </w:r>
            <w:r w:rsidRPr="00867D46">
              <w:rPr>
                <w:rFonts w:asciiTheme="majorHAnsi" w:hAnsiTheme="majorHAnsi" w:cstheme="majorHAnsi"/>
                <w:sz w:val="22"/>
                <w:szCs w:val="22"/>
              </w:rPr>
              <w:t xml:space="preserve"> to view online or may be printed cheaply from Lulu.com for about $25. </w:t>
            </w:r>
          </w:p>
          <w:p w14:paraId="1419618D" w14:textId="77777777" w:rsidR="00867D46" w:rsidRPr="00867D46" w:rsidRDefault="00867D46" w:rsidP="001B335D">
            <w:pPr>
              <w:snapToGrid w:val="0"/>
              <w:rPr>
                <w:rFonts w:asciiTheme="majorHAnsi" w:hAnsiTheme="majorHAnsi" w:cstheme="majorHAnsi"/>
                <w:sz w:val="22"/>
                <w:szCs w:val="22"/>
              </w:rPr>
            </w:pPr>
          </w:p>
          <w:p w14:paraId="2CC00749" w14:textId="77777777" w:rsidR="001B335D" w:rsidRPr="00867D46" w:rsidRDefault="001B335D" w:rsidP="001B335D">
            <w:pPr>
              <w:pStyle w:val="ListParagraph"/>
              <w:numPr>
                <w:ilvl w:val="0"/>
                <w:numId w:val="2"/>
              </w:numPr>
              <w:ind w:right="-720"/>
              <w:rPr>
                <w:rFonts w:asciiTheme="majorHAnsi" w:hAnsiTheme="majorHAnsi" w:cstheme="majorHAnsi"/>
                <w:sz w:val="22"/>
                <w:szCs w:val="22"/>
              </w:rPr>
            </w:pPr>
            <w:r w:rsidRPr="00867D46">
              <w:rPr>
                <w:rFonts w:asciiTheme="majorHAnsi" w:hAnsiTheme="majorHAnsi" w:cstheme="majorHAnsi"/>
                <w:b/>
                <w:sz w:val="22"/>
                <w:szCs w:val="22"/>
              </w:rPr>
              <w:t>Graphing Calculator</w:t>
            </w:r>
            <w:r w:rsidRPr="00867D46">
              <w:rPr>
                <w:rFonts w:asciiTheme="majorHAnsi" w:hAnsiTheme="majorHAnsi" w:cstheme="majorHAnsi"/>
                <w:sz w:val="22"/>
                <w:szCs w:val="22"/>
              </w:rPr>
              <w:t xml:space="preserve"> – I recommend the TI – 84. There is a </w:t>
            </w:r>
            <w:r w:rsidRPr="00867D46">
              <w:rPr>
                <w:rFonts w:asciiTheme="majorHAnsi" w:hAnsiTheme="majorHAnsi" w:cstheme="majorHAnsi"/>
                <w:b/>
                <w:sz w:val="22"/>
                <w:szCs w:val="22"/>
              </w:rPr>
              <w:t>free</w:t>
            </w:r>
            <w:r w:rsidRPr="00867D46">
              <w:rPr>
                <w:rFonts w:asciiTheme="majorHAnsi" w:hAnsiTheme="majorHAnsi" w:cstheme="majorHAnsi"/>
                <w:sz w:val="22"/>
                <w:szCs w:val="22"/>
              </w:rPr>
              <w:t xml:space="preserve"> emulator provided within the course.</w:t>
            </w:r>
          </w:p>
          <w:p w14:paraId="5DE4520B" w14:textId="77777777" w:rsidR="001B335D" w:rsidRPr="00867D46" w:rsidRDefault="001B335D" w:rsidP="001B335D">
            <w:pPr>
              <w:pStyle w:val="ListParagraph"/>
              <w:numPr>
                <w:ilvl w:val="0"/>
                <w:numId w:val="2"/>
              </w:numPr>
              <w:ind w:right="-720"/>
              <w:rPr>
                <w:rFonts w:asciiTheme="majorHAnsi" w:hAnsiTheme="majorHAnsi" w:cstheme="majorHAnsi"/>
                <w:sz w:val="22"/>
                <w:szCs w:val="22"/>
              </w:rPr>
            </w:pPr>
            <w:r w:rsidRPr="00867D46">
              <w:rPr>
                <w:rFonts w:asciiTheme="majorHAnsi" w:hAnsiTheme="majorHAnsi" w:cstheme="majorHAnsi"/>
                <w:b/>
                <w:bCs/>
                <w:color w:val="000000"/>
                <w:sz w:val="22"/>
                <w:szCs w:val="22"/>
              </w:rPr>
              <w:t>A STUDENT VERSION OF MINITAB</w:t>
            </w:r>
            <w:r w:rsidRPr="00867D46">
              <w:rPr>
                <w:rFonts w:asciiTheme="majorHAnsi" w:hAnsiTheme="majorHAnsi" w:cstheme="majorHAnsi"/>
                <w:b/>
                <w:bCs/>
                <w:i/>
                <w:iCs/>
                <w:color w:val="000000"/>
                <w:sz w:val="22"/>
                <w:szCs w:val="22"/>
              </w:rPr>
              <w:t>:</w:t>
            </w:r>
            <w:r w:rsidRPr="00867D46">
              <w:rPr>
                <w:rFonts w:asciiTheme="majorHAnsi" w:hAnsiTheme="majorHAnsi" w:cstheme="majorHAnsi"/>
                <w:color w:val="000000"/>
                <w:sz w:val="22"/>
                <w:szCs w:val="22"/>
              </w:rPr>
              <w:t>  This is a free download.</w:t>
            </w:r>
          </w:p>
          <w:p w14:paraId="1B2C49D6" w14:textId="3CB9012E" w:rsidR="001B335D" w:rsidRDefault="001B335D" w:rsidP="001B335D">
            <w:pPr>
              <w:ind w:hanging="360"/>
              <w:rPr>
                <w:rFonts w:asciiTheme="majorHAnsi" w:hAnsiTheme="majorHAnsi" w:cstheme="majorHAnsi"/>
                <w:b/>
                <w:bCs/>
                <w:color w:val="2E74B5" w:themeColor="accent1" w:themeShade="BF"/>
                <w:sz w:val="22"/>
                <w:szCs w:val="22"/>
              </w:rPr>
            </w:pPr>
            <w:r w:rsidRPr="00867D46">
              <w:rPr>
                <w:rFonts w:asciiTheme="majorHAnsi" w:hAnsiTheme="majorHAnsi" w:cstheme="majorHAnsi"/>
                <w:color w:val="000000"/>
                <w:sz w:val="22"/>
                <w:szCs w:val="22"/>
              </w:rPr>
              <w:tab/>
            </w:r>
            <w:r w:rsidRPr="00867D46">
              <w:rPr>
                <w:rFonts w:asciiTheme="majorHAnsi" w:hAnsiTheme="majorHAnsi" w:cstheme="majorHAnsi"/>
                <w:b/>
                <w:bCs/>
                <w:sz w:val="22"/>
                <w:szCs w:val="22"/>
              </w:rPr>
              <w:t xml:space="preserve">This is necessary to complete required labs and projects at home. </w:t>
            </w:r>
            <w:r w:rsidRPr="00867D46">
              <w:rPr>
                <w:rFonts w:asciiTheme="majorHAnsi" w:hAnsiTheme="majorHAnsi" w:cstheme="majorHAnsi"/>
                <w:b/>
                <w:bCs/>
                <w:sz w:val="22"/>
                <w:szCs w:val="22"/>
                <w:highlight w:val="yellow"/>
              </w:rPr>
              <w:t>Minitab works best on a P</w:t>
            </w:r>
            <w:r w:rsidR="000E624B">
              <w:rPr>
                <w:rFonts w:asciiTheme="majorHAnsi" w:hAnsiTheme="majorHAnsi" w:cstheme="majorHAnsi"/>
                <w:b/>
                <w:bCs/>
                <w:sz w:val="22"/>
                <w:szCs w:val="22"/>
                <w:highlight w:val="yellow"/>
              </w:rPr>
              <w:t xml:space="preserve"> </w:t>
            </w:r>
            <w:r w:rsidRPr="00867D46">
              <w:rPr>
                <w:rFonts w:asciiTheme="majorHAnsi" w:hAnsiTheme="majorHAnsi" w:cstheme="majorHAnsi"/>
                <w:b/>
                <w:bCs/>
                <w:sz w:val="22"/>
                <w:szCs w:val="22"/>
                <w:highlight w:val="yellow"/>
              </w:rPr>
              <w:t>C</w:t>
            </w:r>
            <w:r w:rsidRPr="00867D46">
              <w:rPr>
                <w:rFonts w:asciiTheme="majorHAnsi" w:hAnsiTheme="majorHAnsi" w:cstheme="majorHAnsi"/>
                <w:b/>
                <w:bCs/>
                <w:sz w:val="22"/>
                <w:szCs w:val="22"/>
              </w:rPr>
              <w:t>.  There is a “lite” version for Macs, but most students find this difficult.  Using a PC will make this course significantly easier to navigate the technology required.</w:t>
            </w:r>
          </w:p>
          <w:p w14:paraId="0D19686B" w14:textId="77777777" w:rsidR="00867D46" w:rsidRDefault="00867D46" w:rsidP="001B335D">
            <w:pPr>
              <w:ind w:hanging="360"/>
              <w:rPr>
                <w:rFonts w:asciiTheme="majorHAnsi" w:hAnsiTheme="majorHAnsi" w:cstheme="majorHAnsi"/>
                <w:color w:val="2E74B5" w:themeColor="accent1" w:themeShade="BF"/>
                <w:sz w:val="22"/>
                <w:szCs w:val="22"/>
              </w:rPr>
            </w:pPr>
          </w:p>
          <w:p w14:paraId="22C783E6" w14:textId="77777777" w:rsidR="00867D46" w:rsidRPr="00867D46" w:rsidRDefault="00867D46" w:rsidP="001B335D">
            <w:pPr>
              <w:ind w:hanging="360"/>
              <w:rPr>
                <w:rFonts w:asciiTheme="majorHAnsi" w:hAnsiTheme="majorHAnsi" w:cstheme="majorHAnsi"/>
                <w:color w:val="2E74B5" w:themeColor="accent1" w:themeShade="BF"/>
                <w:sz w:val="22"/>
                <w:szCs w:val="22"/>
              </w:rPr>
            </w:pPr>
          </w:p>
          <w:p w14:paraId="5B1BDCC7" w14:textId="77777777" w:rsidR="001B335D" w:rsidRPr="00AD0739" w:rsidRDefault="001B335D" w:rsidP="001B335D">
            <w:pPr>
              <w:rPr>
                <w:rFonts w:ascii="Arial" w:hAnsi="Arial" w:cs="Arial"/>
                <w:b/>
                <w:color w:val="000000"/>
              </w:rPr>
            </w:pPr>
            <w:r w:rsidRPr="00AD0739">
              <w:rPr>
                <w:rFonts w:ascii="Arial" w:hAnsi="Arial" w:cs="Arial"/>
                <w:b/>
                <w:color w:val="000000"/>
              </w:rPr>
              <w:t>Download instructions for Minitab:</w:t>
            </w:r>
          </w:p>
          <w:p w14:paraId="56F1B068" w14:textId="77777777" w:rsidR="001B335D" w:rsidRDefault="001B335D" w:rsidP="001B335D">
            <w:pPr>
              <w:rPr>
                <w:rFonts w:ascii="Arial" w:hAnsi="Arial" w:cs="Arial"/>
                <w:color w:val="000000"/>
                <w:sz w:val="20"/>
                <w:szCs w:val="20"/>
                <w:bdr w:val="none" w:sz="0" w:space="0" w:color="auto" w:frame="1"/>
              </w:rPr>
            </w:pPr>
            <w:r>
              <w:rPr>
                <w:rFonts w:ascii="Arial" w:hAnsi="Arial" w:cs="Arial"/>
                <w:color w:val="000000"/>
                <w:sz w:val="20"/>
                <w:szCs w:val="20"/>
                <w:bdr w:val="none" w:sz="0" w:space="0" w:color="auto" w:frame="1"/>
              </w:rPr>
              <w:lastRenderedPageBreak/>
              <w:t xml:space="preserve"> </w:t>
            </w:r>
          </w:p>
          <w:p w14:paraId="11097820" w14:textId="77777777" w:rsidR="006A68A2" w:rsidRDefault="006A68A2" w:rsidP="006A68A2">
            <w:pPr>
              <w:pStyle w:val="NormalWeb"/>
              <w:shd w:val="clear" w:color="auto" w:fill="F4F4F4"/>
              <w:spacing w:before="0" w:beforeAutospacing="0" w:after="0" w:afterAutospacing="0"/>
              <w:rPr>
                <w:rFonts w:asciiTheme="majorHAnsi" w:hAnsiTheme="majorHAnsi" w:cstheme="majorHAnsi"/>
                <w:color w:val="000000"/>
                <w:sz w:val="22"/>
                <w:szCs w:val="22"/>
                <w:bdr w:val="none" w:sz="0" w:space="0" w:color="auto" w:frame="1"/>
              </w:rPr>
            </w:pPr>
            <w:r w:rsidRPr="00D63CCB">
              <w:rPr>
                <w:rFonts w:asciiTheme="majorHAnsi" w:hAnsiTheme="majorHAnsi" w:cstheme="majorHAnsi"/>
                <w:color w:val="000000"/>
                <w:sz w:val="22"/>
                <w:szCs w:val="22"/>
                <w:bdr w:val="none" w:sz="0" w:space="0" w:color="auto" w:frame="1"/>
              </w:rPr>
              <w:t>You will find M</w:t>
            </w:r>
            <w:r>
              <w:rPr>
                <w:rFonts w:asciiTheme="majorHAnsi" w:hAnsiTheme="majorHAnsi" w:cstheme="majorHAnsi"/>
                <w:color w:val="000000"/>
                <w:sz w:val="22"/>
                <w:szCs w:val="22"/>
                <w:bdr w:val="none" w:sz="0" w:space="0" w:color="auto" w:frame="1"/>
              </w:rPr>
              <w:t>initab at the SUNY Erie helpdesk.</w:t>
            </w:r>
            <w:r w:rsidRPr="00D63CCB">
              <w:rPr>
                <w:rFonts w:asciiTheme="majorHAnsi" w:hAnsiTheme="majorHAnsi" w:cstheme="majorHAnsi"/>
                <w:color w:val="000000"/>
                <w:sz w:val="22"/>
                <w:szCs w:val="22"/>
                <w:bdr w:val="none" w:sz="0" w:space="0" w:color="auto" w:frame="1"/>
              </w:rPr>
              <w:t xml:space="preserve"> </w:t>
            </w:r>
            <w:r>
              <w:rPr>
                <w:rFonts w:asciiTheme="majorHAnsi" w:hAnsiTheme="majorHAnsi" w:cstheme="majorHAnsi"/>
                <w:color w:val="000000"/>
                <w:sz w:val="22"/>
                <w:szCs w:val="22"/>
                <w:bdr w:val="none" w:sz="0" w:space="0" w:color="auto" w:frame="1"/>
              </w:rPr>
              <w:t>Y</w:t>
            </w:r>
            <w:r w:rsidRPr="00D63CCB">
              <w:rPr>
                <w:rFonts w:asciiTheme="majorHAnsi" w:hAnsiTheme="majorHAnsi" w:cstheme="majorHAnsi"/>
                <w:color w:val="000000"/>
                <w:sz w:val="22"/>
                <w:szCs w:val="22"/>
                <w:bdr w:val="none" w:sz="0" w:space="0" w:color="auto" w:frame="1"/>
              </w:rPr>
              <w:t>ou may need to copy and paste this URL into your internet browser or simply right click the link and choose ‘Open Hyperlink’.</w:t>
            </w:r>
          </w:p>
          <w:p w14:paraId="33521E25" w14:textId="77777777" w:rsidR="006A68A2" w:rsidRDefault="006A68A2" w:rsidP="006A68A2">
            <w:pPr>
              <w:pStyle w:val="NormalWeb"/>
              <w:shd w:val="clear" w:color="auto" w:fill="F4F4F4"/>
              <w:spacing w:before="0" w:beforeAutospacing="0" w:after="0" w:afterAutospacing="0"/>
              <w:rPr>
                <w:rFonts w:asciiTheme="majorHAnsi" w:hAnsiTheme="majorHAnsi" w:cstheme="majorHAnsi"/>
                <w:color w:val="000000"/>
                <w:sz w:val="22"/>
                <w:szCs w:val="22"/>
                <w:bdr w:val="none" w:sz="0" w:space="0" w:color="auto" w:frame="1"/>
              </w:rPr>
            </w:pPr>
          </w:p>
          <w:p w14:paraId="705B45F5" w14:textId="77777777" w:rsidR="006A68A2" w:rsidRDefault="006A68A2" w:rsidP="006A68A2">
            <w:pPr>
              <w:pStyle w:val="NormalWeb"/>
              <w:shd w:val="clear" w:color="auto" w:fill="F4F4F4"/>
              <w:spacing w:before="0" w:beforeAutospacing="0" w:after="0" w:afterAutospacing="0"/>
              <w:rPr>
                <w:rFonts w:asciiTheme="majorHAnsi" w:hAnsiTheme="majorHAnsi" w:cstheme="majorHAnsi"/>
                <w:color w:val="000000"/>
                <w:sz w:val="22"/>
                <w:szCs w:val="22"/>
                <w:bdr w:val="none" w:sz="0" w:space="0" w:color="auto" w:frame="1"/>
              </w:rPr>
            </w:pPr>
            <w:r>
              <w:rPr>
                <w:rFonts w:asciiTheme="majorHAnsi" w:hAnsiTheme="majorHAnsi" w:cstheme="majorHAnsi"/>
                <w:color w:val="000000"/>
                <w:sz w:val="22"/>
                <w:szCs w:val="22"/>
                <w:bdr w:val="none" w:sz="0" w:space="0" w:color="auto" w:frame="1"/>
              </w:rPr>
              <w:t xml:space="preserve">Minitab for Windows: </w:t>
            </w:r>
            <w:hyperlink r:id="rId10" w:history="1">
              <w:r w:rsidRPr="00610E2E">
                <w:rPr>
                  <w:rStyle w:val="Hyperlink"/>
                  <w:rFonts w:asciiTheme="majorHAnsi" w:hAnsiTheme="majorHAnsi" w:cstheme="majorHAnsi"/>
                  <w:sz w:val="22"/>
                  <w:szCs w:val="22"/>
                  <w:bdr w:val="none" w:sz="0" w:space="0" w:color="auto" w:frame="1"/>
                </w:rPr>
                <w:t>https://sunyecc.service-now.com/sp?id=kb_article&amp;sys_id=98c16899db725f40e6f718df4b961981</w:t>
              </w:r>
            </w:hyperlink>
            <w:r>
              <w:rPr>
                <w:rFonts w:asciiTheme="majorHAnsi" w:hAnsiTheme="majorHAnsi" w:cstheme="majorHAnsi"/>
                <w:color w:val="000000"/>
                <w:sz w:val="22"/>
                <w:szCs w:val="22"/>
                <w:bdr w:val="none" w:sz="0" w:space="0" w:color="auto" w:frame="1"/>
              </w:rPr>
              <w:t xml:space="preserve">  </w:t>
            </w:r>
          </w:p>
          <w:p w14:paraId="7897C402" w14:textId="77777777" w:rsidR="006A68A2" w:rsidRDefault="006A68A2" w:rsidP="006A68A2">
            <w:pPr>
              <w:pStyle w:val="NormalWeb"/>
              <w:shd w:val="clear" w:color="auto" w:fill="F4F4F4"/>
              <w:spacing w:before="0" w:beforeAutospacing="0" w:after="0" w:afterAutospacing="0"/>
              <w:rPr>
                <w:rFonts w:asciiTheme="majorHAnsi" w:hAnsiTheme="majorHAnsi" w:cstheme="majorHAnsi"/>
                <w:color w:val="000000"/>
                <w:sz w:val="22"/>
                <w:szCs w:val="22"/>
                <w:bdr w:val="none" w:sz="0" w:space="0" w:color="auto" w:frame="1"/>
              </w:rPr>
            </w:pPr>
          </w:p>
          <w:p w14:paraId="7147723E" w14:textId="77777777" w:rsidR="006A68A2" w:rsidRDefault="006A68A2" w:rsidP="006A68A2">
            <w:pPr>
              <w:pStyle w:val="NormalWeb"/>
              <w:shd w:val="clear" w:color="auto" w:fill="F4F4F4"/>
              <w:spacing w:before="0" w:beforeAutospacing="0" w:after="0" w:afterAutospacing="0"/>
              <w:rPr>
                <w:rFonts w:asciiTheme="majorHAnsi" w:hAnsiTheme="majorHAnsi" w:cstheme="majorHAnsi"/>
                <w:color w:val="000000"/>
                <w:sz w:val="22"/>
                <w:szCs w:val="22"/>
                <w:bdr w:val="none" w:sz="0" w:space="0" w:color="auto" w:frame="1"/>
              </w:rPr>
            </w:pPr>
            <w:r>
              <w:rPr>
                <w:rFonts w:asciiTheme="majorHAnsi" w:hAnsiTheme="majorHAnsi" w:cstheme="majorHAnsi"/>
                <w:color w:val="000000"/>
                <w:sz w:val="22"/>
                <w:szCs w:val="22"/>
                <w:bdr w:val="none" w:sz="0" w:space="0" w:color="auto" w:frame="1"/>
              </w:rPr>
              <w:t xml:space="preserve">Minitab Express for Mac Users: </w:t>
            </w:r>
            <w:hyperlink r:id="rId11" w:history="1">
              <w:r w:rsidRPr="00610E2E">
                <w:rPr>
                  <w:rStyle w:val="Hyperlink"/>
                  <w:rFonts w:asciiTheme="majorHAnsi" w:hAnsiTheme="majorHAnsi" w:cstheme="majorHAnsi"/>
                  <w:sz w:val="22"/>
                  <w:szCs w:val="22"/>
                  <w:bdr w:val="none" w:sz="0" w:space="0" w:color="auto" w:frame="1"/>
                </w:rPr>
                <w:t>https://sunyecc.service-now.com/sp?id=kb_article&amp;sys_id=cd49f46bdbba9780e6f718df4b9619aa</w:t>
              </w:r>
            </w:hyperlink>
            <w:r>
              <w:rPr>
                <w:rFonts w:asciiTheme="majorHAnsi" w:hAnsiTheme="majorHAnsi" w:cstheme="majorHAnsi"/>
                <w:color w:val="000000"/>
                <w:sz w:val="22"/>
                <w:szCs w:val="22"/>
                <w:bdr w:val="none" w:sz="0" w:space="0" w:color="auto" w:frame="1"/>
              </w:rPr>
              <w:t xml:space="preserve"> </w:t>
            </w:r>
          </w:p>
          <w:p w14:paraId="5CF6958E" w14:textId="77777777" w:rsidR="006A68A2" w:rsidRPr="00D63CCB" w:rsidRDefault="006A68A2" w:rsidP="006A68A2">
            <w:pPr>
              <w:pStyle w:val="NormalWeb"/>
              <w:shd w:val="clear" w:color="auto" w:fill="F4F4F4"/>
              <w:spacing w:before="0" w:beforeAutospacing="0" w:after="0" w:afterAutospacing="0"/>
              <w:rPr>
                <w:rFonts w:asciiTheme="majorHAnsi" w:hAnsiTheme="majorHAnsi" w:cstheme="majorHAnsi"/>
                <w:color w:val="111111"/>
                <w:sz w:val="22"/>
                <w:szCs w:val="22"/>
              </w:rPr>
            </w:pPr>
          </w:p>
          <w:p w14:paraId="7AD44B1D" w14:textId="77777777" w:rsidR="006A68A2" w:rsidRPr="00D63CCB" w:rsidRDefault="006A68A2" w:rsidP="006A68A2">
            <w:pPr>
              <w:pStyle w:val="NormalWeb"/>
              <w:shd w:val="clear" w:color="auto" w:fill="F4F4F4"/>
              <w:spacing w:before="0" w:beforeAutospacing="0" w:after="0" w:afterAutospacing="0"/>
              <w:ind w:hanging="360"/>
              <w:rPr>
                <w:rFonts w:asciiTheme="majorHAnsi" w:hAnsiTheme="majorHAnsi" w:cstheme="majorHAnsi"/>
                <w:color w:val="000000"/>
                <w:sz w:val="22"/>
                <w:szCs w:val="22"/>
                <w:bdr w:val="none" w:sz="0" w:space="0" w:color="auto" w:frame="1"/>
              </w:rPr>
            </w:pPr>
            <w:r w:rsidRPr="00D63CCB">
              <w:rPr>
                <w:rFonts w:asciiTheme="majorHAnsi" w:hAnsiTheme="majorHAnsi" w:cstheme="majorHAnsi"/>
                <w:color w:val="000000"/>
                <w:sz w:val="22"/>
                <w:szCs w:val="22"/>
                <w:bdr w:val="none" w:sz="0" w:space="0" w:color="auto" w:frame="1"/>
              </w:rPr>
              <w:t xml:space="preserve">·     When you download the </w:t>
            </w:r>
            <w:proofErr w:type="gramStart"/>
            <w:r w:rsidRPr="00D63CCB">
              <w:rPr>
                <w:rFonts w:asciiTheme="majorHAnsi" w:hAnsiTheme="majorHAnsi" w:cstheme="majorHAnsi"/>
                <w:color w:val="000000"/>
                <w:sz w:val="22"/>
                <w:szCs w:val="22"/>
                <w:bdr w:val="none" w:sz="0" w:space="0" w:color="auto" w:frame="1"/>
              </w:rPr>
              <w:t>file</w:t>
            </w:r>
            <w:proofErr w:type="gramEnd"/>
            <w:r w:rsidRPr="00D63CCB">
              <w:rPr>
                <w:rFonts w:asciiTheme="majorHAnsi" w:hAnsiTheme="majorHAnsi" w:cstheme="majorHAnsi"/>
                <w:color w:val="000000"/>
                <w:sz w:val="22"/>
                <w:szCs w:val="22"/>
                <w:bdr w:val="none" w:sz="0" w:space="0" w:color="auto" w:frame="1"/>
              </w:rPr>
              <w:t xml:space="preserve"> it will do so as a zipped file.  For those of you who may not know what to do next...to   save the zipped file to your desktop (for ease of finding).  On the zipped file simply right click and choose "extract all".  Again, save the extracted file to the desktop.</w:t>
            </w:r>
          </w:p>
          <w:p w14:paraId="3D529245" w14:textId="77777777" w:rsidR="006A68A2" w:rsidRPr="00D63CCB" w:rsidRDefault="006A68A2" w:rsidP="006A68A2">
            <w:pPr>
              <w:pStyle w:val="NormalWeb"/>
              <w:shd w:val="clear" w:color="auto" w:fill="F4F4F4"/>
              <w:spacing w:before="0" w:beforeAutospacing="0" w:after="0" w:afterAutospacing="0"/>
              <w:rPr>
                <w:rFonts w:asciiTheme="majorHAnsi" w:hAnsiTheme="majorHAnsi" w:cstheme="majorHAnsi"/>
                <w:color w:val="111111"/>
                <w:sz w:val="22"/>
                <w:szCs w:val="22"/>
              </w:rPr>
            </w:pPr>
          </w:p>
          <w:p w14:paraId="23C228ED" w14:textId="77777777" w:rsidR="006A68A2" w:rsidRDefault="006A68A2" w:rsidP="006A68A2">
            <w:pPr>
              <w:pStyle w:val="NormalWeb"/>
              <w:shd w:val="clear" w:color="auto" w:fill="F4F4F4"/>
              <w:spacing w:before="0" w:beforeAutospacing="0" w:after="0" w:afterAutospacing="0"/>
              <w:rPr>
                <w:rFonts w:asciiTheme="majorHAnsi" w:hAnsiTheme="majorHAnsi" w:cstheme="majorHAnsi"/>
                <w:color w:val="000000"/>
                <w:sz w:val="22"/>
                <w:szCs w:val="22"/>
                <w:bdr w:val="none" w:sz="0" w:space="0" w:color="auto" w:frame="1"/>
              </w:rPr>
            </w:pPr>
            <w:r w:rsidRPr="00D63CCB">
              <w:rPr>
                <w:rFonts w:asciiTheme="majorHAnsi" w:hAnsiTheme="majorHAnsi" w:cstheme="majorHAnsi"/>
                <w:color w:val="000000"/>
                <w:sz w:val="22"/>
                <w:szCs w:val="22"/>
                <w:bdr w:val="none" w:sz="0" w:space="0" w:color="auto" w:frame="1"/>
              </w:rPr>
              <w:t xml:space="preserve">Before running the installer, make sure that the included license file (minitab.lic) is in the same folder as the Minitab 18 installer and double-click the Minitab 18 installer. </w:t>
            </w:r>
          </w:p>
          <w:p w14:paraId="6AA8C6FD" w14:textId="77777777" w:rsidR="006A68A2" w:rsidRDefault="006A68A2" w:rsidP="006A68A2">
            <w:pPr>
              <w:pStyle w:val="NormalWeb"/>
              <w:shd w:val="clear" w:color="auto" w:fill="F4F4F4"/>
              <w:spacing w:before="0" w:beforeAutospacing="0" w:after="0" w:afterAutospacing="0"/>
              <w:rPr>
                <w:rFonts w:asciiTheme="majorHAnsi" w:hAnsiTheme="majorHAnsi" w:cstheme="majorHAnsi"/>
                <w:color w:val="111111"/>
                <w:sz w:val="22"/>
                <w:szCs w:val="22"/>
              </w:rPr>
            </w:pPr>
          </w:p>
          <w:p w14:paraId="67E6CF45" w14:textId="77777777" w:rsidR="006A68A2" w:rsidRPr="00D63CCB" w:rsidRDefault="006A68A2" w:rsidP="006A68A2">
            <w:pPr>
              <w:pStyle w:val="NormalWeb"/>
              <w:shd w:val="clear" w:color="auto" w:fill="F4F4F4"/>
              <w:spacing w:before="0" w:beforeAutospacing="0" w:after="0" w:afterAutospacing="0"/>
              <w:rPr>
                <w:rFonts w:asciiTheme="majorHAnsi" w:hAnsiTheme="majorHAnsi" w:cstheme="majorHAnsi"/>
                <w:color w:val="111111"/>
                <w:sz w:val="22"/>
                <w:szCs w:val="22"/>
              </w:rPr>
            </w:pPr>
            <w:r>
              <w:rPr>
                <w:rFonts w:asciiTheme="majorHAnsi" w:hAnsiTheme="majorHAnsi" w:cstheme="majorHAnsi"/>
                <w:color w:val="111111"/>
                <w:sz w:val="22"/>
                <w:szCs w:val="22"/>
              </w:rPr>
              <w:t>If you have trouble, please call the computer help desk: (719) 851 -1852</w:t>
            </w:r>
          </w:p>
          <w:p w14:paraId="1CAA7178" w14:textId="77777777" w:rsidR="00451134" w:rsidRPr="006D5813" w:rsidRDefault="001B335D" w:rsidP="001B335D">
            <w:pPr>
              <w:pStyle w:val="NormalWeb"/>
              <w:shd w:val="clear" w:color="auto" w:fill="F4F4F4"/>
              <w:spacing w:before="0" w:beforeAutospacing="0" w:after="0" w:afterAutospacing="0"/>
              <w:ind w:hanging="360"/>
              <w:rPr>
                <w:rFonts w:asciiTheme="minorHAnsi" w:hAnsiTheme="minorHAnsi" w:cstheme="minorHAnsi"/>
                <w:sz w:val="22"/>
                <w:szCs w:val="22"/>
              </w:rPr>
            </w:pPr>
            <w:r w:rsidRPr="002D1654">
              <w:rPr>
                <w:rFonts w:ascii="Arial" w:hAnsi="Arial" w:cs="Arial"/>
                <w:color w:val="000000"/>
                <w:sz w:val="22"/>
                <w:szCs w:val="22"/>
                <w:bdr w:val="none" w:sz="0" w:space="0" w:color="auto" w:frame="1"/>
              </w:rPr>
              <w:t> </w:t>
            </w:r>
          </w:p>
        </w:tc>
      </w:tr>
    </w:tbl>
    <w:p w14:paraId="2D40243E" w14:textId="77777777" w:rsidR="00832BFD" w:rsidRPr="006D5813" w:rsidRDefault="00832BFD" w:rsidP="00832BFD">
      <w:pPr>
        <w:rPr>
          <w:rFonts w:asciiTheme="minorHAnsi" w:hAnsiTheme="minorHAnsi" w:cstheme="minorHAnsi"/>
          <w:sz w:val="22"/>
          <w:szCs w:val="22"/>
        </w:rPr>
      </w:pPr>
    </w:p>
    <w:tbl>
      <w:tblPr>
        <w:tblStyle w:val="TableGrid"/>
        <w:tblW w:w="10800" w:type="dxa"/>
        <w:tblInd w:w="-545" w:type="dxa"/>
        <w:tblBorders>
          <w:insideH w:val="none" w:sz="0" w:space="0" w:color="auto"/>
          <w:insideV w:val="none" w:sz="0" w:space="0" w:color="auto"/>
        </w:tblBorders>
        <w:tblLook w:val="04A0" w:firstRow="1" w:lastRow="0" w:firstColumn="1" w:lastColumn="0" w:noHBand="0" w:noVBand="1"/>
      </w:tblPr>
      <w:tblGrid>
        <w:gridCol w:w="995"/>
        <w:gridCol w:w="9805"/>
      </w:tblGrid>
      <w:tr w:rsidR="00D61C91" w:rsidRPr="006D5813" w14:paraId="087620DB" w14:textId="77777777" w:rsidTr="00CF26B0">
        <w:tc>
          <w:tcPr>
            <w:tcW w:w="995" w:type="dxa"/>
            <w:shd w:val="clear" w:color="auto" w:fill="BFBFBF" w:themeFill="background1" w:themeFillShade="BF"/>
          </w:tcPr>
          <w:p w14:paraId="10BB23D6" w14:textId="77777777" w:rsidR="00D61C91" w:rsidRPr="006D5813" w:rsidRDefault="00D61C91" w:rsidP="00DA2F5B">
            <w:pPr>
              <w:jc w:val="center"/>
              <w:rPr>
                <w:rFonts w:asciiTheme="minorHAnsi" w:hAnsiTheme="minorHAnsi" w:cstheme="minorHAnsi"/>
                <w:b/>
                <w:bCs/>
                <w:sz w:val="22"/>
                <w:szCs w:val="22"/>
              </w:rPr>
            </w:pPr>
            <w:r w:rsidRPr="006D5813">
              <w:rPr>
                <w:rFonts w:asciiTheme="minorHAnsi" w:hAnsiTheme="minorHAnsi" w:cstheme="minorHAnsi"/>
                <w:b/>
                <w:bCs/>
                <w:sz w:val="22"/>
                <w:szCs w:val="22"/>
              </w:rPr>
              <w:t>F.</w:t>
            </w:r>
          </w:p>
        </w:tc>
        <w:tc>
          <w:tcPr>
            <w:tcW w:w="9805" w:type="dxa"/>
            <w:shd w:val="clear" w:color="auto" w:fill="BFBFBF" w:themeFill="background1" w:themeFillShade="BF"/>
          </w:tcPr>
          <w:p w14:paraId="765A7CE4" w14:textId="77777777" w:rsidR="00D61C91" w:rsidRPr="006D5813" w:rsidRDefault="00D61C91" w:rsidP="00DA2F5B">
            <w:pPr>
              <w:rPr>
                <w:rFonts w:asciiTheme="minorHAnsi" w:hAnsiTheme="minorHAnsi" w:cstheme="minorHAnsi"/>
                <w:b/>
                <w:bCs/>
                <w:sz w:val="22"/>
                <w:szCs w:val="22"/>
              </w:rPr>
            </w:pPr>
            <w:r w:rsidRPr="006D5813">
              <w:rPr>
                <w:rFonts w:asciiTheme="minorHAnsi" w:hAnsiTheme="minorHAnsi" w:cstheme="minorHAnsi"/>
                <w:b/>
                <w:bCs/>
                <w:sz w:val="22"/>
                <w:szCs w:val="22"/>
              </w:rPr>
              <w:t>Library Resources:</w:t>
            </w:r>
          </w:p>
        </w:tc>
      </w:tr>
      <w:tr w:rsidR="00D61C91" w:rsidRPr="006D5813" w14:paraId="69EB671A" w14:textId="77777777" w:rsidTr="00CF26B0">
        <w:tc>
          <w:tcPr>
            <w:tcW w:w="995" w:type="dxa"/>
          </w:tcPr>
          <w:p w14:paraId="36D725EF" w14:textId="77777777" w:rsidR="00D61C91" w:rsidRPr="006D5813" w:rsidRDefault="00D61C91" w:rsidP="00DA2F5B">
            <w:pPr>
              <w:jc w:val="center"/>
              <w:rPr>
                <w:rFonts w:asciiTheme="minorHAnsi" w:hAnsiTheme="minorHAnsi" w:cstheme="minorHAnsi"/>
                <w:b/>
                <w:bCs/>
                <w:sz w:val="22"/>
                <w:szCs w:val="22"/>
              </w:rPr>
            </w:pPr>
          </w:p>
        </w:tc>
        <w:tc>
          <w:tcPr>
            <w:tcW w:w="9805" w:type="dxa"/>
          </w:tcPr>
          <w:p w14:paraId="76D71A63" w14:textId="77777777" w:rsidR="001B335D" w:rsidRPr="001B335D" w:rsidRDefault="001B335D" w:rsidP="001B335D">
            <w:pPr>
              <w:pStyle w:val="NormalWeb"/>
              <w:ind w:left="720" w:hanging="720"/>
              <w:rPr>
                <w:rFonts w:asciiTheme="minorHAnsi" w:hAnsiTheme="minorHAnsi" w:cstheme="minorHAnsi"/>
                <w:sz w:val="22"/>
                <w:szCs w:val="22"/>
              </w:rPr>
            </w:pPr>
            <w:r w:rsidRPr="001B335D">
              <w:rPr>
                <w:rFonts w:asciiTheme="minorHAnsi" w:hAnsiTheme="minorHAnsi" w:cstheme="minorHAnsi"/>
                <w:sz w:val="22"/>
                <w:szCs w:val="22"/>
              </w:rPr>
              <w:t>Minitab is available in all of the library computer labs on each campus (and also each Math Tutoring Lab).</w:t>
            </w:r>
          </w:p>
          <w:p w14:paraId="351C3CA1" w14:textId="77777777" w:rsidR="001B335D" w:rsidRPr="001B335D" w:rsidRDefault="001B335D" w:rsidP="001B335D">
            <w:pPr>
              <w:rPr>
                <w:rFonts w:asciiTheme="minorHAnsi" w:hAnsiTheme="minorHAnsi" w:cstheme="minorHAnsi"/>
                <w:sz w:val="22"/>
                <w:szCs w:val="22"/>
              </w:rPr>
            </w:pPr>
            <w:r w:rsidRPr="001B335D">
              <w:rPr>
                <w:rFonts w:asciiTheme="minorHAnsi" w:hAnsiTheme="minorHAnsi" w:cstheme="minorHAnsi"/>
                <w:sz w:val="22"/>
                <w:szCs w:val="22"/>
              </w:rPr>
              <w:t>It is located in the "Math Applications" folder on the desktop (If you cannot find it just ask the librarian/lab tech and they can help you find it; DO NOT leave the library without asking for help)</w:t>
            </w:r>
          </w:p>
          <w:p w14:paraId="174EBF49" w14:textId="77777777" w:rsidR="001B335D" w:rsidRPr="001B335D" w:rsidRDefault="001B335D" w:rsidP="001B335D">
            <w:pPr>
              <w:rPr>
                <w:rFonts w:asciiTheme="minorHAnsi" w:hAnsiTheme="minorHAnsi" w:cstheme="minorHAnsi"/>
                <w:sz w:val="22"/>
                <w:szCs w:val="22"/>
              </w:rPr>
            </w:pPr>
          </w:p>
          <w:p w14:paraId="430D2258" w14:textId="77777777" w:rsidR="00451134" w:rsidRPr="001B335D" w:rsidRDefault="001B335D" w:rsidP="001B335D">
            <w:pPr>
              <w:rPr>
                <w:rFonts w:asciiTheme="minorHAnsi" w:hAnsiTheme="minorHAnsi" w:cstheme="minorHAnsi"/>
              </w:rPr>
            </w:pPr>
            <w:r w:rsidRPr="001B335D">
              <w:rPr>
                <w:rFonts w:asciiTheme="minorHAnsi" w:hAnsiTheme="minorHAnsi" w:cstheme="minorHAnsi"/>
                <w:sz w:val="22"/>
                <w:szCs w:val="22"/>
              </w:rPr>
              <w:t>Here is a link for the various computer labs at each campus. Call the one you plan to go to ahead of time to verify their open lab hours</w:t>
            </w:r>
            <w:r w:rsidRPr="001B335D">
              <w:rPr>
                <w:rFonts w:asciiTheme="minorHAnsi" w:hAnsiTheme="minorHAnsi" w:cstheme="minorHAnsi"/>
                <w:color w:val="0000FF"/>
                <w:sz w:val="22"/>
                <w:szCs w:val="22"/>
              </w:rPr>
              <w:t>.</w:t>
            </w:r>
            <w:r w:rsidRPr="001B335D">
              <w:rPr>
                <w:rFonts w:asciiTheme="minorHAnsi" w:hAnsiTheme="minorHAnsi" w:cstheme="minorHAnsi"/>
                <w:sz w:val="22"/>
                <w:szCs w:val="22"/>
              </w:rPr>
              <w:t xml:space="preserve"> </w:t>
            </w:r>
            <w:hyperlink r:id="rId12" w:history="1">
              <w:r w:rsidRPr="001B335D">
                <w:rPr>
                  <w:rStyle w:val="Hyperlink"/>
                  <w:rFonts w:asciiTheme="minorHAnsi" w:hAnsiTheme="minorHAnsi" w:cstheme="minorHAnsi"/>
                  <w:sz w:val="22"/>
                  <w:szCs w:val="22"/>
                </w:rPr>
                <w:t>https://www.ecc.edu/computing-services/</w:t>
              </w:r>
            </w:hyperlink>
            <w:r w:rsidRPr="001B335D">
              <w:rPr>
                <w:rFonts w:asciiTheme="minorHAnsi" w:hAnsiTheme="minorHAnsi" w:cstheme="minorHAnsi"/>
                <w:color w:val="0000FF"/>
              </w:rPr>
              <w:t xml:space="preserve"> </w:t>
            </w:r>
          </w:p>
        </w:tc>
      </w:tr>
      <w:tr w:rsidR="001B335D" w:rsidRPr="006D5813" w14:paraId="567AAF90" w14:textId="77777777" w:rsidTr="00CF26B0">
        <w:tc>
          <w:tcPr>
            <w:tcW w:w="995" w:type="dxa"/>
          </w:tcPr>
          <w:p w14:paraId="06DF482F" w14:textId="77777777" w:rsidR="001B335D" w:rsidRPr="006D5813" w:rsidRDefault="001B335D" w:rsidP="001B335D">
            <w:pPr>
              <w:rPr>
                <w:rFonts w:asciiTheme="minorHAnsi" w:hAnsiTheme="minorHAnsi" w:cstheme="minorHAnsi"/>
                <w:b/>
                <w:bCs/>
                <w:sz w:val="22"/>
                <w:szCs w:val="22"/>
              </w:rPr>
            </w:pPr>
          </w:p>
        </w:tc>
        <w:tc>
          <w:tcPr>
            <w:tcW w:w="9805" w:type="dxa"/>
          </w:tcPr>
          <w:p w14:paraId="3EE0F097" w14:textId="77777777" w:rsidR="001B335D" w:rsidRPr="00A57EA2" w:rsidRDefault="001B335D" w:rsidP="001B335D">
            <w:pPr>
              <w:pStyle w:val="NormalWeb"/>
              <w:ind w:left="720" w:hanging="720"/>
              <w:rPr>
                <w:rFonts w:ascii="Arial" w:hAnsi="Arial" w:cs="Arial"/>
                <w:sz w:val="20"/>
                <w:szCs w:val="20"/>
              </w:rPr>
            </w:pPr>
          </w:p>
        </w:tc>
      </w:tr>
    </w:tbl>
    <w:p w14:paraId="3BAE17EE" w14:textId="77777777" w:rsidR="00832BFD" w:rsidRPr="006D5813" w:rsidDel="00FD531A" w:rsidRDefault="00832BFD" w:rsidP="00832BFD">
      <w:pPr>
        <w:rPr>
          <w:rFonts w:asciiTheme="minorHAnsi" w:hAnsiTheme="minorHAnsi" w:cstheme="minorHAnsi"/>
          <w:sz w:val="22"/>
          <w:szCs w:val="22"/>
        </w:rPr>
      </w:pPr>
    </w:p>
    <w:tbl>
      <w:tblPr>
        <w:tblStyle w:val="TableGrid"/>
        <w:tblW w:w="10800" w:type="dxa"/>
        <w:tblInd w:w="-545" w:type="dxa"/>
        <w:tblBorders>
          <w:insideH w:val="none" w:sz="0" w:space="0" w:color="auto"/>
          <w:insideV w:val="none" w:sz="0" w:space="0" w:color="auto"/>
        </w:tblBorders>
        <w:tblLook w:val="04A0" w:firstRow="1" w:lastRow="0" w:firstColumn="1" w:lastColumn="0" w:noHBand="0" w:noVBand="1"/>
      </w:tblPr>
      <w:tblGrid>
        <w:gridCol w:w="1008"/>
        <w:gridCol w:w="9792"/>
      </w:tblGrid>
      <w:tr w:rsidR="00D61C91" w:rsidRPr="006D5813" w14:paraId="233DF701" w14:textId="77777777" w:rsidTr="00CF26B0">
        <w:trPr>
          <w:trHeight w:val="387"/>
        </w:trPr>
        <w:tc>
          <w:tcPr>
            <w:tcW w:w="1008" w:type="dxa"/>
            <w:shd w:val="clear" w:color="auto" w:fill="BFBFBF" w:themeFill="background1" w:themeFillShade="BF"/>
          </w:tcPr>
          <w:p w14:paraId="20D8DF87" w14:textId="77777777" w:rsidR="00D61C91" w:rsidRPr="006D5813" w:rsidRDefault="00D61C91" w:rsidP="00DA2F5B">
            <w:pPr>
              <w:jc w:val="center"/>
              <w:rPr>
                <w:rFonts w:asciiTheme="minorHAnsi" w:hAnsiTheme="minorHAnsi" w:cstheme="minorHAnsi"/>
                <w:b/>
                <w:bCs/>
                <w:sz w:val="22"/>
                <w:szCs w:val="22"/>
              </w:rPr>
            </w:pPr>
            <w:r w:rsidRPr="006D5813">
              <w:rPr>
                <w:rFonts w:asciiTheme="minorHAnsi" w:hAnsiTheme="minorHAnsi" w:cstheme="minorHAnsi"/>
                <w:b/>
                <w:bCs/>
                <w:sz w:val="22"/>
                <w:szCs w:val="22"/>
              </w:rPr>
              <w:t>G.</w:t>
            </w:r>
          </w:p>
        </w:tc>
        <w:tc>
          <w:tcPr>
            <w:tcW w:w="9792" w:type="dxa"/>
            <w:shd w:val="clear" w:color="auto" w:fill="BFBFBF" w:themeFill="background1" w:themeFillShade="BF"/>
          </w:tcPr>
          <w:p w14:paraId="3B03FE42" w14:textId="77777777" w:rsidR="00D61C91" w:rsidRPr="006D5813" w:rsidRDefault="00D61C91" w:rsidP="00D61C91">
            <w:pPr>
              <w:rPr>
                <w:rFonts w:asciiTheme="minorHAnsi" w:hAnsiTheme="minorHAnsi" w:cstheme="minorHAnsi"/>
                <w:b/>
                <w:bCs/>
                <w:sz w:val="22"/>
                <w:szCs w:val="22"/>
              </w:rPr>
            </w:pPr>
            <w:r w:rsidRPr="006D5813">
              <w:rPr>
                <w:rFonts w:asciiTheme="minorHAnsi" w:hAnsiTheme="minorHAnsi" w:cstheme="minorHAnsi"/>
                <w:b/>
                <w:bCs/>
                <w:sz w:val="22"/>
                <w:szCs w:val="22"/>
              </w:rPr>
              <w:t xml:space="preserve">Course </w:t>
            </w:r>
            <w:r w:rsidR="001B335D">
              <w:rPr>
                <w:rFonts w:asciiTheme="minorHAnsi" w:hAnsiTheme="minorHAnsi" w:cstheme="minorHAnsi"/>
                <w:b/>
                <w:bCs/>
                <w:sz w:val="22"/>
                <w:szCs w:val="22"/>
              </w:rPr>
              <w:t xml:space="preserve">and Laboratory </w:t>
            </w:r>
            <w:r w:rsidRPr="006D5813">
              <w:rPr>
                <w:rFonts w:asciiTheme="minorHAnsi" w:hAnsiTheme="minorHAnsi" w:cstheme="minorHAnsi"/>
                <w:b/>
                <w:bCs/>
                <w:sz w:val="22"/>
                <w:szCs w:val="22"/>
              </w:rPr>
              <w:t>Outcomes:</w:t>
            </w:r>
          </w:p>
        </w:tc>
      </w:tr>
      <w:tr w:rsidR="00832BFD" w:rsidRPr="006D5813" w14:paraId="77E2233F" w14:textId="77777777" w:rsidTr="00CF26B0">
        <w:trPr>
          <w:trHeight w:val="675"/>
        </w:trPr>
        <w:tc>
          <w:tcPr>
            <w:tcW w:w="1008" w:type="dxa"/>
          </w:tcPr>
          <w:p w14:paraId="1B39B0B7" w14:textId="77777777" w:rsidR="00832BFD" w:rsidRPr="006D5813" w:rsidRDefault="00832BFD" w:rsidP="00DA2F5B">
            <w:pPr>
              <w:jc w:val="center"/>
              <w:rPr>
                <w:rFonts w:asciiTheme="minorHAnsi" w:hAnsiTheme="minorHAnsi" w:cstheme="minorHAnsi"/>
                <w:b/>
                <w:bCs/>
                <w:sz w:val="22"/>
                <w:szCs w:val="22"/>
              </w:rPr>
            </w:pPr>
          </w:p>
        </w:tc>
        <w:tc>
          <w:tcPr>
            <w:tcW w:w="9792" w:type="dxa"/>
          </w:tcPr>
          <w:p w14:paraId="0F3D1DAC" w14:textId="77777777" w:rsidR="001B335D" w:rsidRPr="007E1E2D" w:rsidRDefault="001B335D" w:rsidP="001B335D">
            <w:pPr>
              <w:pStyle w:val="NormalWeb"/>
              <w:spacing w:before="0" w:beforeAutospacing="0" w:after="0" w:afterAutospacing="0"/>
              <w:rPr>
                <w:rFonts w:ascii="Arial" w:hAnsi="Arial" w:cs="Arial"/>
                <w:b/>
              </w:rPr>
            </w:pPr>
            <w:proofErr w:type="gramStart"/>
            <w:r w:rsidRPr="007E1E2D">
              <w:rPr>
                <w:rFonts w:ascii="Arial" w:hAnsi="Arial" w:cs="Arial"/>
                <w:b/>
                <w:u w:val="single"/>
              </w:rPr>
              <w:t>COURSE  OUTCOMES</w:t>
            </w:r>
            <w:proofErr w:type="gramEnd"/>
            <w:r w:rsidRPr="007E1E2D">
              <w:rPr>
                <w:rFonts w:ascii="Arial" w:hAnsi="Arial" w:cs="Arial"/>
                <w:b/>
                <w:u w:val="single"/>
              </w:rPr>
              <w:t>:</w:t>
            </w:r>
            <w:r w:rsidRPr="007E1E2D">
              <w:rPr>
                <w:rFonts w:ascii="Arial" w:hAnsi="Arial" w:cs="Arial"/>
                <w:b/>
              </w:rPr>
              <w:t xml:space="preserve"> </w:t>
            </w:r>
          </w:p>
          <w:p w14:paraId="36A80403" w14:textId="77777777" w:rsidR="001B335D" w:rsidRPr="007E1E2D" w:rsidRDefault="001B335D" w:rsidP="001B335D">
            <w:pPr>
              <w:pStyle w:val="NormalWeb"/>
              <w:spacing w:before="0" w:beforeAutospacing="0" w:after="0" w:afterAutospacing="0"/>
              <w:rPr>
                <w:rFonts w:ascii="Arial" w:hAnsi="Arial" w:cs="Arial"/>
                <w:b/>
              </w:rPr>
            </w:pPr>
            <w:r w:rsidRPr="007E1E2D">
              <w:rPr>
                <w:rFonts w:ascii="Arial" w:hAnsi="Arial" w:cs="Arial"/>
                <w:color w:val="000000"/>
                <w:sz w:val="20"/>
                <w:szCs w:val="20"/>
              </w:rPr>
              <w:t xml:space="preserve">At the conclusion of this course the student should be able to </w:t>
            </w:r>
          </w:p>
          <w:p w14:paraId="66AEA73A" w14:textId="77777777" w:rsidR="001B335D" w:rsidRDefault="001B335D" w:rsidP="001B335D">
            <w:pPr>
              <w:pStyle w:val="NormalWeb"/>
              <w:spacing w:before="0" w:beforeAutospacing="0" w:after="0" w:afterAutospacing="0"/>
              <w:rPr>
                <w:rFonts w:ascii="Arial" w:hAnsi="Arial" w:cs="Arial"/>
                <w:color w:val="000000"/>
                <w:sz w:val="20"/>
                <w:szCs w:val="20"/>
              </w:rPr>
            </w:pPr>
            <w:r w:rsidRPr="007E1E2D">
              <w:rPr>
                <w:rFonts w:ascii="Arial" w:hAnsi="Arial" w:cs="Arial"/>
                <w:color w:val="000000"/>
                <w:sz w:val="20"/>
                <w:szCs w:val="20"/>
              </w:rPr>
              <w:t>1.</w:t>
            </w:r>
            <w:r>
              <w:rPr>
                <w:rFonts w:ascii="Arial" w:hAnsi="Arial" w:cs="Arial"/>
                <w:color w:val="000000"/>
                <w:sz w:val="20"/>
                <w:szCs w:val="20"/>
              </w:rPr>
              <w:tab/>
            </w:r>
            <w:r w:rsidRPr="007E1E2D">
              <w:rPr>
                <w:rFonts w:ascii="Arial" w:hAnsi="Arial" w:cs="Arial"/>
                <w:color w:val="000000"/>
                <w:sz w:val="20"/>
                <w:szCs w:val="20"/>
              </w:rPr>
              <w:t xml:space="preserve"> Define basic statistical terms. </w:t>
            </w:r>
          </w:p>
          <w:p w14:paraId="5552487E" w14:textId="77777777" w:rsidR="001B335D" w:rsidRDefault="001B335D" w:rsidP="001B335D">
            <w:pPr>
              <w:pStyle w:val="NormalWeb"/>
              <w:spacing w:before="0" w:beforeAutospacing="0" w:after="0" w:afterAutospacing="0"/>
              <w:rPr>
                <w:rFonts w:ascii="Arial" w:hAnsi="Arial" w:cs="Arial"/>
                <w:color w:val="000000"/>
                <w:sz w:val="20"/>
                <w:szCs w:val="20"/>
              </w:rPr>
            </w:pPr>
            <w:r w:rsidRPr="007E1E2D">
              <w:rPr>
                <w:rFonts w:ascii="Arial" w:hAnsi="Arial" w:cs="Arial"/>
                <w:color w:val="000000"/>
                <w:sz w:val="20"/>
                <w:szCs w:val="20"/>
              </w:rPr>
              <w:t xml:space="preserve">2. </w:t>
            </w:r>
            <w:r>
              <w:rPr>
                <w:rFonts w:ascii="Arial" w:hAnsi="Arial" w:cs="Arial"/>
                <w:color w:val="000000"/>
                <w:sz w:val="20"/>
                <w:szCs w:val="20"/>
              </w:rPr>
              <w:tab/>
            </w:r>
            <w:r w:rsidRPr="007E1E2D">
              <w:rPr>
                <w:rFonts w:ascii="Arial" w:hAnsi="Arial" w:cs="Arial"/>
                <w:color w:val="000000"/>
                <w:sz w:val="20"/>
                <w:szCs w:val="20"/>
              </w:rPr>
              <w:t>Use key characteristics of a distribution to quantify the shape, center, and spread of the</w:t>
            </w:r>
            <w:r>
              <w:rPr>
                <w:rFonts w:ascii="Arial" w:hAnsi="Arial" w:cs="Arial"/>
                <w:color w:val="000000"/>
                <w:sz w:val="20"/>
                <w:szCs w:val="20"/>
              </w:rPr>
              <w:t xml:space="preserve"> distribution.</w:t>
            </w:r>
            <w:r w:rsidRPr="007E1E2D">
              <w:rPr>
                <w:rFonts w:ascii="Arial" w:hAnsi="Arial" w:cs="Arial"/>
                <w:color w:val="000000"/>
                <w:sz w:val="20"/>
                <w:szCs w:val="20"/>
              </w:rPr>
              <w:t xml:space="preserve"> 3. </w:t>
            </w:r>
            <w:r>
              <w:rPr>
                <w:rFonts w:ascii="Arial" w:hAnsi="Arial" w:cs="Arial"/>
                <w:color w:val="000000"/>
                <w:sz w:val="20"/>
                <w:szCs w:val="20"/>
              </w:rPr>
              <w:tab/>
            </w:r>
            <w:r w:rsidRPr="007E1E2D">
              <w:rPr>
                <w:rFonts w:ascii="Arial" w:hAnsi="Arial" w:cs="Arial"/>
                <w:color w:val="000000"/>
                <w:sz w:val="20"/>
                <w:szCs w:val="20"/>
              </w:rPr>
              <w:t>Compute probabilities and apply the concepts of probability to confidence intervals and hypothesis</w:t>
            </w:r>
            <w:r>
              <w:rPr>
                <w:rFonts w:ascii="Arial" w:hAnsi="Arial" w:cs="Arial"/>
                <w:color w:val="000000"/>
                <w:sz w:val="20"/>
                <w:szCs w:val="20"/>
              </w:rPr>
              <w:t xml:space="preserve"> </w:t>
            </w:r>
          </w:p>
          <w:p w14:paraId="50B3DD3E" w14:textId="77777777" w:rsidR="001B335D" w:rsidRPr="007E1E2D" w:rsidRDefault="001B335D" w:rsidP="001B335D">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 xml:space="preserve">             tests.</w:t>
            </w:r>
            <w:r w:rsidRPr="007E1E2D">
              <w:rPr>
                <w:rFonts w:ascii="Arial" w:hAnsi="Arial" w:cs="Arial"/>
                <w:color w:val="000000"/>
                <w:sz w:val="20"/>
                <w:szCs w:val="20"/>
              </w:rPr>
              <w:t xml:space="preserve"> </w:t>
            </w:r>
            <w:r>
              <w:rPr>
                <w:rFonts w:ascii="Arial" w:hAnsi="Arial" w:cs="Arial"/>
                <w:color w:val="000000"/>
                <w:sz w:val="20"/>
                <w:szCs w:val="20"/>
              </w:rPr>
              <w:tab/>
            </w:r>
            <w:r w:rsidRPr="007E1E2D">
              <w:rPr>
                <w:rFonts w:ascii="Arial" w:hAnsi="Arial" w:cs="Arial"/>
                <w:color w:val="000000"/>
                <w:sz w:val="20"/>
                <w:szCs w:val="20"/>
              </w:rPr>
              <w:t xml:space="preserve"> </w:t>
            </w:r>
          </w:p>
          <w:p w14:paraId="1F3B7AB4" w14:textId="77777777" w:rsidR="001B335D" w:rsidRPr="007E1E2D" w:rsidRDefault="001B335D" w:rsidP="001B335D">
            <w:pPr>
              <w:pStyle w:val="NormalWeb"/>
              <w:spacing w:before="0" w:beforeAutospacing="0" w:after="0" w:afterAutospacing="0"/>
              <w:rPr>
                <w:rFonts w:ascii="Arial" w:hAnsi="Arial" w:cs="Arial"/>
                <w:color w:val="000000"/>
                <w:sz w:val="20"/>
                <w:szCs w:val="20"/>
              </w:rPr>
            </w:pPr>
            <w:r w:rsidRPr="007E1E2D">
              <w:rPr>
                <w:rFonts w:ascii="Arial" w:hAnsi="Arial" w:cs="Arial"/>
                <w:color w:val="000000"/>
                <w:sz w:val="20"/>
                <w:szCs w:val="20"/>
              </w:rPr>
              <w:t xml:space="preserve">4. </w:t>
            </w:r>
            <w:r>
              <w:rPr>
                <w:rFonts w:ascii="Arial" w:hAnsi="Arial" w:cs="Arial"/>
                <w:color w:val="000000"/>
                <w:sz w:val="20"/>
                <w:szCs w:val="20"/>
              </w:rPr>
              <w:tab/>
            </w:r>
            <w:r w:rsidRPr="007E1E2D">
              <w:rPr>
                <w:rFonts w:ascii="Arial" w:hAnsi="Arial" w:cs="Arial"/>
                <w:color w:val="000000"/>
                <w:sz w:val="20"/>
                <w:szCs w:val="20"/>
              </w:rPr>
              <w:t xml:space="preserve">Use a table, MINITAB, and the binomial probability density function to compute expected values </w:t>
            </w:r>
            <w:r>
              <w:rPr>
                <w:rFonts w:ascii="Arial" w:hAnsi="Arial" w:cs="Arial"/>
                <w:color w:val="000000"/>
                <w:sz w:val="20"/>
                <w:szCs w:val="20"/>
              </w:rPr>
              <w:tab/>
            </w:r>
            <w:r>
              <w:rPr>
                <w:rFonts w:ascii="Arial" w:hAnsi="Arial" w:cs="Arial"/>
                <w:color w:val="000000"/>
                <w:sz w:val="20"/>
                <w:szCs w:val="20"/>
              </w:rPr>
              <w:tab/>
            </w:r>
            <w:r w:rsidRPr="007E1E2D">
              <w:rPr>
                <w:rFonts w:ascii="Arial" w:hAnsi="Arial" w:cs="Arial"/>
                <w:color w:val="000000"/>
                <w:sz w:val="20"/>
                <w:szCs w:val="20"/>
              </w:rPr>
              <w:t xml:space="preserve">and probabilities associated with binomial experiments. </w:t>
            </w:r>
          </w:p>
          <w:p w14:paraId="47DF0370" w14:textId="77777777" w:rsidR="001B335D" w:rsidRPr="007E1E2D" w:rsidRDefault="001B335D" w:rsidP="001B335D">
            <w:pPr>
              <w:pStyle w:val="NormalWeb"/>
              <w:spacing w:before="0" w:beforeAutospacing="0" w:after="0" w:afterAutospacing="0"/>
              <w:rPr>
                <w:rFonts w:ascii="Arial" w:hAnsi="Arial" w:cs="Arial"/>
                <w:color w:val="000000"/>
                <w:sz w:val="20"/>
                <w:szCs w:val="20"/>
              </w:rPr>
            </w:pPr>
            <w:r w:rsidRPr="007E1E2D">
              <w:rPr>
                <w:rFonts w:ascii="Arial" w:hAnsi="Arial" w:cs="Arial"/>
                <w:color w:val="000000"/>
                <w:sz w:val="20"/>
                <w:szCs w:val="20"/>
              </w:rPr>
              <w:t xml:space="preserve">5. </w:t>
            </w:r>
            <w:r>
              <w:rPr>
                <w:rFonts w:ascii="Arial" w:hAnsi="Arial" w:cs="Arial"/>
                <w:color w:val="000000"/>
                <w:sz w:val="20"/>
                <w:szCs w:val="20"/>
              </w:rPr>
              <w:tab/>
            </w:r>
            <w:r w:rsidRPr="007E1E2D">
              <w:rPr>
                <w:rFonts w:ascii="Arial" w:hAnsi="Arial" w:cs="Arial"/>
                <w:color w:val="000000"/>
                <w:sz w:val="20"/>
                <w:szCs w:val="20"/>
              </w:rPr>
              <w:t xml:space="preserve">Use a table of areas, and MINITAB to compute relative frequencies and percentages associated </w:t>
            </w:r>
            <w:r>
              <w:rPr>
                <w:rFonts w:ascii="Arial" w:hAnsi="Arial" w:cs="Arial"/>
                <w:color w:val="000000"/>
                <w:sz w:val="20"/>
                <w:szCs w:val="20"/>
              </w:rPr>
              <w:tab/>
            </w:r>
            <w:r>
              <w:rPr>
                <w:rFonts w:ascii="Arial" w:hAnsi="Arial" w:cs="Arial"/>
                <w:color w:val="000000"/>
                <w:sz w:val="20"/>
                <w:szCs w:val="20"/>
              </w:rPr>
              <w:tab/>
            </w:r>
            <w:r w:rsidRPr="007E1E2D">
              <w:rPr>
                <w:rFonts w:ascii="Arial" w:hAnsi="Arial" w:cs="Arial"/>
                <w:color w:val="000000"/>
                <w:sz w:val="20"/>
                <w:szCs w:val="20"/>
              </w:rPr>
              <w:t xml:space="preserve">with a continuous random variable with a normal distribution. </w:t>
            </w:r>
          </w:p>
          <w:p w14:paraId="5193B46E" w14:textId="77777777" w:rsidR="001B335D" w:rsidRPr="007E1E2D" w:rsidRDefault="001B335D" w:rsidP="001B335D">
            <w:pPr>
              <w:pStyle w:val="NormalWeb"/>
              <w:spacing w:before="0" w:beforeAutospacing="0" w:after="0" w:afterAutospacing="0"/>
              <w:rPr>
                <w:rFonts w:ascii="Arial" w:hAnsi="Arial" w:cs="Arial"/>
                <w:color w:val="000000"/>
                <w:sz w:val="20"/>
                <w:szCs w:val="20"/>
              </w:rPr>
            </w:pPr>
            <w:r w:rsidRPr="007E1E2D">
              <w:rPr>
                <w:rFonts w:ascii="Arial" w:hAnsi="Arial" w:cs="Arial"/>
                <w:color w:val="000000"/>
                <w:sz w:val="20"/>
                <w:szCs w:val="20"/>
              </w:rPr>
              <w:t xml:space="preserve">6. </w:t>
            </w:r>
            <w:r>
              <w:rPr>
                <w:rFonts w:ascii="Arial" w:hAnsi="Arial" w:cs="Arial"/>
                <w:color w:val="000000"/>
                <w:sz w:val="20"/>
                <w:szCs w:val="20"/>
              </w:rPr>
              <w:tab/>
            </w:r>
            <w:r w:rsidRPr="007E1E2D">
              <w:rPr>
                <w:rFonts w:ascii="Arial" w:hAnsi="Arial" w:cs="Arial"/>
                <w:color w:val="000000"/>
                <w:sz w:val="20"/>
                <w:szCs w:val="20"/>
              </w:rPr>
              <w:t xml:space="preserve">Use hypothesis tests to weigh inferences concerning means and proportions. </w:t>
            </w:r>
          </w:p>
          <w:p w14:paraId="2A7DCA83" w14:textId="77777777" w:rsidR="001B335D" w:rsidRPr="007E1E2D" w:rsidRDefault="001B335D" w:rsidP="001B335D">
            <w:pPr>
              <w:pStyle w:val="NormalWeb"/>
              <w:spacing w:before="0" w:beforeAutospacing="0" w:after="0" w:afterAutospacing="0"/>
              <w:rPr>
                <w:rFonts w:ascii="Arial" w:hAnsi="Arial" w:cs="Arial"/>
                <w:color w:val="000000"/>
                <w:sz w:val="20"/>
                <w:szCs w:val="20"/>
              </w:rPr>
            </w:pPr>
            <w:r w:rsidRPr="007E1E2D">
              <w:rPr>
                <w:rFonts w:ascii="Arial" w:hAnsi="Arial" w:cs="Arial"/>
                <w:color w:val="000000"/>
                <w:sz w:val="20"/>
                <w:szCs w:val="20"/>
              </w:rPr>
              <w:t>7.</w:t>
            </w:r>
            <w:r>
              <w:rPr>
                <w:rFonts w:ascii="Arial" w:hAnsi="Arial" w:cs="Arial"/>
                <w:color w:val="000000"/>
                <w:sz w:val="20"/>
                <w:szCs w:val="20"/>
              </w:rPr>
              <w:tab/>
            </w:r>
            <w:r w:rsidRPr="007E1E2D">
              <w:rPr>
                <w:rFonts w:ascii="Arial" w:hAnsi="Arial" w:cs="Arial"/>
                <w:color w:val="000000"/>
                <w:sz w:val="20"/>
                <w:szCs w:val="20"/>
              </w:rPr>
              <w:t>Use a confidence interval to estimate and measur</w:t>
            </w:r>
            <w:r w:rsidR="00867D46">
              <w:rPr>
                <w:rFonts w:ascii="Arial" w:hAnsi="Arial" w:cs="Arial"/>
                <w:color w:val="000000"/>
                <w:sz w:val="20"/>
                <w:szCs w:val="20"/>
              </w:rPr>
              <w:t>e</w:t>
            </w:r>
            <w:r w:rsidRPr="007E1E2D">
              <w:rPr>
                <w:rFonts w:ascii="Arial" w:hAnsi="Arial" w:cs="Arial"/>
                <w:color w:val="000000"/>
                <w:sz w:val="20"/>
                <w:szCs w:val="20"/>
              </w:rPr>
              <w:t xml:space="preserve"> the accuracy of means and proportions. </w:t>
            </w:r>
          </w:p>
          <w:p w14:paraId="36CEC24E" w14:textId="77777777" w:rsidR="001B335D" w:rsidRDefault="001B335D" w:rsidP="001B335D">
            <w:pPr>
              <w:pStyle w:val="NormalWeb"/>
              <w:spacing w:before="0" w:beforeAutospacing="0" w:after="0" w:afterAutospacing="0"/>
              <w:rPr>
                <w:rFonts w:ascii="Arial" w:hAnsi="Arial" w:cs="Arial"/>
                <w:color w:val="000000"/>
                <w:sz w:val="20"/>
                <w:szCs w:val="20"/>
              </w:rPr>
            </w:pPr>
            <w:r w:rsidRPr="007E1E2D">
              <w:rPr>
                <w:rFonts w:ascii="Arial" w:hAnsi="Arial" w:cs="Arial"/>
                <w:color w:val="000000"/>
                <w:sz w:val="20"/>
                <w:szCs w:val="20"/>
              </w:rPr>
              <w:t xml:space="preserve">8. </w:t>
            </w:r>
            <w:r>
              <w:rPr>
                <w:rFonts w:ascii="Arial" w:hAnsi="Arial" w:cs="Arial"/>
                <w:color w:val="000000"/>
                <w:sz w:val="20"/>
                <w:szCs w:val="20"/>
              </w:rPr>
              <w:tab/>
            </w:r>
            <w:r w:rsidRPr="007E1E2D">
              <w:rPr>
                <w:rFonts w:ascii="Arial" w:hAnsi="Arial" w:cs="Arial"/>
                <w:color w:val="000000"/>
                <w:sz w:val="20"/>
                <w:szCs w:val="20"/>
              </w:rPr>
              <w:t xml:space="preserve">Use a scatter plot of bivariate data to visualize the relationship between variables, use the </w:t>
            </w:r>
            <w:r>
              <w:rPr>
                <w:rFonts w:ascii="Arial" w:hAnsi="Arial" w:cs="Arial"/>
                <w:color w:val="000000"/>
                <w:sz w:val="20"/>
                <w:szCs w:val="20"/>
              </w:rPr>
              <w:tab/>
            </w:r>
            <w:r>
              <w:rPr>
                <w:rFonts w:ascii="Arial" w:hAnsi="Arial" w:cs="Arial"/>
                <w:color w:val="000000"/>
                <w:sz w:val="20"/>
                <w:szCs w:val="20"/>
              </w:rPr>
              <w:tab/>
            </w:r>
            <w:r w:rsidRPr="007E1E2D">
              <w:rPr>
                <w:rFonts w:ascii="Arial" w:hAnsi="Arial" w:cs="Arial"/>
                <w:color w:val="000000"/>
                <w:sz w:val="20"/>
                <w:szCs w:val="20"/>
              </w:rPr>
              <w:t xml:space="preserve">correlation coefficient to measure the strength and direction of the relationship, and compute and </w:t>
            </w:r>
            <w:r>
              <w:rPr>
                <w:rFonts w:ascii="Arial" w:hAnsi="Arial" w:cs="Arial"/>
                <w:color w:val="000000"/>
                <w:sz w:val="20"/>
                <w:szCs w:val="20"/>
              </w:rPr>
              <w:tab/>
            </w:r>
            <w:r>
              <w:rPr>
                <w:rFonts w:ascii="Arial" w:hAnsi="Arial" w:cs="Arial"/>
                <w:color w:val="000000"/>
                <w:sz w:val="20"/>
                <w:szCs w:val="20"/>
              </w:rPr>
              <w:tab/>
            </w:r>
            <w:r w:rsidRPr="007E1E2D">
              <w:rPr>
                <w:rFonts w:ascii="Arial" w:hAnsi="Arial" w:cs="Arial"/>
                <w:color w:val="000000"/>
                <w:sz w:val="20"/>
                <w:szCs w:val="20"/>
              </w:rPr>
              <w:t xml:space="preserve">use a linear function (where appropriate) to describe a linear relationship between the variables </w:t>
            </w:r>
            <w:r>
              <w:rPr>
                <w:rFonts w:ascii="Arial" w:hAnsi="Arial" w:cs="Arial"/>
                <w:color w:val="000000"/>
                <w:sz w:val="20"/>
                <w:szCs w:val="20"/>
              </w:rPr>
              <w:tab/>
            </w:r>
            <w:r>
              <w:rPr>
                <w:rFonts w:ascii="Arial" w:hAnsi="Arial" w:cs="Arial"/>
                <w:color w:val="000000"/>
                <w:sz w:val="20"/>
                <w:szCs w:val="20"/>
              </w:rPr>
              <w:tab/>
            </w:r>
            <w:r w:rsidRPr="007E1E2D">
              <w:rPr>
                <w:rFonts w:ascii="Arial" w:hAnsi="Arial" w:cs="Arial"/>
                <w:color w:val="000000"/>
                <w:sz w:val="20"/>
                <w:szCs w:val="20"/>
              </w:rPr>
              <w:t xml:space="preserve">and make predictions. </w:t>
            </w:r>
          </w:p>
          <w:p w14:paraId="35010573" w14:textId="77777777" w:rsidR="001B335D" w:rsidRDefault="001B335D" w:rsidP="001B335D">
            <w:pPr>
              <w:pStyle w:val="NormalWeb"/>
              <w:spacing w:before="0" w:beforeAutospacing="0" w:after="0" w:afterAutospacing="0"/>
              <w:rPr>
                <w:rFonts w:ascii="Arial" w:hAnsi="Arial" w:cs="Arial"/>
                <w:color w:val="000000"/>
                <w:sz w:val="20"/>
                <w:szCs w:val="20"/>
              </w:rPr>
            </w:pPr>
          </w:p>
          <w:p w14:paraId="033AE1D3" w14:textId="77777777" w:rsidR="001B335D" w:rsidRPr="007E1E2D" w:rsidRDefault="001B335D" w:rsidP="001B335D">
            <w:pPr>
              <w:pStyle w:val="NormalWeb"/>
              <w:spacing w:before="0" w:beforeAutospacing="0" w:after="0" w:afterAutospacing="0"/>
              <w:rPr>
                <w:rFonts w:ascii="Arial" w:hAnsi="Arial" w:cs="Arial"/>
                <w:b/>
                <w:color w:val="000000"/>
                <w:u w:val="single"/>
              </w:rPr>
            </w:pPr>
            <w:r w:rsidRPr="007E1E2D">
              <w:rPr>
                <w:rFonts w:ascii="Arial" w:hAnsi="Arial" w:cs="Arial"/>
                <w:b/>
                <w:color w:val="000000"/>
              </w:rPr>
              <w:tab/>
            </w:r>
            <w:r w:rsidRPr="007E1E2D">
              <w:rPr>
                <w:rFonts w:ascii="Arial" w:hAnsi="Arial" w:cs="Arial"/>
                <w:b/>
                <w:color w:val="000000"/>
                <w:u w:val="single"/>
              </w:rPr>
              <w:t xml:space="preserve">Laboratory Outcomes: </w:t>
            </w:r>
          </w:p>
          <w:p w14:paraId="04F6155A" w14:textId="77777777" w:rsidR="001B335D" w:rsidRPr="007E1E2D" w:rsidRDefault="001B335D" w:rsidP="001B335D">
            <w:pPr>
              <w:pStyle w:val="NormalWeb"/>
              <w:spacing w:before="0" w:beforeAutospacing="0" w:after="0" w:afterAutospacing="0"/>
              <w:rPr>
                <w:rFonts w:ascii="Arial" w:hAnsi="Arial" w:cs="Arial"/>
                <w:color w:val="000000"/>
                <w:sz w:val="20"/>
                <w:szCs w:val="20"/>
              </w:rPr>
            </w:pPr>
            <w:r w:rsidRPr="007E1E2D">
              <w:rPr>
                <w:rFonts w:ascii="Arial" w:hAnsi="Arial" w:cs="Arial"/>
                <w:color w:val="000000"/>
                <w:sz w:val="20"/>
                <w:szCs w:val="20"/>
              </w:rPr>
              <w:t xml:space="preserve">At the conclusion of this course the student should be able to </w:t>
            </w:r>
          </w:p>
          <w:p w14:paraId="6F9DCBED" w14:textId="77777777" w:rsidR="001B335D" w:rsidRPr="007E1E2D" w:rsidRDefault="001B335D" w:rsidP="001B335D">
            <w:pPr>
              <w:pStyle w:val="NormalWeb"/>
              <w:numPr>
                <w:ilvl w:val="0"/>
                <w:numId w:val="3"/>
              </w:numPr>
              <w:spacing w:before="0" w:beforeAutospacing="0" w:after="0" w:afterAutospacing="0"/>
              <w:rPr>
                <w:rFonts w:ascii="Arial" w:hAnsi="Arial" w:cs="Arial"/>
                <w:color w:val="000000"/>
                <w:sz w:val="20"/>
                <w:szCs w:val="20"/>
              </w:rPr>
            </w:pPr>
            <w:r w:rsidRPr="007E1E2D">
              <w:rPr>
                <w:rFonts w:ascii="Arial" w:hAnsi="Arial" w:cs="Arial"/>
                <w:color w:val="000000"/>
                <w:sz w:val="20"/>
                <w:szCs w:val="20"/>
              </w:rPr>
              <w:t xml:space="preserve"> </w:t>
            </w:r>
            <w:r>
              <w:rPr>
                <w:rFonts w:ascii="Arial" w:hAnsi="Arial" w:cs="Arial"/>
                <w:color w:val="000000"/>
                <w:sz w:val="20"/>
                <w:szCs w:val="20"/>
              </w:rPr>
              <w:tab/>
            </w:r>
            <w:r w:rsidRPr="007E1E2D">
              <w:rPr>
                <w:rFonts w:ascii="Arial" w:hAnsi="Arial" w:cs="Arial"/>
                <w:color w:val="000000"/>
                <w:sz w:val="20"/>
                <w:szCs w:val="20"/>
              </w:rPr>
              <w:t xml:space="preserve">Draw a histogram, stem-and-leaf diagram, dotplot, boxplot, and compute measures of central </w:t>
            </w:r>
            <w:r>
              <w:rPr>
                <w:rFonts w:ascii="Arial" w:hAnsi="Arial" w:cs="Arial"/>
                <w:color w:val="000000"/>
                <w:sz w:val="20"/>
                <w:szCs w:val="20"/>
              </w:rPr>
              <w:tab/>
            </w:r>
            <w:r w:rsidRPr="007E1E2D">
              <w:rPr>
                <w:rFonts w:ascii="Arial" w:hAnsi="Arial" w:cs="Arial"/>
                <w:color w:val="000000"/>
                <w:sz w:val="20"/>
                <w:szCs w:val="20"/>
              </w:rPr>
              <w:t xml:space="preserve">tendency and dispersion. </w:t>
            </w:r>
          </w:p>
          <w:p w14:paraId="13A536B5" w14:textId="77777777" w:rsidR="001B335D" w:rsidRPr="007E1E2D" w:rsidRDefault="001B335D" w:rsidP="001B335D">
            <w:pPr>
              <w:pStyle w:val="NormalWeb"/>
              <w:spacing w:before="0" w:beforeAutospacing="0" w:after="0" w:afterAutospacing="0"/>
              <w:rPr>
                <w:rFonts w:ascii="Arial" w:hAnsi="Arial" w:cs="Arial"/>
                <w:color w:val="000000"/>
                <w:sz w:val="20"/>
                <w:szCs w:val="20"/>
              </w:rPr>
            </w:pPr>
            <w:r w:rsidRPr="007E1E2D">
              <w:rPr>
                <w:rFonts w:ascii="Arial" w:hAnsi="Arial" w:cs="Arial"/>
                <w:color w:val="000000"/>
                <w:sz w:val="20"/>
                <w:szCs w:val="20"/>
              </w:rPr>
              <w:t xml:space="preserve">2. </w:t>
            </w:r>
            <w:r>
              <w:rPr>
                <w:rFonts w:ascii="Arial" w:hAnsi="Arial" w:cs="Arial"/>
                <w:color w:val="000000"/>
                <w:sz w:val="20"/>
                <w:szCs w:val="20"/>
              </w:rPr>
              <w:tab/>
            </w:r>
            <w:r w:rsidRPr="007E1E2D">
              <w:rPr>
                <w:rFonts w:ascii="Arial" w:hAnsi="Arial" w:cs="Arial"/>
                <w:color w:val="000000"/>
                <w:sz w:val="20"/>
                <w:szCs w:val="20"/>
              </w:rPr>
              <w:t xml:space="preserve">Make random selections of data and simulate experiments. </w:t>
            </w:r>
          </w:p>
          <w:p w14:paraId="44306C6F" w14:textId="77777777" w:rsidR="001B335D" w:rsidRPr="007E1E2D" w:rsidRDefault="001B335D" w:rsidP="001B335D">
            <w:pPr>
              <w:pStyle w:val="NormalWeb"/>
              <w:spacing w:before="0" w:beforeAutospacing="0" w:after="0" w:afterAutospacing="0"/>
              <w:rPr>
                <w:rFonts w:ascii="Arial" w:hAnsi="Arial" w:cs="Arial"/>
                <w:color w:val="000000"/>
                <w:sz w:val="20"/>
                <w:szCs w:val="20"/>
              </w:rPr>
            </w:pPr>
            <w:r w:rsidRPr="007E1E2D">
              <w:rPr>
                <w:rFonts w:ascii="Arial" w:hAnsi="Arial" w:cs="Arial"/>
                <w:color w:val="000000"/>
                <w:sz w:val="20"/>
                <w:szCs w:val="20"/>
              </w:rPr>
              <w:t>3.</w:t>
            </w:r>
            <w:r>
              <w:rPr>
                <w:rFonts w:ascii="Arial" w:hAnsi="Arial" w:cs="Arial"/>
                <w:color w:val="000000"/>
                <w:sz w:val="20"/>
                <w:szCs w:val="20"/>
              </w:rPr>
              <w:tab/>
            </w:r>
            <w:r w:rsidRPr="007E1E2D">
              <w:rPr>
                <w:rFonts w:ascii="Arial" w:hAnsi="Arial" w:cs="Arial"/>
                <w:color w:val="000000"/>
                <w:sz w:val="20"/>
                <w:szCs w:val="20"/>
              </w:rPr>
              <w:t xml:space="preserve">Compute probabilities for various distributions. </w:t>
            </w:r>
          </w:p>
          <w:p w14:paraId="10BCBE63" w14:textId="77777777" w:rsidR="001B335D" w:rsidRPr="007E1E2D" w:rsidRDefault="001B335D" w:rsidP="001B335D">
            <w:pPr>
              <w:pStyle w:val="NormalWeb"/>
              <w:spacing w:before="0" w:beforeAutospacing="0" w:after="0" w:afterAutospacing="0"/>
              <w:rPr>
                <w:rFonts w:ascii="Arial" w:hAnsi="Arial" w:cs="Arial"/>
                <w:color w:val="000000"/>
                <w:sz w:val="20"/>
                <w:szCs w:val="20"/>
              </w:rPr>
            </w:pPr>
            <w:r w:rsidRPr="007E1E2D">
              <w:rPr>
                <w:rFonts w:ascii="Arial" w:hAnsi="Arial" w:cs="Arial"/>
                <w:color w:val="000000"/>
                <w:sz w:val="20"/>
                <w:szCs w:val="20"/>
              </w:rPr>
              <w:t>4.</w:t>
            </w:r>
            <w:r>
              <w:rPr>
                <w:rFonts w:ascii="Arial" w:hAnsi="Arial" w:cs="Arial"/>
                <w:color w:val="000000"/>
                <w:sz w:val="20"/>
                <w:szCs w:val="20"/>
              </w:rPr>
              <w:tab/>
            </w:r>
            <w:r w:rsidRPr="007E1E2D">
              <w:rPr>
                <w:rFonts w:ascii="Arial" w:hAnsi="Arial" w:cs="Arial"/>
                <w:color w:val="000000"/>
                <w:sz w:val="20"/>
                <w:szCs w:val="20"/>
              </w:rPr>
              <w:t xml:space="preserve">Compute normal distributions and sampling distributions of the mean. </w:t>
            </w:r>
          </w:p>
          <w:p w14:paraId="33E08A32" w14:textId="77777777" w:rsidR="001B335D" w:rsidRPr="007E1E2D" w:rsidRDefault="001B335D" w:rsidP="001B335D">
            <w:pPr>
              <w:pStyle w:val="NormalWeb"/>
              <w:spacing w:before="0" w:beforeAutospacing="0" w:after="0" w:afterAutospacing="0"/>
              <w:rPr>
                <w:rFonts w:ascii="Arial" w:hAnsi="Arial" w:cs="Arial"/>
                <w:color w:val="000000"/>
                <w:sz w:val="20"/>
                <w:szCs w:val="20"/>
              </w:rPr>
            </w:pPr>
            <w:r w:rsidRPr="007E1E2D">
              <w:rPr>
                <w:rFonts w:ascii="Arial" w:hAnsi="Arial" w:cs="Arial"/>
                <w:color w:val="000000"/>
                <w:sz w:val="20"/>
                <w:szCs w:val="20"/>
              </w:rPr>
              <w:t xml:space="preserve">5. </w:t>
            </w:r>
            <w:r>
              <w:rPr>
                <w:rFonts w:ascii="Arial" w:hAnsi="Arial" w:cs="Arial"/>
                <w:color w:val="000000"/>
                <w:sz w:val="20"/>
                <w:szCs w:val="20"/>
              </w:rPr>
              <w:tab/>
            </w:r>
            <w:r w:rsidRPr="007E1E2D">
              <w:rPr>
                <w:rFonts w:ascii="Arial" w:hAnsi="Arial" w:cs="Arial"/>
                <w:color w:val="000000"/>
                <w:sz w:val="20"/>
                <w:szCs w:val="20"/>
              </w:rPr>
              <w:t xml:space="preserve">Conduct hypothesis tests to weigh inferences concerning means and proportions. </w:t>
            </w:r>
          </w:p>
          <w:p w14:paraId="48227CC6" w14:textId="77777777" w:rsidR="001B335D" w:rsidRPr="007E1E2D" w:rsidRDefault="001B335D" w:rsidP="001B335D">
            <w:pPr>
              <w:pStyle w:val="NormalWeb"/>
              <w:spacing w:before="0" w:beforeAutospacing="0" w:after="0" w:afterAutospacing="0"/>
              <w:rPr>
                <w:rFonts w:ascii="Arial" w:hAnsi="Arial" w:cs="Arial"/>
                <w:color w:val="000000"/>
                <w:sz w:val="20"/>
                <w:szCs w:val="20"/>
              </w:rPr>
            </w:pPr>
            <w:r w:rsidRPr="007E1E2D">
              <w:rPr>
                <w:rFonts w:ascii="Arial" w:hAnsi="Arial" w:cs="Arial"/>
                <w:color w:val="000000"/>
                <w:sz w:val="20"/>
                <w:szCs w:val="20"/>
              </w:rPr>
              <w:t xml:space="preserve">6. </w:t>
            </w:r>
            <w:r>
              <w:rPr>
                <w:rFonts w:ascii="Arial" w:hAnsi="Arial" w:cs="Arial"/>
                <w:color w:val="000000"/>
                <w:sz w:val="20"/>
                <w:szCs w:val="20"/>
              </w:rPr>
              <w:tab/>
            </w:r>
            <w:r w:rsidRPr="007E1E2D">
              <w:rPr>
                <w:rFonts w:ascii="Arial" w:hAnsi="Arial" w:cs="Arial"/>
                <w:color w:val="000000"/>
                <w:sz w:val="20"/>
                <w:szCs w:val="20"/>
              </w:rPr>
              <w:t xml:space="preserve">Find interval estimates concerning means and proportions. </w:t>
            </w:r>
          </w:p>
          <w:p w14:paraId="6E19A53F" w14:textId="77777777" w:rsidR="001B335D" w:rsidRPr="007E1E2D" w:rsidRDefault="001B335D" w:rsidP="001B335D">
            <w:pPr>
              <w:pStyle w:val="NormalWeb"/>
              <w:spacing w:before="0" w:beforeAutospacing="0" w:after="0" w:afterAutospacing="0"/>
              <w:rPr>
                <w:rFonts w:ascii="Arial" w:hAnsi="Arial" w:cs="Arial"/>
                <w:color w:val="000000"/>
                <w:sz w:val="20"/>
                <w:szCs w:val="20"/>
              </w:rPr>
            </w:pPr>
            <w:r w:rsidRPr="007E1E2D">
              <w:rPr>
                <w:rFonts w:ascii="Arial" w:hAnsi="Arial" w:cs="Arial"/>
                <w:color w:val="000000"/>
                <w:sz w:val="20"/>
                <w:szCs w:val="20"/>
              </w:rPr>
              <w:lastRenderedPageBreak/>
              <w:t xml:space="preserve">7. </w:t>
            </w:r>
            <w:r>
              <w:rPr>
                <w:rFonts w:ascii="Arial" w:hAnsi="Arial" w:cs="Arial"/>
                <w:color w:val="000000"/>
                <w:sz w:val="20"/>
                <w:szCs w:val="20"/>
              </w:rPr>
              <w:tab/>
            </w:r>
            <w:r w:rsidRPr="007E1E2D">
              <w:rPr>
                <w:rFonts w:ascii="Arial" w:hAnsi="Arial" w:cs="Arial"/>
                <w:color w:val="000000"/>
                <w:sz w:val="20"/>
                <w:szCs w:val="20"/>
              </w:rPr>
              <w:t xml:space="preserve">Draw a scatter plot and regression line of a linear relationship between two variables, measure </w:t>
            </w:r>
          </w:p>
          <w:p w14:paraId="68E5629D" w14:textId="77777777" w:rsidR="001B335D" w:rsidRPr="007E1E2D" w:rsidRDefault="001B335D" w:rsidP="001B335D">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ab/>
            </w:r>
            <w:r w:rsidRPr="007E1E2D">
              <w:rPr>
                <w:rFonts w:ascii="Arial" w:hAnsi="Arial" w:cs="Arial"/>
                <w:color w:val="000000"/>
                <w:sz w:val="20"/>
                <w:szCs w:val="20"/>
              </w:rPr>
              <w:t xml:space="preserve">the strength and direction of the relationship, and where appropriate, make predictions using </w:t>
            </w:r>
          </w:p>
          <w:p w14:paraId="4304FD46" w14:textId="77777777" w:rsidR="001B335D" w:rsidRDefault="001B335D" w:rsidP="001B335D">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ab/>
            </w:r>
            <w:r w:rsidRPr="007E1E2D">
              <w:rPr>
                <w:rFonts w:ascii="Arial" w:hAnsi="Arial" w:cs="Arial"/>
                <w:color w:val="000000"/>
                <w:sz w:val="20"/>
                <w:szCs w:val="20"/>
              </w:rPr>
              <w:t xml:space="preserve">the aforementioned relationship. </w:t>
            </w:r>
          </w:p>
          <w:p w14:paraId="317530E9" w14:textId="77777777" w:rsidR="000C7E26" w:rsidRPr="001B335D" w:rsidRDefault="000C7E26" w:rsidP="001B335D">
            <w:pPr>
              <w:tabs>
                <w:tab w:val="left" w:pos="540"/>
                <w:tab w:val="left" w:pos="1080"/>
                <w:tab w:val="left" w:pos="1530"/>
                <w:tab w:val="left" w:pos="1620"/>
              </w:tabs>
              <w:autoSpaceDE w:val="0"/>
              <w:autoSpaceDN w:val="0"/>
              <w:adjustRightInd w:val="0"/>
              <w:ind w:left="1440" w:hanging="1440"/>
              <w:rPr>
                <w:rFonts w:ascii="Helvetica" w:hAnsi="Helvetica" w:cs="Helvetica"/>
                <w:color w:val="000000"/>
              </w:rPr>
            </w:pPr>
          </w:p>
        </w:tc>
      </w:tr>
    </w:tbl>
    <w:p w14:paraId="396F2877" w14:textId="77777777" w:rsidR="00832BFD" w:rsidRPr="006D5813" w:rsidRDefault="00832BFD" w:rsidP="00832BFD">
      <w:pPr>
        <w:rPr>
          <w:rFonts w:asciiTheme="minorHAnsi" w:hAnsiTheme="minorHAnsi" w:cstheme="minorHAnsi"/>
          <w:sz w:val="22"/>
          <w:szCs w:val="22"/>
        </w:rPr>
      </w:pPr>
    </w:p>
    <w:tbl>
      <w:tblPr>
        <w:tblStyle w:val="TableGrid"/>
        <w:tblW w:w="10800" w:type="dxa"/>
        <w:tblInd w:w="-545" w:type="dxa"/>
        <w:tblBorders>
          <w:insideH w:val="none" w:sz="0" w:space="0" w:color="auto"/>
          <w:insideV w:val="none" w:sz="0" w:space="0" w:color="auto"/>
        </w:tblBorders>
        <w:tblLook w:val="04A0" w:firstRow="1" w:lastRow="0" w:firstColumn="1" w:lastColumn="0" w:noHBand="0" w:noVBand="1"/>
      </w:tblPr>
      <w:tblGrid>
        <w:gridCol w:w="1008"/>
        <w:gridCol w:w="9792"/>
      </w:tblGrid>
      <w:tr w:rsidR="00773014" w:rsidRPr="006D5813" w14:paraId="7C1D8D36" w14:textId="77777777" w:rsidTr="006A68A2">
        <w:trPr>
          <w:trHeight w:val="360"/>
        </w:trPr>
        <w:tc>
          <w:tcPr>
            <w:tcW w:w="1008" w:type="dxa"/>
            <w:shd w:val="clear" w:color="auto" w:fill="BFBFBF" w:themeFill="background1" w:themeFillShade="BF"/>
          </w:tcPr>
          <w:p w14:paraId="78702B61" w14:textId="77777777" w:rsidR="00773014" w:rsidRPr="006D5813" w:rsidRDefault="00773014" w:rsidP="00D61C91">
            <w:pPr>
              <w:jc w:val="center"/>
              <w:rPr>
                <w:rFonts w:asciiTheme="minorHAnsi" w:hAnsiTheme="minorHAnsi" w:cstheme="minorHAnsi"/>
                <w:b/>
                <w:bCs/>
                <w:sz w:val="22"/>
                <w:szCs w:val="22"/>
              </w:rPr>
            </w:pPr>
            <w:r w:rsidRPr="006D5813">
              <w:rPr>
                <w:rFonts w:asciiTheme="minorHAnsi" w:hAnsiTheme="minorHAnsi" w:cstheme="minorHAnsi"/>
                <w:b/>
                <w:bCs/>
                <w:sz w:val="22"/>
                <w:szCs w:val="22"/>
              </w:rPr>
              <w:t>H.</w:t>
            </w:r>
          </w:p>
        </w:tc>
        <w:tc>
          <w:tcPr>
            <w:tcW w:w="9792" w:type="dxa"/>
            <w:shd w:val="clear" w:color="auto" w:fill="BFBFBF" w:themeFill="background1" w:themeFillShade="BF"/>
          </w:tcPr>
          <w:p w14:paraId="023D1364" w14:textId="77777777" w:rsidR="00773014" w:rsidRPr="006D5813" w:rsidRDefault="00773014" w:rsidP="00773014">
            <w:pPr>
              <w:rPr>
                <w:rFonts w:asciiTheme="minorHAnsi" w:hAnsiTheme="minorHAnsi" w:cstheme="minorHAnsi"/>
                <w:b/>
                <w:bCs/>
                <w:sz w:val="22"/>
                <w:szCs w:val="22"/>
              </w:rPr>
            </w:pPr>
            <w:r w:rsidRPr="006D5813">
              <w:rPr>
                <w:rFonts w:asciiTheme="minorHAnsi" w:hAnsiTheme="minorHAnsi" w:cstheme="minorHAnsi"/>
                <w:b/>
                <w:bCs/>
                <w:sz w:val="22"/>
                <w:szCs w:val="22"/>
              </w:rPr>
              <w:t>SUNY Erie Institutional Learning Outcomes (ILOs):</w:t>
            </w:r>
            <w:r w:rsidRPr="006D5813">
              <w:rPr>
                <w:rFonts w:asciiTheme="minorHAnsi" w:hAnsiTheme="minorHAnsi" w:cstheme="minorHAnsi"/>
                <w:color w:val="000000" w:themeColor="text1"/>
                <w:sz w:val="16"/>
                <w:szCs w:val="16"/>
              </w:rPr>
              <w:t xml:space="preserve"> </w:t>
            </w:r>
          </w:p>
        </w:tc>
      </w:tr>
      <w:tr w:rsidR="00832BFD" w:rsidRPr="006D5813" w14:paraId="1232E425" w14:textId="77777777" w:rsidTr="006A68A2">
        <w:trPr>
          <w:trHeight w:val="675"/>
        </w:trPr>
        <w:tc>
          <w:tcPr>
            <w:tcW w:w="1008" w:type="dxa"/>
          </w:tcPr>
          <w:p w14:paraId="14BF3F11" w14:textId="77777777" w:rsidR="00832BFD" w:rsidRPr="006D5813" w:rsidRDefault="00832BFD" w:rsidP="00DA2F5B">
            <w:pPr>
              <w:jc w:val="center"/>
              <w:rPr>
                <w:rFonts w:asciiTheme="minorHAnsi" w:hAnsiTheme="minorHAnsi" w:cstheme="minorHAnsi"/>
                <w:bCs/>
                <w:sz w:val="22"/>
                <w:szCs w:val="22"/>
              </w:rPr>
            </w:pPr>
          </w:p>
        </w:tc>
        <w:tc>
          <w:tcPr>
            <w:tcW w:w="9792" w:type="dxa"/>
          </w:tcPr>
          <w:p w14:paraId="07E32FB1" w14:textId="77777777" w:rsidR="00D40A18" w:rsidRPr="00D40A18" w:rsidRDefault="00D40A18" w:rsidP="00D40A18">
            <w:pPr>
              <w:rPr>
                <w:rStyle w:val="fontstyle01"/>
                <w:rFonts w:asciiTheme="minorHAnsi" w:hAnsiTheme="minorHAnsi" w:cstheme="minorHAnsi"/>
                <w:i w:val="0"/>
                <w:color w:val="000000" w:themeColor="text1"/>
                <w:sz w:val="22"/>
                <w:szCs w:val="22"/>
              </w:rPr>
            </w:pPr>
            <w:r w:rsidRPr="00D40A18">
              <w:rPr>
                <w:rStyle w:val="fontstyle01"/>
                <w:rFonts w:asciiTheme="minorHAnsi" w:hAnsiTheme="minorHAnsi" w:cstheme="minorHAnsi"/>
                <w:i w:val="0"/>
                <w:color w:val="000000" w:themeColor="text1"/>
                <w:sz w:val="22"/>
                <w:szCs w:val="22"/>
              </w:rPr>
              <w:t>Learning Outco</w:t>
            </w:r>
            <w:r>
              <w:rPr>
                <w:rStyle w:val="fontstyle01"/>
                <w:rFonts w:asciiTheme="minorHAnsi" w:hAnsiTheme="minorHAnsi" w:cstheme="minorHAnsi"/>
                <w:i w:val="0"/>
                <w:color w:val="000000" w:themeColor="text1"/>
                <w:sz w:val="22"/>
                <w:szCs w:val="22"/>
              </w:rPr>
              <w:t>me 5.</w:t>
            </w:r>
            <w:r>
              <w:rPr>
                <w:rStyle w:val="fontstyle01"/>
                <w:rFonts w:asciiTheme="minorHAnsi" w:hAnsiTheme="minorHAnsi" w:cstheme="minorHAnsi"/>
                <w:i w:val="0"/>
                <w:color w:val="000000" w:themeColor="text1"/>
                <w:sz w:val="22"/>
                <w:szCs w:val="22"/>
              </w:rPr>
              <w:tab/>
              <w:t>Quantitative Reasoning</w:t>
            </w:r>
            <w:r w:rsidR="00A76B89">
              <w:rPr>
                <w:rStyle w:val="fontstyle01"/>
                <w:rFonts w:asciiTheme="minorHAnsi" w:hAnsiTheme="minorHAnsi" w:cstheme="minorHAnsi"/>
                <w:i w:val="0"/>
                <w:color w:val="000000" w:themeColor="text1"/>
                <w:sz w:val="22"/>
                <w:szCs w:val="22"/>
              </w:rPr>
              <w:t>-</w:t>
            </w:r>
            <w:r w:rsidR="007F0235">
              <w:rPr>
                <w:rStyle w:val="fontstyle01"/>
                <w:rFonts w:asciiTheme="minorHAnsi" w:hAnsiTheme="minorHAnsi" w:cstheme="minorHAnsi"/>
                <w:i w:val="0"/>
                <w:color w:val="000000" w:themeColor="text1"/>
                <w:sz w:val="22"/>
                <w:szCs w:val="22"/>
              </w:rPr>
              <w:t>LV3</w:t>
            </w:r>
            <w:r>
              <w:rPr>
                <w:rStyle w:val="fontstyle01"/>
                <w:rFonts w:asciiTheme="minorHAnsi" w:hAnsiTheme="minorHAnsi" w:cstheme="minorHAnsi"/>
                <w:i w:val="0"/>
                <w:color w:val="000000" w:themeColor="text1"/>
                <w:sz w:val="22"/>
                <w:szCs w:val="22"/>
              </w:rPr>
              <w:t xml:space="preserve">               </w:t>
            </w:r>
            <w:r w:rsidRPr="00D40A18">
              <w:rPr>
                <w:rStyle w:val="fontstyle01"/>
                <w:rFonts w:asciiTheme="minorHAnsi" w:hAnsiTheme="minorHAnsi" w:cstheme="minorHAnsi"/>
                <w:i w:val="0"/>
                <w:color w:val="000000" w:themeColor="text1"/>
                <w:sz w:val="22"/>
                <w:szCs w:val="22"/>
              </w:rPr>
              <w:t xml:space="preserve">Related Course Outcomes: </w:t>
            </w:r>
            <w:r w:rsidR="009D6F2C">
              <w:rPr>
                <w:rStyle w:val="fontstyle01"/>
                <w:rFonts w:asciiTheme="minorHAnsi" w:hAnsiTheme="minorHAnsi" w:cstheme="minorHAnsi"/>
                <w:i w:val="0"/>
                <w:color w:val="000000" w:themeColor="text1"/>
                <w:sz w:val="22"/>
                <w:szCs w:val="22"/>
              </w:rPr>
              <w:t>1</w:t>
            </w:r>
            <w:r w:rsidR="007F0235">
              <w:rPr>
                <w:rStyle w:val="fontstyle01"/>
                <w:rFonts w:asciiTheme="minorHAnsi" w:hAnsiTheme="minorHAnsi" w:cstheme="minorHAnsi"/>
                <w:i w:val="0"/>
                <w:color w:val="000000" w:themeColor="text1"/>
                <w:sz w:val="22"/>
                <w:szCs w:val="22"/>
              </w:rPr>
              <w:t>-</w:t>
            </w:r>
            <w:r w:rsidR="00FF5277">
              <w:rPr>
                <w:rStyle w:val="fontstyle01"/>
                <w:rFonts w:asciiTheme="minorHAnsi" w:hAnsiTheme="minorHAnsi" w:cstheme="minorHAnsi"/>
                <w:i w:val="0"/>
                <w:color w:val="000000" w:themeColor="text1"/>
                <w:sz w:val="22"/>
                <w:szCs w:val="22"/>
              </w:rPr>
              <w:t>8</w:t>
            </w:r>
          </w:p>
          <w:p w14:paraId="31A95BD7" w14:textId="77777777" w:rsidR="009D6F2C" w:rsidRPr="009D6F2C" w:rsidRDefault="009D6F2C" w:rsidP="009D6F2C">
            <w:pPr>
              <w:tabs>
                <w:tab w:val="left" w:pos="3600"/>
                <w:tab w:val="left" w:pos="4320"/>
                <w:tab w:val="left" w:pos="4680"/>
              </w:tabs>
              <w:rPr>
                <w:rFonts w:asciiTheme="minorHAnsi" w:hAnsiTheme="minorHAnsi" w:cstheme="minorHAnsi"/>
                <w:sz w:val="22"/>
                <w:szCs w:val="22"/>
              </w:rPr>
            </w:pPr>
            <w:r w:rsidRPr="009D6F2C">
              <w:rPr>
                <w:rFonts w:asciiTheme="minorHAnsi" w:hAnsiTheme="minorHAnsi" w:cstheme="minorHAnsi"/>
                <w:sz w:val="22"/>
                <w:szCs w:val="22"/>
              </w:rPr>
              <w:t xml:space="preserve">Learning Outcome 6.  </w:t>
            </w:r>
            <w:r>
              <w:rPr>
                <w:rFonts w:asciiTheme="minorHAnsi" w:hAnsiTheme="minorHAnsi" w:cstheme="minorHAnsi"/>
                <w:sz w:val="22"/>
                <w:szCs w:val="22"/>
              </w:rPr>
              <w:t xml:space="preserve">    </w:t>
            </w:r>
            <w:r w:rsidRPr="009D6F2C">
              <w:rPr>
                <w:rFonts w:asciiTheme="minorHAnsi" w:hAnsiTheme="minorHAnsi" w:cstheme="minorHAnsi"/>
                <w:sz w:val="22"/>
                <w:szCs w:val="22"/>
              </w:rPr>
              <w:t xml:space="preserve">Technological Competence         </w:t>
            </w:r>
            <w:r>
              <w:rPr>
                <w:rFonts w:asciiTheme="minorHAnsi" w:hAnsiTheme="minorHAnsi" w:cstheme="minorHAnsi"/>
                <w:sz w:val="22"/>
                <w:szCs w:val="22"/>
              </w:rPr>
              <w:t xml:space="preserve">        </w:t>
            </w:r>
            <w:r w:rsidRPr="009D6F2C">
              <w:rPr>
                <w:rFonts w:asciiTheme="minorHAnsi" w:hAnsiTheme="minorHAnsi" w:cstheme="minorHAnsi"/>
                <w:sz w:val="22"/>
                <w:szCs w:val="22"/>
              </w:rPr>
              <w:t xml:space="preserve">Related Course Outcomes: </w:t>
            </w:r>
            <w:r w:rsidR="00FF5277">
              <w:rPr>
                <w:rFonts w:asciiTheme="minorHAnsi" w:hAnsiTheme="minorHAnsi" w:cstheme="minorHAnsi"/>
                <w:sz w:val="22"/>
                <w:szCs w:val="22"/>
              </w:rPr>
              <w:t>-1-7</w:t>
            </w:r>
          </w:p>
          <w:p w14:paraId="493505F8" w14:textId="77777777" w:rsidR="00832BFD" w:rsidRPr="00D40A18" w:rsidRDefault="001E6B41" w:rsidP="00D40A18">
            <w:pPr>
              <w:rPr>
                <w:rFonts w:asciiTheme="minorHAnsi" w:hAnsiTheme="minorHAnsi" w:cstheme="minorHAnsi"/>
                <w:iCs/>
                <w:color w:val="000000" w:themeColor="text1"/>
                <w:sz w:val="22"/>
                <w:szCs w:val="22"/>
              </w:rPr>
            </w:pPr>
            <w:r w:rsidRPr="006D5813">
              <w:rPr>
                <w:rFonts w:asciiTheme="minorHAnsi" w:hAnsiTheme="minorHAnsi" w:cstheme="minorHAnsi"/>
                <w:color w:val="000000" w:themeColor="text1"/>
                <w:sz w:val="22"/>
                <w:szCs w:val="22"/>
              </w:rPr>
              <w:tab/>
            </w:r>
            <w:r w:rsidRPr="006D5813">
              <w:rPr>
                <w:rFonts w:asciiTheme="minorHAnsi" w:hAnsiTheme="minorHAnsi" w:cstheme="minorHAnsi"/>
                <w:color w:val="000000" w:themeColor="text1"/>
                <w:sz w:val="22"/>
                <w:szCs w:val="22"/>
              </w:rPr>
              <w:tab/>
            </w:r>
            <w:r w:rsidRPr="006D5813">
              <w:rPr>
                <w:rFonts w:asciiTheme="minorHAnsi" w:hAnsiTheme="minorHAnsi" w:cstheme="minorHAnsi"/>
                <w:color w:val="000000" w:themeColor="text1"/>
                <w:sz w:val="22"/>
                <w:szCs w:val="22"/>
              </w:rPr>
              <w:tab/>
            </w:r>
            <w:r w:rsidRPr="006D5813">
              <w:rPr>
                <w:rFonts w:asciiTheme="minorHAnsi" w:hAnsiTheme="minorHAnsi" w:cstheme="minorHAnsi"/>
                <w:color w:val="000000" w:themeColor="text1"/>
                <w:sz w:val="22"/>
                <w:szCs w:val="22"/>
              </w:rPr>
              <w:tab/>
            </w:r>
            <w:r w:rsidRPr="006D5813">
              <w:rPr>
                <w:rFonts w:asciiTheme="minorHAnsi" w:hAnsiTheme="minorHAnsi" w:cstheme="minorHAnsi"/>
                <w:color w:val="000000" w:themeColor="text1"/>
                <w:sz w:val="22"/>
                <w:szCs w:val="22"/>
              </w:rPr>
              <w:tab/>
            </w:r>
          </w:p>
        </w:tc>
      </w:tr>
    </w:tbl>
    <w:p w14:paraId="45672C3E" w14:textId="77777777" w:rsidR="00904621" w:rsidRPr="006D5813" w:rsidRDefault="00904621">
      <w:pPr>
        <w:rPr>
          <w:rFonts w:asciiTheme="minorHAnsi" w:hAnsiTheme="minorHAnsi"/>
        </w:rPr>
      </w:pPr>
    </w:p>
    <w:p w14:paraId="22192755" w14:textId="77777777" w:rsidR="00773014" w:rsidRPr="006D5813" w:rsidRDefault="00773014">
      <w:pPr>
        <w:rPr>
          <w:rFonts w:asciiTheme="minorHAnsi" w:hAnsiTheme="minorHAnsi"/>
        </w:rPr>
      </w:pPr>
    </w:p>
    <w:tbl>
      <w:tblPr>
        <w:tblStyle w:val="TableGrid"/>
        <w:tblW w:w="10800" w:type="dxa"/>
        <w:tblInd w:w="-545" w:type="dxa"/>
        <w:tblBorders>
          <w:insideH w:val="none" w:sz="0" w:space="0" w:color="auto"/>
          <w:insideV w:val="none" w:sz="0" w:space="0" w:color="auto"/>
        </w:tblBorders>
        <w:tblLook w:val="04A0" w:firstRow="1" w:lastRow="0" w:firstColumn="1" w:lastColumn="0" w:noHBand="0" w:noVBand="1"/>
      </w:tblPr>
      <w:tblGrid>
        <w:gridCol w:w="995"/>
        <w:gridCol w:w="3652"/>
        <w:gridCol w:w="6153"/>
      </w:tblGrid>
      <w:tr w:rsidR="00832BFD" w:rsidRPr="006D5813" w14:paraId="73E7854A" w14:textId="77777777" w:rsidTr="006A68A2">
        <w:trPr>
          <w:trHeight w:val="675"/>
        </w:trPr>
        <w:tc>
          <w:tcPr>
            <w:tcW w:w="995" w:type="dxa"/>
            <w:shd w:val="clear" w:color="auto" w:fill="BFBFBF" w:themeFill="background1" w:themeFillShade="BF"/>
          </w:tcPr>
          <w:p w14:paraId="3A06B56E" w14:textId="77777777" w:rsidR="00832BFD" w:rsidRPr="006D5813" w:rsidRDefault="00904621" w:rsidP="00184FEE">
            <w:pPr>
              <w:jc w:val="center"/>
              <w:rPr>
                <w:rFonts w:asciiTheme="minorHAnsi" w:hAnsiTheme="minorHAnsi" w:cstheme="minorHAnsi"/>
                <w:b/>
                <w:bCs/>
                <w:sz w:val="22"/>
                <w:szCs w:val="22"/>
              </w:rPr>
            </w:pPr>
            <w:r w:rsidRPr="006D5813">
              <w:rPr>
                <w:rFonts w:asciiTheme="minorHAnsi" w:hAnsiTheme="minorHAnsi"/>
              </w:rPr>
              <w:br w:type="page"/>
            </w:r>
            <w:r w:rsidR="00184FEE" w:rsidRPr="006D5813">
              <w:rPr>
                <w:rFonts w:asciiTheme="minorHAnsi" w:hAnsiTheme="minorHAnsi" w:cstheme="minorHAnsi"/>
                <w:b/>
                <w:sz w:val="22"/>
                <w:szCs w:val="22"/>
              </w:rPr>
              <w:t>I</w:t>
            </w:r>
            <w:r w:rsidR="00832BFD" w:rsidRPr="006D5813">
              <w:rPr>
                <w:rFonts w:asciiTheme="minorHAnsi" w:hAnsiTheme="minorHAnsi" w:cstheme="minorHAnsi"/>
                <w:b/>
                <w:bCs/>
                <w:sz w:val="22"/>
                <w:szCs w:val="22"/>
              </w:rPr>
              <w:t>.</w:t>
            </w:r>
          </w:p>
        </w:tc>
        <w:tc>
          <w:tcPr>
            <w:tcW w:w="3652" w:type="dxa"/>
            <w:shd w:val="clear" w:color="auto" w:fill="BFBFBF" w:themeFill="background1" w:themeFillShade="BF"/>
          </w:tcPr>
          <w:p w14:paraId="2E6B16BA" w14:textId="77777777" w:rsidR="008B4517" w:rsidRDefault="00832BFD" w:rsidP="008B4517">
            <w:pPr>
              <w:rPr>
                <w:rFonts w:asciiTheme="minorHAnsi" w:hAnsiTheme="minorHAnsi" w:cstheme="minorHAnsi"/>
                <w:b/>
                <w:bCs/>
                <w:sz w:val="22"/>
                <w:szCs w:val="22"/>
              </w:rPr>
            </w:pPr>
            <w:r w:rsidRPr="006D5813">
              <w:rPr>
                <w:rFonts w:asciiTheme="minorHAnsi" w:hAnsiTheme="minorHAnsi" w:cstheme="minorHAnsi"/>
                <w:b/>
                <w:bCs/>
                <w:sz w:val="22"/>
                <w:szCs w:val="22"/>
              </w:rPr>
              <w:t>Testing / Means of Evaluation:</w:t>
            </w:r>
          </w:p>
          <w:p w14:paraId="5D53A846" w14:textId="77777777" w:rsidR="008B4517" w:rsidRDefault="008B4517" w:rsidP="008B4517">
            <w:pPr>
              <w:rPr>
                <w:rFonts w:ascii="Calibri" w:eastAsia="Times New Roman" w:hAnsi="Calibri" w:cs="Times New Roman"/>
                <w:color w:val="000000"/>
                <w:kern w:val="0"/>
                <w:sz w:val="22"/>
                <w:szCs w:val="22"/>
                <w:lang w:eastAsia="en-US" w:bidi="ar-SA"/>
              </w:rPr>
            </w:pPr>
          </w:p>
          <w:p w14:paraId="6D6B62F0" w14:textId="77777777" w:rsidR="008B4517" w:rsidRDefault="008B4517" w:rsidP="008B4517">
            <w:pPr>
              <w:rPr>
                <w:rFonts w:ascii="Calibri" w:eastAsia="Times New Roman" w:hAnsi="Calibri" w:cs="Times New Roman"/>
                <w:color w:val="000000"/>
                <w:kern w:val="0"/>
                <w:sz w:val="22"/>
                <w:szCs w:val="22"/>
                <w:lang w:eastAsia="en-US" w:bidi="ar-SA"/>
              </w:rPr>
            </w:pPr>
            <w:r>
              <w:rPr>
                <w:rFonts w:ascii="Calibri" w:eastAsia="Times New Roman" w:hAnsi="Calibri" w:cs="Times New Roman"/>
                <w:color w:val="000000"/>
                <w:kern w:val="0"/>
                <w:sz w:val="22"/>
                <w:szCs w:val="22"/>
                <w:lang w:eastAsia="en-US" w:bidi="ar-SA"/>
              </w:rPr>
              <w:t>Your grade is a weighted average comprised of the following:</w:t>
            </w:r>
          </w:p>
          <w:p w14:paraId="4BBF8567" w14:textId="77777777" w:rsidR="00F14A4E" w:rsidRPr="00F14A4E" w:rsidRDefault="00F14A4E" w:rsidP="008B4517">
            <w:pPr>
              <w:rPr>
                <w:rFonts w:asciiTheme="minorHAnsi" w:hAnsiTheme="minorHAnsi" w:cstheme="minorHAnsi"/>
                <w:b/>
                <w:bCs/>
                <w:sz w:val="22"/>
                <w:szCs w:val="22"/>
              </w:rPr>
            </w:pPr>
            <w:r w:rsidRPr="00F14A4E">
              <w:rPr>
                <w:rFonts w:ascii="Calibri" w:eastAsia="Times New Roman" w:hAnsi="Calibri" w:cs="Times New Roman"/>
                <w:color w:val="000000"/>
                <w:kern w:val="0"/>
                <w:sz w:val="22"/>
                <w:szCs w:val="22"/>
                <w:lang w:eastAsia="en-US" w:bidi="ar-SA"/>
              </w:rPr>
              <w:t xml:space="preserve">Tests – 50% </w:t>
            </w:r>
          </w:p>
          <w:p w14:paraId="0D6D8FC5" w14:textId="77777777" w:rsidR="00F14A4E" w:rsidRPr="00F14A4E" w:rsidRDefault="00F14A4E" w:rsidP="00F14A4E">
            <w:pPr>
              <w:widowControl/>
              <w:suppressAutoHyphens w:val="0"/>
              <w:rPr>
                <w:rFonts w:ascii="Calibri" w:eastAsia="Times New Roman" w:hAnsi="Calibri" w:cs="Times New Roman"/>
                <w:color w:val="000000"/>
                <w:kern w:val="0"/>
                <w:sz w:val="22"/>
                <w:szCs w:val="22"/>
                <w:lang w:eastAsia="en-US" w:bidi="ar-SA"/>
              </w:rPr>
            </w:pPr>
            <w:r w:rsidRPr="00F14A4E">
              <w:rPr>
                <w:rFonts w:ascii="Calibri" w:eastAsia="Times New Roman" w:hAnsi="Calibri" w:cs="Times New Roman"/>
                <w:color w:val="000000"/>
                <w:kern w:val="0"/>
                <w:sz w:val="22"/>
                <w:szCs w:val="22"/>
                <w:lang w:eastAsia="en-US" w:bidi="ar-SA"/>
              </w:rPr>
              <w:t xml:space="preserve">Minitab Lab/Project work – 20%  </w:t>
            </w:r>
          </w:p>
          <w:p w14:paraId="3F3139C1" w14:textId="77777777" w:rsidR="008B4517" w:rsidRDefault="00F14A4E" w:rsidP="008B4517">
            <w:pPr>
              <w:widowControl/>
              <w:suppressAutoHyphens w:val="0"/>
              <w:rPr>
                <w:rFonts w:ascii="Calibri" w:eastAsia="Times New Roman" w:hAnsi="Calibri" w:cs="Times New Roman"/>
                <w:color w:val="000000"/>
                <w:kern w:val="0"/>
                <w:sz w:val="22"/>
                <w:szCs w:val="22"/>
                <w:lang w:eastAsia="en-US" w:bidi="ar-SA"/>
              </w:rPr>
            </w:pPr>
            <w:r w:rsidRPr="00F14A4E">
              <w:rPr>
                <w:rFonts w:ascii="Calibri" w:eastAsia="Times New Roman" w:hAnsi="Calibri" w:cs="Times New Roman"/>
                <w:color w:val="000000"/>
                <w:kern w:val="0"/>
                <w:sz w:val="22"/>
                <w:szCs w:val="22"/>
                <w:lang w:eastAsia="en-US" w:bidi="ar-SA"/>
              </w:rPr>
              <w:t xml:space="preserve">Quizzes– 20% </w:t>
            </w:r>
          </w:p>
          <w:p w14:paraId="5E817C00" w14:textId="77777777" w:rsidR="00904621" w:rsidRPr="008B4517" w:rsidRDefault="00F14A4E" w:rsidP="008B4517">
            <w:pPr>
              <w:widowControl/>
              <w:suppressAutoHyphens w:val="0"/>
              <w:rPr>
                <w:rFonts w:ascii="Calibri" w:eastAsia="Times New Roman" w:hAnsi="Calibri" w:cs="Times New Roman"/>
                <w:color w:val="000000"/>
                <w:kern w:val="0"/>
                <w:sz w:val="22"/>
                <w:szCs w:val="22"/>
                <w:lang w:eastAsia="en-US" w:bidi="ar-SA"/>
              </w:rPr>
            </w:pPr>
            <w:r w:rsidRPr="00F14A4E">
              <w:rPr>
                <w:rFonts w:ascii="Calibri" w:eastAsia="Times New Roman" w:hAnsi="Calibri" w:cs="Times New Roman"/>
                <w:color w:val="000000"/>
                <w:kern w:val="0"/>
                <w:sz w:val="22"/>
                <w:szCs w:val="22"/>
                <w:lang w:eastAsia="en-US" w:bidi="ar-SA"/>
              </w:rPr>
              <w:t xml:space="preserve">Homework– 10% </w:t>
            </w:r>
          </w:p>
          <w:p w14:paraId="287EF281" w14:textId="77777777" w:rsidR="00F14A4E" w:rsidRDefault="00F14A4E" w:rsidP="00DA2F5B">
            <w:pPr>
              <w:rPr>
                <w:rFonts w:asciiTheme="minorHAnsi" w:hAnsiTheme="minorHAnsi" w:cstheme="minorHAnsi"/>
                <w:b/>
                <w:bCs/>
                <w:sz w:val="22"/>
                <w:szCs w:val="22"/>
              </w:rPr>
            </w:pPr>
          </w:p>
          <w:p w14:paraId="292A04EC" w14:textId="77777777" w:rsidR="00F14A4E" w:rsidRPr="006D5813" w:rsidRDefault="00F14A4E" w:rsidP="00DA2F5B">
            <w:pPr>
              <w:rPr>
                <w:rFonts w:asciiTheme="minorHAnsi" w:hAnsiTheme="minorHAnsi" w:cstheme="minorHAnsi"/>
                <w:b/>
                <w:bCs/>
                <w:sz w:val="22"/>
                <w:szCs w:val="22"/>
              </w:rPr>
            </w:pPr>
          </w:p>
        </w:tc>
        <w:tc>
          <w:tcPr>
            <w:tcW w:w="6153" w:type="dxa"/>
          </w:tcPr>
          <w:p w14:paraId="4C0BA534" w14:textId="77777777" w:rsidR="00832BFD" w:rsidRPr="006D5813" w:rsidRDefault="00904621" w:rsidP="00DA2F5B">
            <w:pPr>
              <w:rPr>
                <w:rFonts w:asciiTheme="minorHAnsi" w:hAnsiTheme="minorHAnsi" w:cstheme="minorHAnsi"/>
                <w:sz w:val="22"/>
                <w:szCs w:val="22"/>
                <w:u w:val="single"/>
              </w:rPr>
            </w:pPr>
            <w:r w:rsidRPr="006D5813">
              <w:rPr>
                <w:rFonts w:asciiTheme="minorHAnsi" w:hAnsiTheme="minorHAnsi" w:cstheme="minorHAnsi"/>
                <w:sz w:val="22"/>
                <w:szCs w:val="22"/>
                <w:u w:val="single"/>
              </w:rPr>
              <w:t>Grade</w:t>
            </w:r>
            <w:r w:rsidRPr="006D5813">
              <w:rPr>
                <w:rFonts w:asciiTheme="minorHAnsi" w:hAnsiTheme="minorHAnsi" w:cstheme="minorHAnsi"/>
                <w:sz w:val="22"/>
                <w:szCs w:val="2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14A4E" w:rsidRPr="006D5813" w14:paraId="6CF5A195" w14:textId="77777777" w:rsidTr="009030E4">
              <w:tc>
                <w:tcPr>
                  <w:tcW w:w="4570" w:type="dxa"/>
                </w:tcPr>
                <w:p w14:paraId="75CDA310" w14:textId="77777777" w:rsidR="00F14A4E" w:rsidRPr="006D5813" w:rsidRDefault="00F14A4E" w:rsidP="006232BD">
                  <w:pPr>
                    <w:rPr>
                      <w:rFonts w:asciiTheme="minorHAnsi" w:hAnsiTheme="minorHAnsi" w:cstheme="minorHAnsi"/>
                      <w:sz w:val="22"/>
                      <w:szCs w:val="22"/>
                    </w:rPr>
                  </w:pPr>
                </w:p>
              </w:tc>
            </w:tr>
          </w:tbl>
          <w:p w14:paraId="2644CC3D" w14:textId="77777777" w:rsidR="008B4517" w:rsidRDefault="008B4517" w:rsidP="008B4517">
            <w:pPr>
              <w:rPr>
                <w:rFonts w:asciiTheme="minorHAnsi" w:hAnsiTheme="minorHAnsi" w:cstheme="minorHAnsi"/>
                <w:b/>
                <w:sz w:val="22"/>
                <w:szCs w:val="22"/>
              </w:rPr>
            </w:pPr>
            <w:r w:rsidRPr="008B4517">
              <w:rPr>
                <w:rFonts w:asciiTheme="minorHAnsi" w:hAnsiTheme="minorHAnsi" w:cstheme="minorHAnsi"/>
                <w:b/>
                <w:sz w:val="22"/>
                <w:szCs w:val="22"/>
              </w:rPr>
              <w:t xml:space="preserve">Letter Grade Percent </w:t>
            </w:r>
            <w:r w:rsidRPr="008B4517">
              <w:rPr>
                <w:rFonts w:asciiTheme="minorHAnsi" w:hAnsiTheme="minorHAnsi" w:cstheme="minorHAnsi"/>
                <w:b/>
                <w:sz w:val="22"/>
                <w:szCs w:val="22"/>
              </w:rPr>
              <w:tab/>
            </w:r>
            <w:r w:rsidRPr="008B4517">
              <w:rPr>
                <w:rFonts w:asciiTheme="minorHAnsi" w:hAnsiTheme="minorHAnsi" w:cstheme="minorHAnsi"/>
                <w:b/>
                <w:sz w:val="22"/>
                <w:szCs w:val="22"/>
              </w:rPr>
              <w:tab/>
            </w:r>
            <w:r w:rsidRPr="008B4517">
              <w:rPr>
                <w:rFonts w:asciiTheme="minorHAnsi" w:hAnsiTheme="minorHAnsi" w:cstheme="minorHAnsi"/>
                <w:b/>
                <w:sz w:val="22"/>
                <w:szCs w:val="22"/>
              </w:rPr>
              <w:tab/>
              <w:t>Letter Grade Percent</w:t>
            </w:r>
          </w:p>
          <w:p w14:paraId="385C046C" w14:textId="77777777" w:rsidR="008B4517" w:rsidRPr="008B4517" w:rsidRDefault="008B4517" w:rsidP="008B4517">
            <w:pPr>
              <w:rPr>
                <w:rFonts w:asciiTheme="minorHAnsi" w:hAnsiTheme="minorHAnsi" w:cstheme="minorHAnsi"/>
                <w:b/>
                <w:sz w:val="22"/>
                <w:szCs w:val="22"/>
              </w:rPr>
            </w:pPr>
            <w:r w:rsidRPr="008B4517">
              <w:rPr>
                <w:rFonts w:asciiTheme="minorHAnsi" w:hAnsiTheme="minorHAnsi" w:cstheme="minorHAnsi"/>
                <w:b/>
                <w:sz w:val="22"/>
                <w:szCs w:val="22"/>
              </w:rPr>
              <w:t xml:space="preserve">A </w:t>
            </w:r>
            <w:r w:rsidRPr="008B4517">
              <w:rPr>
                <w:rFonts w:asciiTheme="minorHAnsi" w:hAnsiTheme="minorHAnsi" w:cstheme="minorHAnsi"/>
                <w:b/>
                <w:sz w:val="22"/>
                <w:szCs w:val="22"/>
              </w:rPr>
              <w:tab/>
            </w:r>
            <w:r>
              <w:rPr>
                <w:rFonts w:asciiTheme="minorHAnsi" w:hAnsiTheme="minorHAnsi" w:cstheme="minorHAnsi"/>
                <w:b/>
                <w:sz w:val="22"/>
                <w:szCs w:val="22"/>
              </w:rPr>
              <w:t xml:space="preserve">         </w:t>
            </w:r>
            <w:r w:rsidRPr="008B4517">
              <w:rPr>
                <w:rFonts w:asciiTheme="minorHAnsi" w:hAnsiTheme="minorHAnsi" w:cstheme="minorHAnsi"/>
                <w:b/>
                <w:sz w:val="22"/>
                <w:szCs w:val="22"/>
              </w:rPr>
              <w:t xml:space="preserve">92 – 100 </w:t>
            </w:r>
            <w:r w:rsidRPr="008B4517">
              <w:rPr>
                <w:rFonts w:asciiTheme="minorHAnsi" w:hAnsiTheme="minorHAnsi" w:cstheme="minorHAnsi"/>
                <w:b/>
                <w:sz w:val="22"/>
                <w:szCs w:val="22"/>
              </w:rPr>
              <w:tab/>
            </w:r>
            <w:r w:rsidRPr="008B4517">
              <w:rPr>
                <w:rFonts w:asciiTheme="minorHAnsi" w:hAnsiTheme="minorHAnsi" w:cstheme="minorHAnsi"/>
                <w:b/>
                <w:sz w:val="22"/>
                <w:szCs w:val="22"/>
              </w:rPr>
              <w:tab/>
            </w:r>
            <w:r w:rsidRPr="008B4517">
              <w:rPr>
                <w:rFonts w:asciiTheme="minorHAnsi" w:hAnsiTheme="minorHAnsi" w:cstheme="minorHAnsi"/>
                <w:b/>
                <w:sz w:val="22"/>
                <w:szCs w:val="22"/>
              </w:rPr>
              <w:tab/>
              <w:t xml:space="preserve">C </w:t>
            </w:r>
            <w:r w:rsidRPr="008B4517">
              <w:rPr>
                <w:rFonts w:asciiTheme="minorHAnsi" w:hAnsiTheme="minorHAnsi" w:cstheme="minorHAnsi"/>
                <w:b/>
                <w:sz w:val="22"/>
                <w:szCs w:val="22"/>
              </w:rPr>
              <w:tab/>
            </w:r>
            <w:r>
              <w:rPr>
                <w:rFonts w:asciiTheme="minorHAnsi" w:hAnsiTheme="minorHAnsi" w:cstheme="minorHAnsi"/>
                <w:b/>
                <w:sz w:val="22"/>
                <w:szCs w:val="22"/>
              </w:rPr>
              <w:t xml:space="preserve">      </w:t>
            </w:r>
            <w:r w:rsidRPr="008B4517">
              <w:rPr>
                <w:rFonts w:asciiTheme="minorHAnsi" w:hAnsiTheme="minorHAnsi" w:cstheme="minorHAnsi"/>
                <w:b/>
                <w:sz w:val="22"/>
                <w:szCs w:val="22"/>
              </w:rPr>
              <w:t>72 – 77.99</w:t>
            </w:r>
          </w:p>
          <w:p w14:paraId="3D2268EB" w14:textId="77777777" w:rsidR="008B4517" w:rsidRPr="008B4517" w:rsidRDefault="008B4517" w:rsidP="008B4517">
            <w:pPr>
              <w:rPr>
                <w:rFonts w:asciiTheme="minorHAnsi" w:hAnsiTheme="minorHAnsi" w:cstheme="minorHAnsi"/>
                <w:b/>
                <w:sz w:val="22"/>
                <w:szCs w:val="22"/>
              </w:rPr>
            </w:pPr>
            <w:r>
              <w:rPr>
                <w:rFonts w:asciiTheme="minorHAnsi" w:hAnsiTheme="minorHAnsi" w:cstheme="minorHAnsi"/>
                <w:b/>
                <w:sz w:val="22"/>
                <w:szCs w:val="22"/>
              </w:rPr>
              <w:t xml:space="preserve">A -                  </w:t>
            </w:r>
            <w:r w:rsidRPr="008B4517">
              <w:rPr>
                <w:rFonts w:asciiTheme="minorHAnsi" w:hAnsiTheme="minorHAnsi" w:cstheme="minorHAnsi"/>
                <w:b/>
                <w:sz w:val="22"/>
                <w:szCs w:val="22"/>
              </w:rPr>
              <w:t xml:space="preserve">90 – 91.99 </w:t>
            </w:r>
            <w:r w:rsidRPr="008B4517">
              <w:rPr>
                <w:rFonts w:asciiTheme="minorHAnsi" w:hAnsiTheme="minorHAnsi" w:cstheme="minorHAnsi"/>
                <w:b/>
                <w:sz w:val="22"/>
                <w:szCs w:val="22"/>
              </w:rPr>
              <w:tab/>
            </w:r>
            <w:r w:rsidRPr="008B4517">
              <w:rPr>
                <w:rFonts w:asciiTheme="minorHAnsi" w:hAnsiTheme="minorHAnsi" w:cstheme="minorHAnsi"/>
                <w:b/>
                <w:sz w:val="22"/>
                <w:szCs w:val="22"/>
              </w:rPr>
              <w:tab/>
            </w:r>
            <w:r w:rsidRPr="008B4517">
              <w:rPr>
                <w:rFonts w:asciiTheme="minorHAnsi" w:hAnsiTheme="minorHAnsi" w:cstheme="minorHAnsi"/>
                <w:b/>
                <w:sz w:val="22"/>
                <w:szCs w:val="22"/>
              </w:rPr>
              <w:tab/>
              <w:t xml:space="preserve">C- </w:t>
            </w:r>
            <w:r w:rsidRPr="008B4517">
              <w:rPr>
                <w:rFonts w:asciiTheme="minorHAnsi" w:hAnsiTheme="minorHAnsi" w:cstheme="minorHAnsi"/>
                <w:b/>
                <w:sz w:val="22"/>
                <w:szCs w:val="22"/>
              </w:rPr>
              <w:tab/>
            </w:r>
            <w:r>
              <w:rPr>
                <w:rFonts w:asciiTheme="minorHAnsi" w:hAnsiTheme="minorHAnsi" w:cstheme="minorHAnsi"/>
                <w:b/>
                <w:sz w:val="22"/>
                <w:szCs w:val="22"/>
              </w:rPr>
              <w:t xml:space="preserve">      </w:t>
            </w:r>
            <w:r w:rsidRPr="008B4517">
              <w:rPr>
                <w:rFonts w:asciiTheme="minorHAnsi" w:hAnsiTheme="minorHAnsi" w:cstheme="minorHAnsi"/>
                <w:b/>
                <w:sz w:val="22"/>
                <w:szCs w:val="22"/>
              </w:rPr>
              <w:t xml:space="preserve">70 – 71.99 </w:t>
            </w:r>
          </w:p>
          <w:p w14:paraId="6C1FD65C" w14:textId="77777777" w:rsidR="008B4517" w:rsidRPr="008B4517" w:rsidRDefault="008B4517" w:rsidP="008B4517">
            <w:pPr>
              <w:rPr>
                <w:rFonts w:asciiTheme="minorHAnsi" w:hAnsiTheme="minorHAnsi" w:cstheme="minorHAnsi"/>
                <w:b/>
                <w:sz w:val="22"/>
                <w:szCs w:val="22"/>
              </w:rPr>
            </w:pPr>
            <w:r w:rsidRPr="008B4517">
              <w:rPr>
                <w:rFonts w:asciiTheme="minorHAnsi" w:hAnsiTheme="minorHAnsi" w:cstheme="minorHAnsi"/>
                <w:b/>
                <w:sz w:val="22"/>
                <w:szCs w:val="22"/>
              </w:rPr>
              <w:t xml:space="preserve">B+ </w:t>
            </w:r>
            <w:r w:rsidRPr="008B4517">
              <w:rPr>
                <w:rFonts w:asciiTheme="minorHAnsi" w:hAnsiTheme="minorHAnsi" w:cstheme="minorHAnsi"/>
                <w:b/>
                <w:sz w:val="22"/>
                <w:szCs w:val="22"/>
              </w:rPr>
              <w:tab/>
            </w:r>
            <w:r>
              <w:rPr>
                <w:rFonts w:asciiTheme="minorHAnsi" w:hAnsiTheme="minorHAnsi" w:cstheme="minorHAnsi"/>
                <w:b/>
                <w:sz w:val="22"/>
                <w:szCs w:val="22"/>
              </w:rPr>
              <w:t xml:space="preserve">        </w:t>
            </w:r>
            <w:r w:rsidRPr="008B4517">
              <w:rPr>
                <w:rFonts w:asciiTheme="minorHAnsi" w:hAnsiTheme="minorHAnsi" w:cstheme="minorHAnsi"/>
                <w:b/>
                <w:sz w:val="22"/>
                <w:szCs w:val="22"/>
              </w:rPr>
              <w:t xml:space="preserve">88 – 89.99 </w:t>
            </w:r>
            <w:r w:rsidRPr="008B4517">
              <w:rPr>
                <w:rFonts w:asciiTheme="minorHAnsi" w:hAnsiTheme="minorHAnsi" w:cstheme="minorHAnsi"/>
                <w:b/>
                <w:sz w:val="22"/>
                <w:szCs w:val="22"/>
              </w:rPr>
              <w:tab/>
            </w:r>
            <w:r w:rsidRPr="008B4517">
              <w:rPr>
                <w:rFonts w:asciiTheme="minorHAnsi" w:hAnsiTheme="minorHAnsi" w:cstheme="minorHAnsi"/>
                <w:b/>
                <w:sz w:val="22"/>
                <w:szCs w:val="22"/>
              </w:rPr>
              <w:tab/>
            </w:r>
            <w:r w:rsidRPr="008B4517">
              <w:rPr>
                <w:rFonts w:asciiTheme="minorHAnsi" w:hAnsiTheme="minorHAnsi" w:cstheme="minorHAnsi"/>
                <w:b/>
                <w:sz w:val="22"/>
                <w:szCs w:val="22"/>
              </w:rPr>
              <w:tab/>
              <w:t xml:space="preserve">D+ </w:t>
            </w:r>
            <w:r w:rsidRPr="008B4517">
              <w:rPr>
                <w:rFonts w:asciiTheme="minorHAnsi" w:hAnsiTheme="minorHAnsi" w:cstheme="minorHAnsi"/>
                <w:b/>
                <w:sz w:val="22"/>
                <w:szCs w:val="22"/>
              </w:rPr>
              <w:tab/>
            </w:r>
            <w:r>
              <w:rPr>
                <w:rFonts w:asciiTheme="minorHAnsi" w:hAnsiTheme="minorHAnsi" w:cstheme="minorHAnsi"/>
                <w:b/>
                <w:sz w:val="22"/>
                <w:szCs w:val="22"/>
              </w:rPr>
              <w:t xml:space="preserve">      </w:t>
            </w:r>
            <w:r w:rsidRPr="008B4517">
              <w:rPr>
                <w:rFonts w:asciiTheme="minorHAnsi" w:hAnsiTheme="minorHAnsi" w:cstheme="minorHAnsi"/>
                <w:b/>
                <w:sz w:val="22"/>
                <w:szCs w:val="22"/>
              </w:rPr>
              <w:t xml:space="preserve">68 – 69.99 </w:t>
            </w:r>
          </w:p>
          <w:p w14:paraId="1C6F8335" w14:textId="77777777" w:rsidR="008B4517" w:rsidRPr="008B4517" w:rsidRDefault="008B4517" w:rsidP="008B4517">
            <w:pPr>
              <w:rPr>
                <w:rFonts w:asciiTheme="minorHAnsi" w:hAnsiTheme="minorHAnsi" w:cstheme="minorHAnsi"/>
                <w:b/>
                <w:sz w:val="22"/>
                <w:szCs w:val="22"/>
              </w:rPr>
            </w:pPr>
            <w:r w:rsidRPr="008B4517">
              <w:rPr>
                <w:rFonts w:asciiTheme="minorHAnsi" w:hAnsiTheme="minorHAnsi" w:cstheme="minorHAnsi"/>
                <w:b/>
                <w:sz w:val="22"/>
                <w:szCs w:val="22"/>
              </w:rPr>
              <w:t xml:space="preserve">B </w:t>
            </w:r>
            <w:r w:rsidRPr="008B4517">
              <w:rPr>
                <w:rFonts w:asciiTheme="minorHAnsi" w:hAnsiTheme="minorHAnsi" w:cstheme="minorHAnsi"/>
                <w:b/>
                <w:sz w:val="22"/>
                <w:szCs w:val="22"/>
              </w:rPr>
              <w:tab/>
            </w:r>
            <w:r>
              <w:rPr>
                <w:rFonts w:asciiTheme="minorHAnsi" w:hAnsiTheme="minorHAnsi" w:cstheme="minorHAnsi"/>
                <w:b/>
                <w:sz w:val="22"/>
                <w:szCs w:val="22"/>
              </w:rPr>
              <w:t xml:space="preserve">        </w:t>
            </w:r>
            <w:r w:rsidRPr="008B4517">
              <w:rPr>
                <w:rFonts w:asciiTheme="minorHAnsi" w:hAnsiTheme="minorHAnsi" w:cstheme="minorHAnsi"/>
                <w:b/>
                <w:sz w:val="22"/>
                <w:szCs w:val="22"/>
              </w:rPr>
              <w:t xml:space="preserve">82 – 87.99 </w:t>
            </w:r>
            <w:r w:rsidRPr="008B4517">
              <w:rPr>
                <w:rFonts w:asciiTheme="minorHAnsi" w:hAnsiTheme="minorHAnsi" w:cstheme="minorHAnsi"/>
                <w:b/>
                <w:sz w:val="22"/>
                <w:szCs w:val="22"/>
              </w:rPr>
              <w:tab/>
            </w:r>
            <w:r w:rsidRPr="008B4517">
              <w:rPr>
                <w:rFonts w:asciiTheme="minorHAnsi" w:hAnsiTheme="minorHAnsi" w:cstheme="minorHAnsi"/>
                <w:b/>
                <w:sz w:val="22"/>
                <w:szCs w:val="22"/>
              </w:rPr>
              <w:tab/>
            </w:r>
            <w:r w:rsidRPr="008B4517">
              <w:rPr>
                <w:rFonts w:asciiTheme="minorHAnsi" w:hAnsiTheme="minorHAnsi" w:cstheme="minorHAnsi"/>
                <w:b/>
                <w:sz w:val="22"/>
                <w:szCs w:val="22"/>
              </w:rPr>
              <w:tab/>
              <w:t xml:space="preserve">D </w:t>
            </w:r>
            <w:r w:rsidRPr="008B4517">
              <w:rPr>
                <w:rFonts w:asciiTheme="minorHAnsi" w:hAnsiTheme="minorHAnsi" w:cstheme="minorHAnsi"/>
                <w:b/>
                <w:sz w:val="22"/>
                <w:szCs w:val="22"/>
              </w:rPr>
              <w:tab/>
            </w:r>
            <w:r>
              <w:rPr>
                <w:rFonts w:asciiTheme="minorHAnsi" w:hAnsiTheme="minorHAnsi" w:cstheme="minorHAnsi"/>
                <w:b/>
                <w:sz w:val="22"/>
                <w:szCs w:val="22"/>
              </w:rPr>
              <w:t xml:space="preserve">      </w:t>
            </w:r>
            <w:r w:rsidRPr="008B4517">
              <w:rPr>
                <w:rFonts w:asciiTheme="minorHAnsi" w:hAnsiTheme="minorHAnsi" w:cstheme="minorHAnsi"/>
                <w:b/>
                <w:sz w:val="22"/>
                <w:szCs w:val="22"/>
              </w:rPr>
              <w:t xml:space="preserve">62 – 67.99 </w:t>
            </w:r>
          </w:p>
          <w:p w14:paraId="7D093E6C" w14:textId="77777777" w:rsidR="008B4517" w:rsidRPr="008B4517" w:rsidRDefault="008B4517" w:rsidP="008B4517">
            <w:pPr>
              <w:rPr>
                <w:rFonts w:asciiTheme="minorHAnsi" w:hAnsiTheme="minorHAnsi" w:cstheme="minorHAnsi"/>
                <w:b/>
                <w:sz w:val="22"/>
                <w:szCs w:val="22"/>
              </w:rPr>
            </w:pPr>
            <w:r w:rsidRPr="008B4517">
              <w:rPr>
                <w:rFonts w:asciiTheme="minorHAnsi" w:hAnsiTheme="minorHAnsi" w:cstheme="minorHAnsi"/>
                <w:b/>
                <w:sz w:val="22"/>
                <w:szCs w:val="22"/>
              </w:rPr>
              <w:t xml:space="preserve">B- </w:t>
            </w:r>
            <w:r>
              <w:rPr>
                <w:rFonts w:asciiTheme="minorHAnsi" w:hAnsiTheme="minorHAnsi" w:cstheme="minorHAnsi"/>
                <w:b/>
                <w:sz w:val="22"/>
                <w:szCs w:val="22"/>
              </w:rPr>
              <w:t xml:space="preserve">                 </w:t>
            </w:r>
            <w:r w:rsidRPr="008B4517">
              <w:rPr>
                <w:rFonts w:asciiTheme="minorHAnsi" w:hAnsiTheme="minorHAnsi" w:cstheme="minorHAnsi"/>
                <w:b/>
                <w:sz w:val="22"/>
                <w:szCs w:val="22"/>
              </w:rPr>
              <w:t xml:space="preserve">80 – 81.99 </w:t>
            </w:r>
            <w:r w:rsidRPr="008B4517">
              <w:rPr>
                <w:rFonts w:asciiTheme="minorHAnsi" w:hAnsiTheme="minorHAnsi" w:cstheme="minorHAnsi"/>
                <w:b/>
                <w:sz w:val="22"/>
                <w:szCs w:val="22"/>
              </w:rPr>
              <w:tab/>
            </w:r>
            <w:r w:rsidRPr="008B4517">
              <w:rPr>
                <w:rFonts w:asciiTheme="minorHAnsi" w:hAnsiTheme="minorHAnsi" w:cstheme="minorHAnsi"/>
                <w:b/>
                <w:sz w:val="22"/>
                <w:szCs w:val="22"/>
              </w:rPr>
              <w:tab/>
            </w:r>
            <w:r w:rsidRPr="008B4517">
              <w:rPr>
                <w:rFonts w:asciiTheme="minorHAnsi" w:hAnsiTheme="minorHAnsi" w:cstheme="minorHAnsi"/>
                <w:b/>
                <w:sz w:val="22"/>
                <w:szCs w:val="22"/>
              </w:rPr>
              <w:tab/>
              <w:t xml:space="preserve">D- </w:t>
            </w:r>
            <w:r w:rsidRPr="008B4517">
              <w:rPr>
                <w:rFonts w:asciiTheme="minorHAnsi" w:hAnsiTheme="minorHAnsi" w:cstheme="minorHAnsi"/>
                <w:b/>
                <w:sz w:val="22"/>
                <w:szCs w:val="22"/>
              </w:rPr>
              <w:tab/>
            </w:r>
            <w:r>
              <w:rPr>
                <w:rFonts w:asciiTheme="minorHAnsi" w:hAnsiTheme="minorHAnsi" w:cstheme="minorHAnsi"/>
                <w:b/>
                <w:sz w:val="22"/>
                <w:szCs w:val="22"/>
              </w:rPr>
              <w:t xml:space="preserve">      </w:t>
            </w:r>
            <w:r w:rsidRPr="008B4517">
              <w:rPr>
                <w:rFonts w:asciiTheme="minorHAnsi" w:hAnsiTheme="minorHAnsi" w:cstheme="minorHAnsi"/>
                <w:b/>
                <w:sz w:val="22"/>
                <w:szCs w:val="22"/>
              </w:rPr>
              <w:t xml:space="preserve">60 – 61.99 </w:t>
            </w:r>
          </w:p>
          <w:p w14:paraId="66ACC1F3" w14:textId="77777777" w:rsidR="008B4517" w:rsidRPr="008B4517" w:rsidRDefault="008B4517" w:rsidP="008B4517">
            <w:pPr>
              <w:rPr>
                <w:rFonts w:asciiTheme="minorHAnsi" w:hAnsiTheme="minorHAnsi" w:cstheme="minorHAnsi"/>
                <w:b/>
                <w:sz w:val="22"/>
                <w:szCs w:val="22"/>
              </w:rPr>
            </w:pPr>
            <w:r w:rsidRPr="008B4517">
              <w:rPr>
                <w:rFonts w:asciiTheme="minorHAnsi" w:hAnsiTheme="minorHAnsi" w:cstheme="minorHAnsi"/>
                <w:b/>
                <w:sz w:val="22"/>
                <w:szCs w:val="22"/>
              </w:rPr>
              <w:t xml:space="preserve">C+ </w:t>
            </w:r>
            <w:r w:rsidRPr="008B4517">
              <w:rPr>
                <w:rFonts w:asciiTheme="minorHAnsi" w:hAnsiTheme="minorHAnsi" w:cstheme="minorHAnsi"/>
                <w:b/>
                <w:sz w:val="22"/>
                <w:szCs w:val="22"/>
              </w:rPr>
              <w:tab/>
            </w:r>
            <w:r>
              <w:rPr>
                <w:rFonts w:asciiTheme="minorHAnsi" w:hAnsiTheme="minorHAnsi" w:cstheme="minorHAnsi"/>
                <w:b/>
                <w:sz w:val="22"/>
                <w:szCs w:val="22"/>
              </w:rPr>
              <w:t xml:space="preserve">       </w:t>
            </w:r>
            <w:r w:rsidRPr="008B4517">
              <w:rPr>
                <w:rFonts w:asciiTheme="minorHAnsi" w:hAnsiTheme="minorHAnsi" w:cstheme="minorHAnsi"/>
                <w:b/>
                <w:sz w:val="22"/>
                <w:szCs w:val="22"/>
              </w:rPr>
              <w:t xml:space="preserve">78 – 79.99 </w:t>
            </w:r>
            <w:r w:rsidRPr="008B4517">
              <w:rPr>
                <w:rFonts w:asciiTheme="minorHAnsi" w:hAnsiTheme="minorHAnsi" w:cstheme="minorHAnsi"/>
                <w:b/>
                <w:sz w:val="22"/>
                <w:szCs w:val="22"/>
              </w:rPr>
              <w:tab/>
            </w:r>
            <w:r w:rsidRPr="008B4517">
              <w:rPr>
                <w:rFonts w:asciiTheme="minorHAnsi" w:hAnsiTheme="minorHAnsi" w:cstheme="minorHAnsi"/>
                <w:b/>
                <w:sz w:val="22"/>
                <w:szCs w:val="22"/>
              </w:rPr>
              <w:tab/>
            </w:r>
            <w:r w:rsidRPr="008B4517">
              <w:rPr>
                <w:rFonts w:asciiTheme="minorHAnsi" w:hAnsiTheme="minorHAnsi" w:cstheme="minorHAnsi"/>
                <w:b/>
                <w:sz w:val="22"/>
                <w:szCs w:val="22"/>
              </w:rPr>
              <w:tab/>
              <w:t>F</w:t>
            </w:r>
            <w:r w:rsidRPr="008B4517">
              <w:rPr>
                <w:rFonts w:asciiTheme="minorHAnsi" w:hAnsiTheme="minorHAnsi" w:cstheme="minorHAnsi"/>
                <w:b/>
                <w:sz w:val="22"/>
                <w:szCs w:val="22"/>
              </w:rPr>
              <w:tab/>
            </w:r>
            <w:r>
              <w:rPr>
                <w:rFonts w:asciiTheme="minorHAnsi" w:hAnsiTheme="minorHAnsi" w:cstheme="minorHAnsi"/>
                <w:b/>
                <w:sz w:val="22"/>
                <w:szCs w:val="22"/>
              </w:rPr>
              <w:t xml:space="preserve">     </w:t>
            </w:r>
            <w:r w:rsidRPr="008B4517">
              <w:rPr>
                <w:rFonts w:asciiTheme="minorHAnsi" w:hAnsiTheme="minorHAnsi" w:cstheme="minorHAnsi"/>
                <w:b/>
                <w:sz w:val="22"/>
                <w:szCs w:val="22"/>
              </w:rPr>
              <w:t xml:space="preserve"> Below 60</w:t>
            </w:r>
          </w:p>
          <w:p w14:paraId="0C9965EA" w14:textId="77777777" w:rsidR="00904621" w:rsidRPr="006D5813" w:rsidRDefault="00904621" w:rsidP="00DA2F5B">
            <w:pPr>
              <w:rPr>
                <w:rFonts w:asciiTheme="minorHAnsi" w:hAnsiTheme="minorHAnsi" w:cstheme="minorHAnsi"/>
                <w:sz w:val="22"/>
                <w:szCs w:val="22"/>
              </w:rPr>
            </w:pPr>
          </w:p>
        </w:tc>
      </w:tr>
    </w:tbl>
    <w:p w14:paraId="13F16C6F" w14:textId="77777777" w:rsidR="00832BFD" w:rsidRPr="006D5813" w:rsidRDefault="00832BFD" w:rsidP="00832BFD">
      <w:pPr>
        <w:rPr>
          <w:rFonts w:asciiTheme="minorHAnsi" w:hAnsiTheme="minorHAnsi" w:cstheme="minorHAnsi"/>
          <w:sz w:val="22"/>
          <w:szCs w:val="22"/>
        </w:rPr>
      </w:pPr>
    </w:p>
    <w:tbl>
      <w:tblPr>
        <w:tblStyle w:val="TableGrid"/>
        <w:tblW w:w="10800" w:type="dxa"/>
        <w:tblInd w:w="-545" w:type="dxa"/>
        <w:tblBorders>
          <w:insideH w:val="none" w:sz="0" w:space="0" w:color="auto"/>
          <w:insideV w:val="none" w:sz="0" w:space="0" w:color="auto"/>
        </w:tblBorders>
        <w:tblLook w:val="04A0" w:firstRow="1" w:lastRow="0" w:firstColumn="1" w:lastColumn="0" w:noHBand="0" w:noVBand="1"/>
      </w:tblPr>
      <w:tblGrid>
        <w:gridCol w:w="540"/>
        <w:gridCol w:w="10260"/>
      </w:tblGrid>
      <w:tr w:rsidR="00D61C91" w:rsidRPr="006D5813" w14:paraId="52E809AE" w14:textId="77777777" w:rsidTr="006A68A2">
        <w:trPr>
          <w:trHeight w:val="387"/>
        </w:trPr>
        <w:tc>
          <w:tcPr>
            <w:tcW w:w="540" w:type="dxa"/>
            <w:shd w:val="clear" w:color="auto" w:fill="BFBFBF" w:themeFill="background1" w:themeFillShade="BF"/>
          </w:tcPr>
          <w:p w14:paraId="2FD99E3D" w14:textId="77777777" w:rsidR="00D61C91" w:rsidRPr="006D5813" w:rsidRDefault="00D61C91" w:rsidP="00DA2F5B">
            <w:pPr>
              <w:jc w:val="center"/>
              <w:rPr>
                <w:rFonts w:asciiTheme="minorHAnsi" w:hAnsiTheme="minorHAnsi" w:cstheme="minorHAnsi"/>
                <w:b/>
                <w:bCs/>
                <w:sz w:val="22"/>
                <w:szCs w:val="22"/>
              </w:rPr>
            </w:pPr>
            <w:r w:rsidRPr="006D5813">
              <w:rPr>
                <w:rFonts w:asciiTheme="minorHAnsi" w:hAnsiTheme="minorHAnsi" w:cstheme="minorHAnsi"/>
                <w:b/>
                <w:bCs/>
                <w:sz w:val="22"/>
                <w:szCs w:val="22"/>
              </w:rPr>
              <w:t>J.</w:t>
            </w:r>
          </w:p>
        </w:tc>
        <w:tc>
          <w:tcPr>
            <w:tcW w:w="10260" w:type="dxa"/>
            <w:shd w:val="clear" w:color="auto" w:fill="BFBFBF" w:themeFill="background1" w:themeFillShade="BF"/>
          </w:tcPr>
          <w:p w14:paraId="4A9861AD" w14:textId="77777777" w:rsidR="00D61C91" w:rsidRPr="006D5813" w:rsidRDefault="00D61C91" w:rsidP="001E6B41">
            <w:pPr>
              <w:rPr>
                <w:rFonts w:asciiTheme="minorHAnsi" w:hAnsiTheme="minorHAnsi" w:cstheme="minorHAnsi"/>
                <w:b/>
                <w:bCs/>
                <w:sz w:val="22"/>
                <w:szCs w:val="22"/>
              </w:rPr>
            </w:pPr>
            <w:r w:rsidRPr="006D5813">
              <w:rPr>
                <w:rFonts w:asciiTheme="minorHAnsi" w:hAnsiTheme="minorHAnsi" w:cstheme="minorHAnsi"/>
                <w:b/>
                <w:bCs/>
                <w:sz w:val="22"/>
                <w:szCs w:val="22"/>
              </w:rPr>
              <w:t>Grading Determination:</w:t>
            </w:r>
          </w:p>
        </w:tc>
      </w:tr>
      <w:tr w:rsidR="006A68A2" w:rsidRPr="006D5813" w14:paraId="1CFBE1C1" w14:textId="77777777" w:rsidTr="006A68A2">
        <w:trPr>
          <w:trHeight w:val="387"/>
        </w:trPr>
        <w:tc>
          <w:tcPr>
            <w:tcW w:w="540" w:type="dxa"/>
            <w:shd w:val="clear" w:color="auto" w:fill="auto"/>
          </w:tcPr>
          <w:p w14:paraId="2AC83E44" w14:textId="77777777" w:rsidR="006A68A2" w:rsidRPr="006D5813" w:rsidRDefault="006A68A2" w:rsidP="00DA2F5B">
            <w:pPr>
              <w:jc w:val="center"/>
              <w:rPr>
                <w:rFonts w:asciiTheme="minorHAnsi" w:hAnsiTheme="minorHAnsi" w:cstheme="minorHAnsi"/>
                <w:b/>
                <w:bCs/>
                <w:sz w:val="22"/>
                <w:szCs w:val="22"/>
              </w:rPr>
            </w:pPr>
          </w:p>
        </w:tc>
        <w:tc>
          <w:tcPr>
            <w:tcW w:w="10260" w:type="dxa"/>
            <w:shd w:val="clear" w:color="auto" w:fill="auto"/>
          </w:tcPr>
          <w:tbl>
            <w:tblPr>
              <w:tblStyle w:val="TableGrid"/>
              <w:tblW w:w="94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44"/>
            </w:tblGrid>
            <w:tr w:rsidR="006A68A2" w:rsidRPr="006D5813" w14:paraId="097FDE43" w14:textId="77777777" w:rsidTr="007D0FC8">
              <w:trPr>
                <w:trHeight w:val="336"/>
              </w:trPr>
              <w:tc>
                <w:tcPr>
                  <w:tcW w:w="9444" w:type="dxa"/>
                </w:tcPr>
                <w:p w14:paraId="5F097950" w14:textId="77777777" w:rsidR="006A68A2" w:rsidRPr="006D5813" w:rsidRDefault="006A68A2" w:rsidP="006A68A2">
                  <w:pPr>
                    <w:rPr>
                      <w:rFonts w:asciiTheme="minorHAnsi" w:hAnsiTheme="minorHAnsi" w:cstheme="minorHAnsi"/>
                      <w:b/>
                      <w:bCs/>
                      <w:sz w:val="22"/>
                      <w:szCs w:val="22"/>
                    </w:rPr>
                  </w:pPr>
                  <w:r w:rsidRPr="006D5813">
                    <w:rPr>
                      <w:rFonts w:asciiTheme="minorHAnsi" w:hAnsiTheme="minorHAnsi" w:cstheme="minorHAnsi"/>
                      <w:b/>
                      <w:bCs/>
                      <w:sz w:val="22"/>
                      <w:szCs w:val="22"/>
                    </w:rPr>
                    <w:t>Evaluation of Student Learning –</w:t>
                  </w:r>
                </w:p>
              </w:tc>
            </w:tr>
          </w:tbl>
          <w:p w14:paraId="097E6EE9" w14:textId="77777777" w:rsidR="006A68A2" w:rsidRPr="008B4517" w:rsidRDefault="006A68A2" w:rsidP="006A68A2">
            <w:pPr>
              <w:widowControl/>
              <w:suppressAutoHyphens w:val="0"/>
              <w:rPr>
                <w:rFonts w:asciiTheme="majorHAnsi" w:eastAsia="Times New Roman" w:hAnsiTheme="majorHAnsi" w:cstheme="majorHAnsi"/>
                <w:color w:val="000000"/>
                <w:kern w:val="0"/>
                <w:sz w:val="22"/>
                <w:szCs w:val="22"/>
                <w:shd w:val="clear" w:color="auto" w:fill="FFFFFF"/>
                <w:lang w:eastAsia="en-US" w:bidi="ar-SA"/>
              </w:rPr>
            </w:pPr>
            <w:r w:rsidRPr="008B4517">
              <w:rPr>
                <w:rFonts w:asciiTheme="majorHAnsi" w:eastAsia="Times New Roman" w:hAnsiTheme="majorHAnsi" w:cstheme="majorHAnsi"/>
                <w:kern w:val="0"/>
                <w:sz w:val="22"/>
                <w:szCs w:val="22"/>
                <w:u w:val="single"/>
                <w:lang w:eastAsia="en-US" w:bidi="ar-SA"/>
              </w:rPr>
              <w:t>Homework</w:t>
            </w:r>
            <w:r w:rsidRPr="008B4517">
              <w:rPr>
                <w:rFonts w:asciiTheme="majorHAnsi" w:eastAsia="Times New Roman" w:hAnsiTheme="majorHAnsi" w:cstheme="majorHAnsi"/>
                <w:kern w:val="0"/>
                <w:sz w:val="22"/>
                <w:szCs w:val="22"/>
                <w:lang w:eastAsia="en-US" w:bidi="ar-SA"/>
              </w:rPr>
              <w:t xml:space="preserve">: </w:t>
            </w:r>
            <w:r w:rsidRPr="008B4517">
              <w:rPr>
                <w:rFonts w:asciiTheme="majorHAnsi" w:eastAsia="Times New Roman" w:hAnsiTheme="majorHAnsi" w:cstheme="majorHAnsi"/>
                <w:kern w:val="0"/>
                <w:sz w:val="22"/>
                <w:szCs w:val="22"/>
                <w:lang w:eastAsia="en-US" w:bidi="ar-SA"/>
              </w:rPr>
              <w:tab/>
            </w:r>
            <w:r w:rsidRPr="008B4517">
              <w:rPr>
                <w:rFonts w:asciiTheme="majorHAnsi" w:eastAsia="Times New Roman" w:hAnsiTheme="majorHAnsi" w:cstheme="majorHAnsi"/>
                <w:color w:val="000000"/>
                <w:kern w:val="0"/>
                <w:sz w:val="22"/>
                <w:szCs w:val="22"/>
                <w:shd w:val="clear" w:color="auto" w:fill="FFFFFF"/>
                <w:lang w:eastAsia="en-US" w:bidi="ar-SA"/>
              </w:rPr>
              <w:t xml:space="preserve"> We will use an online homework program through lumen learning to complete homework – linked to our course in Blackboard.   Homework MUST be completed to gain a better understanding of the material presented.  Homework will be crucial to your success in this course.  Students who succeed in Statistics do so because they keep up with the material and complete their homework!!!     </w:t>
            </w:r>
          </w:p>
          <w:p w14:paraId="52718775" w14:textId="77777777" w:rsidR="006A68A2" w:rsidRPr="008B4517" w:rsidRDefault="006A68A2" w:rsidP="006A68A2">
            <w:pPr>
              <w:widowControl/>
              <w:suppressAutoHyphens w:val="0"/>
              <w:ind w:left="720"/>
              <w:rPr>
                <w:rFonts w:asciiTheme="majorHAnsi" w:eastAsia="Times New Roman" w:hAnsiTheme="majorHAnsi" w:cstheme="majorHAnsi"/>
                <w:kern w:val="0"/>
                <w:sz w:val="20"/>
                <w:szCs w:val="20"/>
                <w:lang w:eastAsia="en-US" w:bidi="ar-SA"/>
              </w:rPr>
            </w:pPr>
            <w:r w:rsidRPr="008B4517">
              <w:rPr>
                <w:rFonts w:asciiTheme="majorHAnsi" w:eastAsia="Times New Roman" w:hAnsiTheme="majorHAnsi" w:cstheme="majorHAnsi"/>
                <w:color w:val="000000"/>
                <w:kern w:val="0"/>
                <w:sz w:val="22"/>
                <w:szCs w:val="22"/>
                <w:shd w:val="clear" w:color="auto" w:fill="FFFFFF"/>
                <w:lang w:eastAsia="en-US" w:bidi="ar-SA"/>
              </w:rPr>
              <w:t xml:space="preserve">         </w:t>
            </w:r>
          </w:p>
          <w:p w14:paraId="686670CA" w14:textId="77777777" w:rsidR="006A68A2" w:rsidRPr="008B4517" w:rsidRDefault="006A68A2" w:rsidP="006A68A2">
            <w:pPr>
              <w:widowControl/>
              <w:suppressAutoHyphens w:val="0"/>
              <w:ind w:left="360" w:firstLine="360"/>
              <w:jc w:val="center"/>
              <w:rPr>
                <w:rFonts w:asciiTheme="majorHAnsi" w:eastAsia="Times New Roman" w:hAnsiTheme="majorHAnsi" w:cstheme="majorHAnsi"/>
                <w:i/>
                <w:iCs/>
                <w:kern w:val="0"/>
                <w:sz w:val="22"/>
                <w:szCs w:val="22"/>
                <w:lang w:eastAsia="en-US" w:bidi="ar-SA"/>
              </w:rPr>
            </w:pPr>
            <w:r w:rsidRPr="008B4517">
              <w:rPr>
                <w:rFonts w:asciiTheme="majorHAnsi" w:eastAsia="Times New Roman" w:hAnsiTheme="majorHAnsi" w:cstheme="majorHAnsi"/>
                <w:b/>
                <w:bCs/>
                <w:i/>
                <w:iCs/>
                <w:color w:val="000000"/>
                <w:kern w:val="0"/>
                <w:sz w:val="22"/>
                <w:szCs w:val="22"/>
                <w:lang w:eastAsia="en-US" w:bidi="ar-SA"/>
              </w:rPr>
              <w:t>Remember:  Homework is the key to success in a math class!</w:t>
            </w:r>
          </w:p>
          <w:p w14:paraId="3D01D4B1" w14:textId="77777777" w:rsidR="006A68A2" w:rsidRPr="008B4517" w:rsidRDefault="006A68A2" w:rsidP="006A68A2">
            <w:pPr>
              <w:widowControl/>
              <w:suppressAutoHyphens w:val="0"/>
              <w:ind w:left="-885" w:right="-720"/>
              <w:rPr>
                <w:rFonts w:asciiTheme="majorHAnsi" w:eastAsia="Times New Roman" w:hAnsiTheme="majorHAnsi" w:cstheme="majorHAnsi"/>
                <w:kern w:val="0"/>
                <w:sz w:val="22"/>
                <w:szCs w:val="22"/>
                <w:lang w:eastAsia="en-US" w:bidi="ar-SA"/>
              </w:rPr>
            </w:pPr>
          </w:p>
          <w:p w14:paraId="0A4965F1" w14:textId="36AC64B9" w:rsidR="006A68A2" w:rsidRPr="008B4517" w:rsidRDefault="006A68A2" w:rsidP="006A68A2">
            <w:pPr>
              <w:widowControl/>
              <w:suppressAutoHyphens w:val="0"/>
              <w:rPr>
                <w:rFonts w:asciiTheme="majorHAnsi" w:eastAsia="Times New Roman" w:hAnsiTheme="majorHAnsi" w:cstheme="majorHAnsi"/>
                <w:kern w:val="0"/>
                <w:sz w:val="22"/>
                <w:szCs w:val="22"/>
                <w:lang w:eastAsia="en-US" w:bidi="ar-SA"/>
              </w:rPr>
            </w:pPr>
            <w:r w:rsidRPr="008B4517">
              <w:rPr>
                <w:rFonts w:asciiTheme="majorHAnsi" w:eastAsia="Times New Roman" w:hAnsiTheme="majorHAnsi" w:cstheme="majorHAnsi"/>
                <w:kern w:val="0"/>
                <w:sz w:val="22"/>
                <w:szCs w:val="22"/>
                <w:u w:val="single"/>
                <w:lang w:eastAsia="en-US" w:bidi="ar-SA"/>
              </w:rPr>
              <w:t>Quizzes</w:t>
            </w:r>
            <w:r w:rsidRPr="008B4517">
              <w:rPr>
                <w:rFonts w:asciiTheme="majorHAnsi" w:eastAsia="Times New Roman" w:hAnsiTheme="majorHAnsi" w:cstheme="majorHAnsi"/>
                <w:kern w:val="0"/>
                <w:sz w:val="22"/>
                <w:szCs w:val="22"/>
                <w:lang w:eastAsia="en-US" w:bidi="ar-SA"/>
              </w:rPr>
              <w:t>:</w:t>
            </w:r>
            <w:r w:rsidRPr="008B4517">
              <w:rPr>
                <w:rFonts w:asciiTheme="majorHAnsi" w:eastAsia="Times New Roman" w:hAnsiTheme="majorHAnsi" w:cstheme="majorHAnsi"/>
                <w:kern w:val="0"/>
                <w:sz w:val="22"/>
                <w:szCs w:val="22"/>
                <w:lang w:eastAsia="en-US" w:bidi="ar-SA"/>
              </w:rPr>
              <w:tab/>
              <w:t>There will be a quiz given every unit; you will have 3 opportunities to take each quiz.  Only the highest of the 3</w:t>
            </w:r>
            <w:r>
              <w:rPr>
                <w:rFonts w:asciiTheme="majorHAnsi" w:eastAsia="Times New Roman" w:hAnsiTheme="majorHAnsi" w:cstheme="majorHAnsi"/>
                <w:kern w:val="0"/>
                <w:sz w:val="22"/>
                <w:szCs w:val="22"/>
                <w:lang w:eastAsia="en-US" w:bidi="ar-SA"/>
              </w:rPr>
              <w:t xml:space="preserve"> </w:t>
            </w:r>
            <w:r w:rsidRPr="008B4517">
              <w:rPr>
                <w:rFonts w:asciiTheme="majorHAnsi" w:eastAsia="Times New Roman" w:hAnsiTheme="majorHAnsi" w:cstheme="majorHAnsi"/>
                <w:kern w:val="0"/>
                <w:sz w:val="22"/>
                <w:szCs w:val="22"/>
                <w:lang w:eastAsia="en-US" w:bidi="ar-SA"/>
              </w:rPr>
              <w:t xml:space="preserve">scores will count towards your final average.  </w:t>
            </w:r>
            <w:r w:rsidRPr="008B4517">
              <w:rPr>
                <w:rFonts w:asciiTheme="majorHAnsi" w:eastAsia="Times New Roman" w:hAnsiTheme="majorHAnsi" w:cstheme="majorHAnsi"/>
                <w:color w:val="000000"/>
                <w:kern w:val="0"/>
                <w:sz w:val="22"/>
                <w:szCs w:val="22"/>
                <w:lang w:eastAsia="en-US" w:bidi="ar-SA"/>
              </w:rPr>
              <w:t>You will see success on</w:t>
            </w:r>
            <w:r w:rsidRPr="00867D46">
              <w:rPr>
                <w:rFonts w:asciiTheme="majorHAnsi" w:eastAsia="Times New Roman" w:hAnsiTheme="majorHAnsi" w:cstheme="majorHAnsi"/>
                <w:color w:val="000000"/>
                <w:kern w:val="0"/>
                <w:sz w:val="22"/>
                <w:szCs w:val="22"/>
                <w:lang w:eastAsia="en-US" w:bidi="ar-SA"/>
              </w:rPr>
              <w:t xml:space="preserve"> </w:t>
            </w:r>
            <w:r w:rsidRPr="008B4517">
              <w:rPr>
                <w:rFonts w:asciiTheme="majorHAnsi" w:eastAsia="Times New Roman" w:hAnsiTheme="majorHAnsi" w:cstheme="majorHAnsi"/>
                <w:color w:val="000000"/>
                <w:kern w:val="0"/>
                <w:sz w:val="22"/>
                <w:szCs w:val="22"/>
                <w:lang w:eastAsia="en-US" w:bidi="ar-SA"/>
              </w:rPr>
              <w:t xml:space="preserve">quizzes if </w:t>
            </w:r>
            <w:r w:rsidRPr="00867D46">
              <w:rPr>
                <w:rFonts w:asciiTheme="majorHAnsi" w:eastAsia="Times New Roman" w:hAnsiTheme="majorHAnsi" w:cstheme="majorHAnsi"/>
                <w:color w:val="000000"/>
                <w:kern w:val="0"/>
                <w:sz w:val="22"/>
                <w:szCs w:val="22"/>
                <w:lang w:eastAsia="en-US" w:bidi="ar-SA"/>
              </w:rPr>
              <w:t>you complete</w:t>
            </w:r>
            <w:r w:rsidRPr="008B4517">
              <w:rPr>
                <w:rFonts w:asciiTheme="majorHAnsi" w:eastAsia="Times New Roman" w:hAnsiTheme="majorHAnsi" w:cstheme="majorHAnsi"/>
                <w:color w:val="000000"/>
                <w:kern w:val="0"/>
                <w:sz w:val="22"/>
                <w:szCs w:val="22"/>
                <w:lang w:eastAsia="en-US" w:bidi="ar-SA"/>
              </w:rPr>
              <w:t xml:space="preserve"> the weekly homework assignments (see above).  </w:t>
            </w:r>
          </w:p>
          <w:p w14:paraId="3CD887A6" w14:textId="77777777" w:rsidR="006A68A2" w:rsidRPr="008B4517" w:rsidRDefault="006A68A2" w:rsidP="006A68A2">
            <w:pPr>
              <w:widowControl/>
              <w:suppressAutoHyphens w:val="0"/>
              <w:rPr>
                <w:rFonts w:asciiTheme="majorHAnsi" w:eastAsia="Times New Roman" w:hAnsiTheme="majorHAnsi" w:cstheme="majorHAnsi"/>
                <w:color w:val="000000"/>
                <w:kern w:val="0"/>
                <w:sz w:val="22"/>
                <w:szCs w:val="22"/>
                <w:lang w:eastAsia="en-US" w:bidi="ar-SA"/>
              </w:rPr>
            </w:pPr>
          </w:p>
          <w:p w14:paraId="59D8AE84" w14:textId="77777777" w:rsidR="006A68A2" w:rsidRPr="008B4517" w:rsidRDefault="006A68A2" w:rsidP="006A68A2">
            <w:pPr>
              <w:widowControl/>
              <w:suppressAutoHyphens w:val="0"/>
              <w:rPr>
                <w:rFonts w:asciiTheme="majorHAnsi" w:eastAsia="Times New Roman" w:hAnsiTheme="majorHAnsi" w:cstheme="majorHAnsi"/>
                <w:kern w:val="0"/>
                <w:sz w:val="22"/>
                <w:szCs w:val="22"/>
                <w:lang w:eastAsia="en-US" w:bidi="ar-SA"/>
              </w:rPr>
            </w:pPr>
            <w:r w:rsidRPr="008B4517">
              <w:rPr>
                <w:rFonts w:asciiTheme="majorHAnsi" w:eastAsia="Times New Roman" w:hAnsiTheme="majorHAnsi" w:cstheme="majorHAnsi"/>
                <w:color w:val="000000"/>
                <w:kern w:val="0"/>
                <w:sz w:val="22"/>
                <w:szCs w:val="22"/>
                <w:lang w:eastAsia="en-US" w:bidi="ar-SA"/>
              </w:rPr>
              <w:t>The quizzes MUST be completed in the time frame allowed and will not be accepted if late</w:t>
            </w:r>
            <w:r w:rsidRPr="008B4517">
              <w:rPr>
                <w:rFonts w:asciiTheme="majorHAnsi" w:eastAsia="Times New Roman" w:hAnsiTheme="majorHAnsi" w:cstheme="majorHAnsi"/>
                <w:kern w:val="0"/>
                <w:sz w:val="22"/>
                <w:szCs w:val="22"/>
                <w:lang w:eastAsia="en-US" w:bidi="ar-SA"/>
              </w:rPr>
              <w:t>. If you do not take a quiz by its deadline, you will receive a</w:t>
            </w:r>
            <w:r>
              <w:rPr>
                <w:rFonts w:asciiTheme="majorHAnsi" w:eastAsia="Times New Roman" w:hAnsiTheme="majorHAnsi" w:cstheme="majorHAnsi"/>
                <w:kern w:val="0"/>
                <w:sz w:val="22"/>
                <w:szCs w:val="22"/>
                <w:lang w:eastAsia="en-US" w:bidi="ar-SA"/>
              </w:rPr>
              <w:t xml:space="preserve"> </w:t>
            </w:r>
            <w:r w:rsidRPr="008B4517">
              <w:rPr>
                <w:rFonts w:asciiTheme="majorHAnsi" w:eastAsia="Times New Roman" w:hAnsiTheme="majorHAnsi" w:cstheme="majorHAnsi"/>
                <w:kern w:val="0"/>
                <w:sz w:val="22"/>
                <w:szCs w:val="22"/>
                <w:lang w:eastAsia="en-US" w:bidi="ar-SA"/>
              </w:rPr>
              <w:t xml:space="preserve">grade of zero.  There are no make-ups.  </w:t>
            </w:r>
            <w:r w:rsidRPr="008B4517">
              <w:rPr>
                <w:rFonts w:asciiTheme="majorHAnsi" w:eastAsia="Times New Roman" w:hAnsiTheme="majorHAnsi" w:cstheme="majorHAnsi"/>
                <w:color w:val="000000"/>
                <w:kern w:val="0"/>
                <w:sz w:val="22"/>
                <w:szCs w:val="22"/>
                <w:lang w:eastAsia="en-US" w:bidi="ar-SA"/>
              </w:rPr>
              <w:t>The dates for these exams can b</w:t>
            </w:r>
            <w:r>
              <w:rPr>
                <w:rFonts w:asciiTheme="majorHAnsi" w:eastAsia="Times New Roman" w:hAnsiTheme="majorHAnsi" w:cstheme="majorHAnsi"/>
                <w:color w:val="000000"/>
                <w:kern w:val="0"/>
                <w:sz w:val="22"/>
                <w:szCs w:val="22"/>
                <w:lang w:eastAsia="en-US" w:bidi="ar-SA"/>
              </w:rPr>
              <w:t>e</w:t>
            </w:r>
            <w:r w:rsidRPr="008B4517">
              <w:rPr>
                <w:rFonts w:asciiTheme="majorHAnsi" w:eastAsia="Times New Roman" w:hAnsiTheme="majorHAnsi" w:cstheme="majorHAnsi"/>
                <w:color w:val="000000"/>
                <w:kern w:val="0"/>
                <w:sz w:val="22"/>
                <w:szCs w:val="22"/>
                <w:lang w:eastAsia="en-US" w:bidi="ar-SA"/>
              </w:rPr>
              <w:t xml:space="preserve"> found in Blackboard on the “Due Dates” Pdf File.  </w:t>
            </w:r>
          </w:p>
          <w:p w14:paraId="68ABD52B" w14:textId="77777777" w:rsidR="006A68A2" w:rsidRPr="008B4517" w:rsidRDefault="006A68A2" w:rsidP="006A68A2">
            <w:pPr>
              <w:widowControl/>
              <w:suppressAutoHyphens w:val="0"/>
              <w:rPr>
                <w:rFonts w:asciiTheme="majorHAnsi" w:eastAsia="Times New Roman" w:hAnsiTheme="majorHAnsi" w:cstheme="majorHAnsi"/>
                <w:color w:val="000000"/>
                <w:kern w:val="0"/>
                <w:sz w:val="22"/>
                <w:szCs w:val="22"/>
                <w:lang w:eastAsia="en-US" w:bidi="ar-SA"/>
              </w:rPr>
            </w:pPr>
          </w:p>
          <w:p w14:paraId="231DBCF2" w14:textId="77777777" w:rsidR="006A68A2" w:rsidRPr="008B4517" w:rsidRDefault="006A68A2" w:rsidP="006A68A2">
            <w:pPr>
              <w:widowControl/>
              <w:suppressAutoHyphens w:val="0"/>
              <w:ind w:left="-885" w:right="-720"/>
              <w:rPr>
                <w:rFonts w:asciiTheme="majorHAnsi" w:eastAsia="Times New Roman" w:hAnsiTheme="majorHAnsi" w:cstheme="majorHAnsi"/>
                <w:bCs/>
                <w:color w:val="000000"/>
                <w:kern w:val="0"/>
                <w:sz w:val="22"/>
                <w:szCs w:val="22"/>
                <w:u w:val="single"/>
                <w:lang w:eastAsia="en-US" w:bidi="ar-SA"/>
              </w:rPr>
            </w:pPr>
          </w:p>
          <w:p w14:paraId="46E66016" w14:textId="77777777" w:rsidR="006A68A2" w:rsidRPr="008B4517" w:rsidRDefault="006A68A2" w:rsidP="006A68A2">
            <w:pPr>
              <w:widowControl/>
              <w:suppressAutoHyphens w:val="0"/>
              <w:rPr>
                <w:rFonts w:asciiTheme="majorHAnsi" w:eastAsia="Times New Roman" w:hAnsiTheme="majorHAnsi" w:cstheme="majorHAnsi"/>
                <w:b/>
                <w:bCs/>
                <w:color w:val="000000"/>
                <w:kern w:val="0"/>
                <w:sz w:val="22"/>
                <w:szCs w:val="22"/>
                <w:lang w:eastAsia="en-US" w:bidi="ar-SA"/>
              </w:rPr>
            </w:pPr>
            <w:r w:rsidRPr="008B4517">
              <w:rPr>
                <w:rFonts w:asciiTheme="majorHAnsi" w:eastAsia="Times New Roman" w:hAnsiTheme="majorHAnsi" w:cstheme="majorHAnsi"/>
                <w:bCs/>
                <w:color w:val="000000"/>
                <w:kern w:val="0"/>
                <w:sz w:val="22"/>
                <w:szCs w:val="22"/>
                <w:u w:val="single"/>
                <w:lang w:eastAsia="en-US" w:bidi="ar-SA"/>
              </w:rPr>
              <w:t>Minitab Assignments:</w:t>
            </w:r>
            <w:r w:rsidRPr="008B4517">
              <w:rPr>
                <w:rFonts w:asciiTheme="majorHAnsi" w:eastAsia="Times New Roman" w:hAnsiTheme="majorHAnsi" w:cstheme="majorHAnsi"/>
                <w:bCs/>
                <w:color w:val="000000"/>
                <w:kern w:val="0"/>
                <w:sz w:val="22"/>
                <w:szCs w:val="22"/>
                <w:lang w:eastAsia="en-US" w:bidi="ar-SA"/>
              </w:rPr>
              <w:t xml:space="preserve">  </w:t>
            </w:r>
            <w:r w:rsidRPr="008B4517">
              <w:rPr>
                <w:rFonts w:asciiTheme="majorHAnsi" w:eastAsia="Times New Roman" w:hAnsiTheme="majorHAnsi" w:cstheme="majorHAnsi"/>
                <w:color w:val="000000"/>
                <w:kern w:val="0"/>
                <w:sz w:val="22"/>
                <w:szCs w:val="22"/>
                <w:lang w:eastAsia="en-US" w:bidi="ar-SA"/>
              </w:rPr>
              <w:t xml:space="preserve">will be assigned on a Unit basis.  </w:t>
            </w:r>
            <w:r w:rsidRPr="008B4517">
              <w:rPr>
                <w:rFonts w:asciiTheme="majorHAnsi" w:eastAsia="Times New Roman" w:hAnsiTheme="majorHAnsi" w:cstheme="majorHAnsi"/>
                <w:b/>
                <w:bCs/>
                <w:color w:val="000000"/>
                <w:kern w:val="0"/>
                <w:sz w:val="22"/>
                <w:szCs w:val="22"/>
                <w:lang w:eastAsia="en-US" w:bidi="ar-SA"/>
              </w:rPr>
              <w:t>Only ON TIME submissions receive full credit.</w:t>
            </w:r>
            <w:r w:rsidRPr="008B4517">
              <w:rPr>
                <w:rFonts w:asciiTheme="majorHAnsi" w:eastAsia="Times New Roman" w:hAnsiTheme="majorHAnsi" w:cstheme="majorHAnsi"/>
                <w:color w:val="000000"/>
                <w:kern w:val="0"/>
                <w:sz w:val="22"/>
                <w:szCs w:val="22"/>
                <w:lang w:eastAsia="en-US" w:bidi="ar-SA"/>
              </w:rPr>
              <w:t xml:space="preserve">  Students will lose 2% each day the assignment late. Late submissions</w:t>
            </w:r>
            <w:r w:rsidRPr="00867D46">
              <w:rPr>
                <w:rFonts w:asciiTheme="majorHAnsi" w:eastAsia="Times New Roman" w:hAnsiTheme="majorHAnsi" w:cstheme="majorHAnsi"/>
                <w:color w:val="000000"/>
                <w:kern w:val="0"/>
                <w:sz w:val="22"/>
                <w:szCs w:val="22"/>
                <w:lang w:eastAsia="en-US" w:bidi="ar-SA"/>
              </w:rPr>
              <w:t xml:space="preserve"> </w:t>
            </w:r>
            <w:r w:rsidRPr="008B4517">
              <w:rPr>
                <w:rFonts w:asciiTheme="majorHAnsi" w:eastAsia="Times New Roman" w:hAnsiTheme="majorHAnsi" w:cstheme="majorHAnsi"/>
                <w:color w:val="000000"/>
                <w:kern w:val="0"/>
                <w:sz w:val="22"/>
                <w:szCs w:val="22"/>
                <w:lang w:eastAsia="en-US" w:bidi="ar-SA"/>
              </w:rPr>
              <w:t>will not be accepted at the end of the semester</w:t>
            </w:r>
            <w:r>
              <w:rPr>
                <w:rFonts w:asciiTheme="majorHAnsi" w:eastAsia="Times New Roman" w:hAnsiTheme="majorHAnsi" w:cstheme="majorHAnsi"/>
                <w:color w:val="000000"/>
                <w:kern w:val="0"/>
                <w:sz w:val="22"/>
                <w:szCs w:val="22"/>
                <w:lang w:eastAsia="en-US" w:bidi="ar-SA"/>
              </w:rPr>
              <w:t>. All</w:t>
            </w:r>
            <w:r w:rsidRPr="00867D46">
              <w:rPr>
                <w:rFonts w:asciiTheme="majorHAnsi" w:eastAsia="Times New Roman" w:hAnsiTheme="majorHAnsi" w:cstheme="majorHAnsi"/>
                <w:color w:val="000000"/>
                <w:kern w:val="0"/>
                <w:sz w:val="22"/>
                <w:szCs w:val="22"/>
                <w:lang w:eastAsia="en-US" w:bidi="ar-SA"/>
              </w:rPr>
              <w:t xml:space="preserve"> </w:t>
            </w:r>
            <w:r w:rsidRPr="008B4517">
              <w:rPr>
                <w:rFonts w:asciiTheme="majorHAnsi" w:eastAsia="Times New Roman" w:hAnsiTheme="majorHAnsi" w:cstheme="majorHAnsi"/>
                <w:color w:val="000000"/>
                <w:kern w:val="0"/>
                <w:sz w:val="22"/>
                <w:szCs w:val="22"/>
                <w:lang w:eastAsia="en-US" w:bidi="ar-SA"/>
              </w:rPr>
              <w:t>deadlines are clearly indicated at the beginning of each Unit and can b</w:t>
            </w:r>
            <w:r>
              <w:rPr>
                <w:rFonts w:asciiTheme="majorHAnsi" w:eastAsia="Times New Roman" w:hAnsiTheme="majorHAnsi" w:cstheme="majorHAnsi"/>
                <w:color w:val="000000"/>
                <w:kern w:val="0"/>
                <w:sz w:val="22"/>
                <w:szCs w:val="22"/>
                <w:lang w:eastAsia="en-US" w:bidi="ar-SA"/>
              </w:rPr>
              <w:t>e</w:t>
            </w:r>
            <w:r w:rsidR="00C26398">
              <w:rPr>
                <w:rFonts w:asciiTheme="majorHAnsi" w:eastAsia="Times New Roman" w:hAnsiTheme="majorHAnsi" w:cstheme="majorHAnsi"/>
                <w:color w:val="000000"/>
                <w:kern w:val="0"/>
                <w:sz w:val="22"/>
                <w:szCs w:val="22"/>
                <w:lang w:eastAsia="en-US" w:bidi="ar-SA"/>
              </w:rPr>
              <w:t xml:space="preserve"> </w:t>
            </w:r>
            <w:r w:rsidRPr="008B4517">
              <w:rPr>
                <w:rFonts w:asciiTheme="majorHAnsi" w:eastAsia="Times New Roman" w:hAnsiTheme="majorHAnsi" w:cstheme="majorHAnsi"/>
                <w:color w:val="000000"/>
                <w:kern w:val="0"/>
                <w:sz w:val="22"/>
                <w:szCs w:val="22"/>
                <w:lang w:eastAsia="en-US" w:bidi="ar-SA"/>
              </w:rPr>
              <w:t>found in Blackboard on the “Due Dates” Pdf File at the top of the le</w:t>
            </w:r>
            <w:r>
              <w:rPr>
                <w:rFonts w:asciiTheme="majorHAnsi" w:eastAsia="Times New Roman" w:hAnsiTheme="majorHAnsi" w:cstheme="majorHAnsi"/>
                <w:color w:val="000000"/>
                <w:kern w:val="0"/>
                <w:sz w:val="22"/>
                <w:szCs w:val="22"/>
                <w:lang w:eastAsia="en-US" w:bidi="ar-SA"/>
              </w:rPr>
              <w:t xml:space="preserve">ssons </w:t>
            </w:r>
            <w:r w:rsidRPr="008B4517">
              <w:rPr>
                <w:rFonts w:asciiTheme="majorHAnsi" w:eastAsia="Times New Roman" w:hAnsiTheme="majorHAnsi" w:cstheme="majorHAnsi"/>
                <w:color w:val="000000"/>
                <w:kern w:val="0"/>
                <w:sz w:val="22"/>
                <w:szCs w:val="22"/>
                <w:lang w:eastAsia="en-US" w:bidi="ar-SA"/>
              </w:rPr>
              <w:t xml:space="preserve">page.  </w:t>
            </w:r>
          </w:p>
          <w:p w14:paraId="0F011379" w14:textId="77777777" w:rsidR="006A68A2" w:rsidRDefault="006A68A2" w:rsidP="006A68A2">
            <w:pPr>
              <w:widowControl/>
              <w:suppressAutoHyphens w:val="0"/>
              <w:rPr>
                <w:rFonts w:asciiTheme="majorHAnsi" w:eastAsia="Times New Roman" w:hAnsiTheme="majorHAnsi" w:cstheme="majorHAnsi"/>
                <w:kern w:val="0"/>
                <w:sz w:val="22"/>
                <w:szCs w:val="22"/>
                <w:lang w:eastAsia="en-US" w:bidi="ar-SA"/>
              </w:rPr>
            </w:pPr>
            <w:r w:rsidRPr="008B4517">
              <w:rPr>
                <w:rFonts w:asciiTheme="majorHAnsi" w:eastAsia="Times New Roman" w:hAnsiTheme="majorHAnsi" w:cstheme="majorHAnsi"/>
                <w:kern w:val="0"/>
                <w:sz w:val="22"/>
                <w:szCs w:val="22"/>
                <w:highlight w:val="yellow"/>
                <w:lang w:eastAsia="en-US" w:bidi="ar-SA"/>
              </w:rPr>
              <w:t xml:space="preserve">**ALL Minitab assignments that are turned in more than 24 hours before the due date will </w:t>
            </w:r>
            <w:r w:rsidRPr="008B4517">
              <w:rPr>
                <w:rFonts w:asciiTheme="majorHAnsi" w:eastAsia="Times New Roman" w:hAnsiTheme="majorHAnsi" w:cstheme="majorHAnsi"/>
                <w:kern w:val="0"/>
                <w:sz w:val="22"/>
                <w:szCs w:val="22"/>
                <w:highlight w:val="yellow"/>
                <w:lang w:eastAsia="en-US" w:bidi="ar-SA"/>
              </w:rPr>
              <w:tab/>
            </w:r>
            <w:r w:rsidRPr="008B4517">
              <w:rPr>
                <w:rFonts w:asciiTheme="majorHAnsi" w:eastAsia="Times New Roman" w:hAnsiTheme="majorHAnsi" w:cstheme="majorHAnsi"/>
                <w:kern w:val="0"/>
                <w:sz w:val="22"/>
                <w:szCs w:val="22"/>
                <w:highlight w:val="yellow"/>
                <w:lang w:eastAsia="en-US" w:bidi="ar-SA"/>
              </w:rPr>
              <w:tab/>
            </w:r>
            <w:r w:rsidRPr="008B4517">
              <w:rPr>
                <w:rFonts w:asciiTheme="majorHAnsi" w:eastAsia="Times New Roman" w:hAnsiTheme="majorHAnsi" w:cstheme="majorHAnsi"/>
                <w:kern w:val="0"/>
                <w:sz w:val="22"/>
                <w:szCs w:val="22"/>
                <w:highlight w:val="yellow"/>
                <w:lang w:eastAsia="en-US" w:bidi="ar-SA"/>
              </w:rPr>
              <w:tab/>
              <w:t>be corrected and returned to students for a chance to make corrections before the due date.</w:t>
            </w:r>
          </w:p>
          <w:p w14:paraId="3754B684" w14:textId="77777777" w:rsidR="004D2093" w:rsidRDefault="004D2093" w:rsidP="006A68A2">
            <w:pPr>
              <w:widowControl/>
              <w:suppressAutoHyphens w:val="0"/>
              <w:rPr>
                <w:rFonts w:asciiTheme="majorHAnsi" w:eastAsia="Times New Roman" w:hAnsiTheme="majorHAnsi" w:cstheme="majorHAnsi"/>
                <w:kern w:val="0"/>
                <w:sz w:val="22"/>
                <w:szCs w:val="22"/>
                <w:lang w:eastAsia="en-US" w:bidi="ar-SA"/>
              </w:rPr>
            </w:pPr>
          </w:p>
          <w:p w14:paraId="47EAAA36" w14:textId="7197D497" w:rsidR="004D2093" w:rsidRPr="008B4517" w:rsidRDefault="004D2093" w:rsidP="006A68A2">
            <w:pPr>
              <w:widowControl/>
              <w:suppressAutoHyphens w:val="0"/>
              <w:rPr>
                <w:rFonts w:asciiTheme="majorHAnsi" w:eastAsia="Times New Roman" w:hAnsiTheme="majorHAnsi" w:cstheme="majorHAnsi"/>
                <w:kern w:val="0"/>
                <w:sz w:val="22"/>
                <w:szCs w:val="22"/>
                <w:lang w:eastAsia="en-US" w:bidi="ar-SA"/>
              </w:rPr>
            </w:pPr>
            <w:r w:rsidRPr="008B4517">
              <w:rPr>
                <w:rFonts w:asciiTheme="majorHAnsi" w:eastAsia="Times New Roman" w:hAnsiTheme="majorHAnsi" w:cstheme="majorHAnsi"/>
                <w:color w:val="000000"/>
                <w:kern w:val="0"/>
                <w:sz w:val="22"/>
                <w:szCs w:val="22"/>
                <w:u w:val="single"/>
                <w:lang w:eastAsia="en-US" w:bidi="ar-SA"/>
              </w:rPr>
              <w:t>Tests:</w:t>
            </w:r>
            <w:r w:rsidRPr="008B4517">
              <w:rPr>
                <w:rFonts w:asciiTheme="majorHAnsi" w:eastAsia="Times New Roman" w:hAnsiTheme="majorHAnsi" w:cstheme="majorHAnsi"/>
                <w:color w:val="000000"/>
                <w:kern w:val="0"/>
                <w:sz w:val="20"/>
                <w:szCs w:val="20"/>
                <w:lang w:eastAsia="en-US" w:bidi="ar-SA"/>
              </w:rPr>
              <w:tab/>
            </w:r>
            <w:r w:rsidRPr="008B4517">
              <w:rPr>
                <w:rFonts w:asciiTheme="majorHAnsi" w:eastAsia="Times New Roman" w:hAnsiTheme="majorHAnsi" w:cstheme="majorHAnsi"/>
                <w:color w:val="000000"/>
                <w:kern w:val="0"/>
                <w:sz w:val="22"/>
                <w:szCs w:val="22"/>
                <w:lang w:eastAsia="en-US" w:bidi="ar-SA"/>
              </w:rPr>
              <w:t>There will be 4 tests given</w:t>
            </w:r>
            <w:r>
              <w:rPr>
                <w:rFonts w:asciiTheme="majorHAnsi" w:eastAsia="Times New Roman" w:hAnsiTheme="majorHAnsi" w:cstheme="majorHAnsi"/>
                <w:color w:val="000000"/>
                <w:kern w:val="0"/>
                <w:sz w:val="22"/>
                <w:szCs w:val="22"/>
                <w:lang w:eastAsia="en-US" w:bidi="ar-SA"/>
              </w:rPr>
              <w:t xml:space="preserve"> in class</w:t>
            </w:r>
            <w:r w:rsidRPr="008B4517">
              <w:rPr>
                <w:rFonts w:asciiTheme="majorHAnsi" w:eastAsia="Times New Roman" w:hAnsiTheme="majorHAnsi" w:cstheme="majorHAnsi"/>
                <w:color w:val="000000"/>
                <w:kern w:val="0"/>
                <w:sz w:val="22"/>
                <w:szCs w:val="22"/>
                <w:lang w:eastAsia="en-US" w:bidi="ar-SA"/>
              </w:rPr>
              <w:t xml:space="preserve">.  The tests will include both textbook and Minitab </w:t>
            </w:r>
            <w:r w:rsidRPr="008B4517">
              <w:rPr>
                <w:rFonts w:asciiTheme="majorHAnsi" w:eastAsia="Times New Roman" w:hAnsiTheme="majorHAnsi" w:cstheme="majorHAnsi"/>
                <w:color w:val="000000"/>
                <w:kern w:val="0"/>
                <w:sz w:val="22"/>
                <w:szCs w:val="22"/>
                <w:lang w:eastAsia="en-US" w:bidi="ar-SA"/>
              </w:rPr>
              <w:tab/>
            </w:r>
            <w:r w:rsidRPr="008B4517">
              <w:rPr>
                <w:rFonts w:asciiTheme="majorHAnsi" w:eastAsia="Times New Roman" w:hAnsiTheme="majorHAnsi" w:cstheme="majorHAnsi"/>
                <w:color w:val="000000"/>
                <w:kern w:val="0"/>
                <w:sz w:val="22"/>
                <w:szCs w:val="22"/>
                <w:lang w:eastAsia="en-US" w:bidi="ar-SA"/>
              </w:rPr>
              <w:tab/>
              <w:t xml:space="preserve">material.  </w:t>
            </w:r>
            <w:r>
              <w:rPr>
                <w:rFonts w:asciiTheme="majorHAnsi" w:eastAsia="Times New Roman" w:hAnsiTheme="majorHAnsi" w:cstheme="majorHAnsi"/>
                <w:color w:val="000000"/>
                <w:kern w:val="0"/>
                <w:sz w:val="22"/>
                <w:szCs w:val="22"/>
                <w:highlight w:val="yellow"/>
                <w:lang w:eastAsia="en-US" w:bidi="ar-SA"/>
              </w:rPr>
              <w:t xml:space="preserve">The last test will be a cumulative final exam. Details will </w:t>
            </w:r>
            <w:r w:rsidR="00AC7F2D">
              <w:rPr>
                <w:rFonts w:asciiTheme="majorHAnsi" w:eastAsia="Times New Roman" w:hAnsiTheme="majorHAnsi" w:cstheme="majorHAnsi"/>
                <w:color w:val="000000"/>
                <w:kern w:val="0"/>
                <w:sz w:val="22"/>
                <w:szCs w:val="22"/>
                <w:highlight w:val="yellow"/>
                <w:lang w:eastAsia="en-US" w:bidi="ar-SA"/>
              </w:rPr>
              <w:t>be posted on the course calendar</w:t>
            </w:r>
            <w:r>
              <w:rPr>
                <w:rFonts w:asciiTheme="majorHAnsi" w:eastAsia="Times New Roman" w:hAnsiTheme="majorHAnsi" w:cstheme="majorHAnsi"/>
                <w:color w:val="000000"/>
                <w:kern w:val="0"/>
                <w:sz w:val="22"/>
                <w:szCs w:val="22"/>
                <w:highlight w:val="yellow"/>
                <w:lang w:eastAsia="en-US" w:bidi="ar-SA"/>
              </w:rPr>
              <w:t>.</w:t>
            </w:r>
          </w:p>
          <w:p w14:paraId="1090C5AB" w14:textId="77777777" w:rsidR="006A68A2" w:rsidRPr="006D5813" w:rsidRDefault="006A68A2" w:rsidP="001E6B41">
            <w:pPr>
              <w:rPr>
                <w:rFonts w:asciiTheme="minorHAnsi" w:hAnsiTheme="minorHAnsi" w:cstheme="minorHAnsi"/>
                <w:b/>
                <w:bCs/>
                <w:sz w:val="22"/>
                <w:szCs w:val="22"/>
              </w:rPr>
            </w:pPr>
          </w:p>
        </w:tc>
      </w:tr>
    </w:tbl>
    <w:p w14:paraId="0610582C" w14:textId="77777777" w:rsidR="00832BFD" w:rsidRPr="006D5813" w:rsidRDefault="00832BFD" w:rsidP="00832BFD">
      <w:pPr>
        <w:rPr>
          <w:rFonts w:asciiTheme="minorHAnsi" w:hAnsiTheme="minorHAnsi" w:cstheme="minorHAnsi"/>
          <w:sz w:val="22"/>
          <w:szCs w:val="22"/>
        </w:rPr>
      </w:pPr>
      <w:r w:rsidRPr="006D5813">
        <w:rPr>
          <w:rFonts w:asciiTheme="minorHAnsi" w:hAnsiTheme="minorHAnsi" w:cstheme="minorHAnsi"/>
          <w:sz w:val="22"/>
          <w:szCs w:val="22"/>
        </w:rPr>
        <w:tab/>
      </w:r>
      <w:r w:rsidRPr="006D5813">
        <w:rPr>
          <w:rFonts w:asciiTheme="minorHAnsi" w:hAnsiTheme="minorHAnsi" w:cstheme="minorHAnsi"/>
          <w:sz w:val="22"/>
          <w:szCs w:val="22"/>
        </w:rPr>
        <w:tab/>
        <w:t xml:space="preserve"> </w:t>
      </w:r>
    </w:p>
    <w:tbl>
      <w:tblPr>
        <w:tblStyle w:val="TableGrid"/>
        <w:tblW w:w="10625" w:type="dxa"/>
        <w:tblInd w:w="-545" w:type="dxa"/>
        <w:tblBorders>
          <w:insideH w:val="none" w:sz="0" w:space="0" w:color="auto"/>
          <w:insideV w:val="none" w:sz="0" w:space="0" w:color="auto"/>
        </w:tblBorders>
        <w:tblLook w:val="04A0" w:firstRow="1" w:lastRow="0" w:firstColumn="1" w:lastColumn="0" w:noHBand="0" w:noVBand="1"/>
      </w:tblPr>
      <w:tblGrid>
        <w:gridCol w:w="1008"/>
        <w:gridCol w:w="9617"/>
      </w:tblGrid>
      <w:tr w:rsidR="00D61C91" w:rsidRPr="006D5813" w14:paraId="5EB38696" w14:textId="77777777" w:rsidTr="00CF26B0">
        <w:trPr>
          <w:trHeight w:val="336"/>
        </w:trPr>
        <w:tc>
          <w:tcPr>
            <w:tcW w:w="1008" w:type="dxa"/>
            <w:shd w:val="clear" w:color="auto" w:fill="BFBFBF" w:themeFill="background1" w:themeFillShade="BF"/>
          </w:tcPr>
          <w:p w14:paraId="3C134628" w14:textId="77777777" w:rsidR="00D61C91" w:rsidRPr="006D5813" w:rsidRDefault="00D61C91" w:rsidP="00DA2F5B">
            <w:pPr>
              <w:jc w:val="center"/>
              <w:rPr>
                <w:rFonts w:asciiTheme="minorHAnsi" w:hAnsiTheme="minorHAnsi" w:cstheme="minorHAnsi"/>
                <w:b/>
                <w:bCs/>
                <w:sz w:val="22"/>
                <w:szCs w:val="22"/>
              </w:rPr>
            </w:pPr>
            <w:r w:rsidRPr="006D5813">
              <w:rPr>
                <w:rFonts w:asciiTheme="minorHAnsi" w:hAnsiTheme="minorHAnsi" w:cstheme="minorHAnsi"/>
                <w:b/>
                <w:bCs/>
                <w:sz w:val="22"/>
                <w:szCs w:val="22"/>
              </w:rPr>
              <w:t>K.</w:t>
            </w:r>
          </w:p>
        </w:tc>
        <w:tc>
          <w:tcPr>
            <w:tcW w:w="9617" w:type="dxa"/>
            <w:shd w:val="clear" w:color="auto" w:fill="BFBFBF" w:themeFill="background1" w:themeFillShade="BF"/>
          </w:tcPr>
          <w:p w14:paraId="4A7752E2" w14:textId="77777777" w:rsidR="00D61C91" w:rsidRPr="006D5813" w:rsidRDefault="00D61C91" w:rsidP="001E6B41">
            <w:pPr>
              <w:rPr>
                <w:rFonts w:asciiTheme="minorHAnsi" w:hAnsiTheme="minorHAnsi" w:cstheme="minorHAnsi"/>
                <w:b/>
                <w:bCs/>
                <w:sz w:val="22"/>
                <w:szCs w:val="22"/>
              </w:rPr>
            </w:pPr>
            <w:r w:rsidRPr="006D5813">
              <w:rPr>
                <w:rFonts w:asciiTheme="minorHAnsi" w:hAnsiTheme="minorHAnsi" w:cstheme="minorHAnsi"/>
                <w:b/>
                <w:bCs/>
                <w:sz w:val="22"/>
                <w:szCs w:val="22"/>
              </w:rPr>
              <w:t>Attendance Requirements:</w:t>
            </w:r>
          </w:p>
        </w:tc>
      </w:tr>
      <w:tr w:rsidR="005F26E5" w:rsidRPr="006D5813" w14:paraId="13BD8455" w14:textId="77777777" w:rsidTr="00CF26B0">
        <w:trPr>
          <w:trHeight w:val="706"/>
        </w:trPr>
        <w:tc>
          <w:tcPr>
            <w:tcW w:w="1008" w:type="dxa"/>
          </w:tcPr>
          <w:p w14:paraId="283F0435" w14:textId="77777777" w:rsidR="005F26E5" w:rsidRPr="006D5813" w:rsidRDefault="005F26E5" w:rsidP="00DB6C5D">
            <w:pPr>
              <w:rPr>
                <w:rFonts w:asciiTheme="minorHAnsi" w:hAnsiTheme="minorHAnsi" w:cstheme="minorHAnsi"/>
                <w:b/>
                <w:bCs/>
                <w:sz w:val="22"/>
                <w:szCs w:val="22"/>
              </w:rPr>
            </w:pPr>
          </w:p>
        </w:tc>
        <w:tc>
          <w:tcPr>
            <w:tcW w:w="9617" w:type="dxa"/>
          </w:tcPr>
          <w:p w14:paraId="14912552" w14:textId="77777777" w:rsidR="00D61C91" w:rsidRDefault="008B4517" w:rsidP="00275B0E">
            <w:pPr>
              <w:rPr>
                <w:rFonts w:asciiTheme="majorHAnsi" w:hAnsiTheme="majorHAnsi" w:cstheme="majorHAnsi"/>
                <w:sz w:val="22"/>
                <w:szCs w:val="22"/>
              </w:rPr>
            </w:pPr>
            <w:r w:rsidRPr="00867D46">
              <w:rPr>
                <w:rFonts w:asciiTheme="majorHAnsi" w:hAnsiTheme="majorHAnsi" w:cstheme="majorHAnsi"/>
                <w:sz w:val="22"/>
                <w:szCs w:val="22"/>
              </w:rPr>
              <w:t>Although this is an on-line course, ECC uses Blackboard for tracking student participation. I would highly recommend logging into Blackboard several times per week to access course materials and view any important email messages or announcements. I will use Blackboard logins for attendance reporting.</w:t>
            </w:r>
          </w:p>
          <w:p w14:paraId="1F5179E2" w14:textId="77777777" w:rsidR="00867D46" w:rsidRPr="00867D46" w:rsidRDefault="00867D46" w:rsidP="00275B0E">
            <w:pPr>
              <w:rPr>
                <w:rFonts w:asciiTheme="majorHAnsi" w:hAnsiTheme="majorHAnsi" w:cstheme="majorHAnsi"/>
                <w:bCs/>
                <w:sz w:val="22"/>
                <w:szCs w:val="22"/>
              </w:rPr>
            </w:pPr>
          </w:p>
        </w:tc>
      </w:tr>
    </w:tbl>
    <w:p w14:paraId="688A7151" w14:textId="77777777" w:rsidR="00832BFD" w:rsidRPr="006D5813" w:rsidRDefault="00832BFD" w:rsidP="00832BFD">
      <w:pPr>
        <w:rPr>
          <w:rFonts w:asciiTheme="minorHAnsi" w:hAnsiTheme="minorHAnsi" w:cstheme="minorHAnsi"/>
          <w:sz w:val="22"/>
          <w:szCs w:val="22"/>
        </w:rPr>
      </w:pPr>
    </w:p>
    <w:tbl>
      <w:tblPr>
        <w:tblStyle w:val="TableGrid"/>
        <w:tblW w:w="10620" w:type="dxa"/>
        <w:tblInd w:w="-545" w:type="dxa"/>
        <w:tblBorders>
          <w:insideH w:val="none" w:sz="0" w:space="0" w:color="auto"/>
          <w:insideV w:val="none" w:sz="0" w:space="0" w:color="auto"/>
        </w:tblBorders>
        <w:tblLook w:val="04A0" w:firstRow="1" w:lastRow="0" w:firstColumn="1" w:lastColumn="0" w:noHBand="0" w:noVBand="1"/>
      </w:tblPr>
      <w:tblGrid>
        <w:gridCol w:w="995"/>
        <w:gridCol w:w="9625"/>
      </w:tblGrid>
      <w:tr w:rsidR="00D61C91" w:rsidRPr="006D5813" w14:paraId="34DB7C75" w14:textId="77777777" w:rsidTr="00CF26B0">
        <w:trPr>
          <w:trHeight w:val="351"/>
        </w:trPr>
        <w:tc>
          <w:tcPr>
            <w:tcW w:w="995" w:type="dxa"/>
            <w:shd w:val="clear" w:color="auto" w:fill="BFBFBF" w:themeFill="background1" w:themeFillShade="BF"/>
          </w:tcPr>
          <w:p w14:paraId="222A125C" w14:textId="77777777" w:rsidR="00D61C91" w:rsidRPr="006D5813" w:rsidRDefault="00D61C91" w:rsidP="00DA2F5B">
            <w:pPr>
              <w:jc w:val="center"/>
              <w:rPr>
                <w:rFonts w:asciiTheme="minorHAnsi" w:hAnsiTheme="minorHAnsi" w:cstheme="minorHAnsi"/>
                <w:b/>
                <w:bCs/>
                <w:sz w:val="22"/>
                <w:szCs w:val="22"/>
              </w:rPr>
            </w:pPr>
            <w:r w:rsidRPr="006D5813">
              <w:rPr>
                <w:rFonts w:asciiTheme="minorHAnsi" w:hAnsiTheme="minorHAnsi" w:cstheme="minorHAnsi"/>
                <w:b/>
                <w:bCs/>
                <w:sz w:val="22"/>
                <w:szCs w:val="22"/>
              </w:rPr>
              <w:t>L.</w:t>
            </w:r>
          </w:p>
        </w:tc>
        <w:tc>
          <w:tcPr>
            <w:tcW w:w="9625" w:type="dxa"/>
            <w:shd w:val="clear" w:color="auto" w:fill="BFBFBF" w:themeFill="background1" w:themeFillShade="BF"/>
          </w:tcPr>
          <w:p w14:paraId="430F1668" w14:textId="77777777" w:rsidR="00D61C91" w:rsidRPr="006D5813" w:rsidRDefault="00D61C91" w:rsidP="00DA2F5B">
            <w:pPr>
              <w:rPr>
                <w:rFonts w:asciiTheme="minorHAnsi" w:hAnsiTheme="minorHAnsi" w:cstheme="minorHAnsi"/>
                <w:b/>
                <w:bCs/>
                <w:sz w:val="22"/>
                <w:szCs w:val="22"/>
              </w:rPr>
            </w:pPr>
            <w:r w:rsidRPr="006D5813">
              <w:rPr>
                <w:rFonts w:asciiTheme="minorHAnsi" w:hAnsiTheme="minorHAnsi" w:cstheme="minorHAnsi"/>
                <w:b/>
                <w:bCs/>
                <w:sz w:val="22"/>
                <w:szCs w:val="22"/>
              </w:rPr>
              <w:t>Class</w:t>
            </w:r>
            <w:r w:rsidR="0087583E" w:rsidRPr="006D5813">
              <w:rPr>
                <w:rFonts w:asciiTheme="minorHAnsi" w:hAnsiTheme="minorHAnsi" w:cstheme="minorHAnsi"/>
                <w:b/>
                <w:bCs/>
                <w:sz w:val="22"/>
                <w:szCs w:val="22"/>
              </w:rPr>
              <w:t>room Expectation</w:t>
            </w:r>
            <w:r w:rsidR="00275B0E" w:rsidRPr="006D5813">
              <w:rPr>
                <w:rFonts w:asciiTheme="minorHAnsi" w:hAnsiTheme="minorHAnsi" w:cstheme="minorHAnsi"/>
                <w:b/>
                <w:bCs/>
                <w:sz w:val="22"/>
                <w:szCs w:val="22"/>
              </w:rPr>
              <w:t>s:</w:t>
            </w:r>
            <w:r w:rsidRPr="006D5813">
              <w:rPr>
                <w:rStyle w:val="fontstyle01"/>
                <w:rFonts w:asciiTheme="minorHAnsi" w:hAnsiTheme="minorHAnsi" w:cstheme="minorHAnsi"/>
                <w:color w:val="1F4E79" w:themeColor="accent1" w:themeShade="80"/>
                <w:sz w:val="22"/>
                <w:szCs w:val="22"/>
              </w:rPr>
              <w:t xml:space="preserve"> </w:t>
            </w:r>
          </w:p>
        </w:tc>
      </w:tr>
      <w:tr w:rsidR="007D5176" w:rsidRPr="006D5813" w14:paraId="512AF4AE" w14:textId="77777777" w:rsidTr="00CF26B0">
        <w:trPr>
          <w:trHeight w:val="351"/>
        </w:trPr>
        <w:tc>
          <w:tcPr>
            <w:tcW w:w="995" w:type="dxa"/>
          </w:tcPr>
          <w:p w14:paraId="634264D3" w14:textId="77777777" w:rsidR="007D5176" w:rsidRPr="006D5813" w:rsidRDefault="007D5176" w:rsidP="00DA2F5B">
            <w:pPr>
              <w:jc w:val="center"/>
              <w:rPr>
                <w:rFonts w:asciiTheme="minorHAnsi" w:hAnsiTheme="minorHAnsi" w:cstheme="minorHAnsi"/>
                <w:b/>
                <w:bCs/>
                <w:sz w:val="22"/>
                <w:szCs w:val="22"/>
              </w:rPr>
            </w:pPr>
          </w:p>
        </w:tc>
        <w:tc>
          <w:tcPr>
            <w:tcW w:w="9625" w:type="dxa"/>
          </w:tcPr>
          <w:p w14:paraId="0522E812" w14:textId="77777777" w:rsidR="00867D46" w:rsidRDefault="00867D46" w:rsidP="00867D46">
            <w:pPr>
              <w:widowControl/>
              <w:suppressAutoHyphens w:val="0"/>
              <w:overflowPunct w:val="0"/>
              <w:autoSpaceDE w:val="0"/>
              <w:autoSpaceDN w:val="0"/>
              <w:adjustRightInd w:val="0"/>
              <w:spacing w:after="120"/>
              <w:rPr>
                <w:rFonts w:asciiTheme="majorHAnsi" w:eastAsia="Times New Roman" w:hAnsiTheme="majorHAnsi" w:cs="Arial"/>
                <w:kern w:val="0"/>
                <w:sz w:val="22"/>
                <w:szCs w:val="22"/>
                <w:lang w:eastAsia="en-US" w:bidi="ar-SA"/>
              </w:rPr>
            </w:pPr>
            <w:r>
              <w:rPr>
                <w:rFonts w:asciiTheme="majorHAnsi" w:hAnsiTheme="majorHAnsi" w:cs="Arial"/>
                <w:sz w:val="22"/>
                <w:szCs w:val="22"/>
              </w:rPr>
              <w:t>Complete all assigned readings and assignments and be prepared to make sense of questions and the texts; participate actively in online class discussions; weekly, consistent participation and social presence is extremely important.</w:t>
            </w:r>
          </w:p>
          <w:p w14:paraId="272D9FDB" w14:textId="77777777" w:rsidR="00C40BA5" w:rsidRPr="006D5813" w:rsidRDefault="00867D46" w:rsidP="00DA2F5B">
            <w:pPr>
              <w:rPr>
                <w:rFonts w:asciiTheme="minorHAnsi" w:hAnsiTheme="minorHAnsi" w:cstheme="minorHAnsi"/>
                <w:bCs/>
                <w:i/>
                <w:sz w:val="22"/>
                <w:szCs w:val="22"/>
              </w:rPr>
            </w:pPr>
            <w:r>
              <w:rPr>
                <w:rFonts w:asciiTheme="majorHAnsi" w:hAnsiTheme="majorHAnsi" w:cs="Arial"/>
                <w:sz w:val="22"/>
                <w:szCs w:val="22"/>
              </w:rPr>
              <w:t>Follow appropriate online netiquette and respect for your fellow learners.</w:t>
            </w:r>
          </w:p>
          <w:p w14:paraId="1C5A5992" w14:textId="77777777" w:rsidR="007D5176" w:rsidRPr="006D5813" w:rsidRDefault="007D5176" w:rsidP="00DA2F5B">
            <w:pPr>
              <w:rPr>
                <w:rFonts w:asciiTheme="minorHAnsi" w:hAnsiTheme="minorHAnsi" w:cstheme="minorHAnsi"/>
                <w:sz w:val="22"/>
                <w:szCs w:val="22"/>
              </w:rPr>
            </w:pPr>
          </w:p>
        </w:tc>
      </w:tr>
    </w:tbl>
    <w:p w14:paraId="77F98B5A" w14:textId="77777777" w:rsidR="00C40BA5" w:rsidRPr="006D5813" w:rsidRDefault="00C40BA5">
      <w:pPr>
        <w:rPr>
          <w:rFonts w:asciiTheme="minorHAnsi" w:hAnsiTheme="minorHAnsi"/>
        </w:rPr>
      </w:pPr>
    </w:p>
    <w:tbl>
      <w:tblPr>
        <w:tblStyle w:val="TableGrid"/>
        <w:tblW w:w="1062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
        <w:gridCol w:w="1872"/>
        <w:gridCol w:w="2932"/>
        <w:gridCol w:w="2401"/>
        <w:gridCol w:w="2402"/>
      </w:tblGrid>
      <w:tr w:rsidR="00D61C91" w:rsidRPr="006D5813" w14:paraId="5674292F" w14:textId="77777777" w:rsidTr="00CF26B0">
        <w:trPr>
          <w:trHeight w:val="351"/>
        </w:trPr>
        <w:tc>
          <w:tcPr>
            <w:tcW w:w="1013" w:type="dxa"/>
            <w:tcBorders>
              <w:top w:val="single" w:sz="4" w:space="0" w:color="auto"/>
              <w:left w:val="single" w:sz="4" w:space="0" w:color="auto"/>
            </w:tcBorders>
            <w:shd w:val="clear" w:color="auto" w:fill="BFBFBF" w:themeFill="background1" w:themeFillShade="BF"/>
          </w:tcPr>
          <w:p w14:paraId="3B63FB39" w14:textId="77777777" w:rsidR="00D61C91" w:rsidRPr="006D5813" w:rsidRDefault="00D61C91" w:rsidP="00DA2F5B">
            <w:pPr>
              <w:jc w:val="center"/>
              <w:rPr>
                <w:rFonts w:asciiTheme="minorHAnsi" w:hAnsiTheme="minorHAnsi" w:cstheme="minorHAnsi"/>
                <w:b/>
                <w:bCs/>
                <w:sz w:val="22"/>
                <w:szCs w:val="22"/>
              </w:rPr>
            </w:pPr>
            <w:r w:rsidRPr="006D5813">
              <w:rPr>
                <w:rFonts w:asciiTheme="minorHAnsi" w:hAnsiTheme="minorHAnsi" w:cstheme="minorHAnsi"/>
                <w:b/>
                <w:bCs/>
                <w:sz w:val="22"/>
                <w:szCs w:val="22"/>
              </w:rPr>
              <w:t>M.</w:t>
            </w:r>
          </w:p>
        </w:tc>
        <w:tc>
          <w:tcPr>
            <w:tcW w:w="9607" w:type="dxa"/>
            <w:gridSpan w:val="4"/>
            <w:tcBorders>
              <w:top w:val="single" w:sz="4" w:space="0" w:color="auto"/>
              <w:right w:val="single" w:sz="4" w:space="0" w:color="auto"/>
            </w:tcBorders>
            <w:shd w:val="clear" w:color="auto" w:fill="BFBFBF" w:themeFill="background1" w:themeFillShade="BF"/>
          </w:tcPr>
          <w:p w14:paraId="05A9998B" w14:textId="77777777" w:rsidR="00D61C91" w:rsidRPr="006D5813" w:rsidRDefault="00D61C91" w:rsidP="006C152D">
            <w:pPr>
              <w:rPr>
                <w:rFonts w:asciiTheme="minorHAnsi" w:hAnsiTheme="minorHAnsi" w:cstheme="minorHAnsi"/>
                <w:sz w:val="22"/>
                <w:szCs w:val="22"/>
              </w:rPr>
            </w:pPr>
            <w:r w:rsidRPr="006D5813">
              <w:rPr>
                <w:rFonts w:asciiTheme="minorHAnsi" w:hAnsiTheme="minorHAnsi" w:cstheme="minorHAnsi"/>
                <w:b/>
                <w:bCs/>
                <w:sz w:val="22"/>
                <w:szCs w:val="22"/>
              </w:rPr>
              <w:t>Students with Disabilities:</w:t>
            </w:r>
          </w:p>
        </w:tc>
      </w:tr>
      <w:tr w:rsidR="00832BFD" w:rsidRPr="006D5813" w14:paraId="2F7C3D46" w14:textId="77777777" w:rsidTr="00CF26B0">
        <w:trPr>
          <w:trHeight w:val="675"/>
        </w:trPr>
        <w:tc>
          <w:tcPr>
            <w:tcW w:w="1013" w:type="dxa"/>
            <w:tcBorders>
              <w:left w:val="single" w:sz="4" w:space="0" w:color="auto"/>
            </w:tcBorders>
          </w:tcPr>
          <w:p w14:paraId="415CD90D" w14:textId="77777777" w:rsidR="00832BFD" w:rsidRPr="006D5813" w:rsidRDefault="00832BFD" w:rsidP="00DA2F5B">
            <w:pPr>
              <w:jc w:val="center"/>
              <w:rPr>
                <w:rFonts w:asciiTheme="minorHAnsi" w:hAnsiTheme="minorHAnsi" w:cstheme="minorHAnsi"/>
                <w:b/>
                <w:bCs/>
                <w:sz w:val="22"/>
                <w:szCs w:val="22"/>
              </w:rPr>
            </w:pPr>
          </w:p>
        </w:tc>
        <w:tc>
          <w:tcPr>
            <w:tcW w:w="9607" w:type="dxa"/>
            <w:gridSpan w:val="4"/>
            <w:tcBorders>
              <w:right w:val="single" w:sz="4" w:space="0" w:color="auto"/>
            </w:tcBorders>
          </w:tcPr>
          <w:p w14:paraId="21FF8D8F" w14:textId="77777777" w:rsidR="006C152D" w:rsidRPr="006D5813" w:rsidRDefault="006C152D" w:rsidP="006C152D">
            <w:pPr>
              <w:rPr>
                <w:rFonts w:asciiTheme="minorHAnsi" w:hAnsiTheme="minorHAnsi" w:cstheme="minorHAnsi"/>
                <w:sz w:val="22"/>
                <w:szCs w:val="22"/>
              </w:rPr>
            </w:pPr>
            <w:r w:rsidRPr="006D5813">
              <w:rPr>
                <w:rFonts w:asciiTheme="minorHAnsi" w:hAnsiTheme="minorHAnsi" w:cstheme="minorHAnsi"/>
                <w:sz w:val="22"/>
                <w:szCs w:val="22"/>
              </w:rPr>
              <w:t xml:space="preserve">SUNY Erie Community College recognizes the right of qualified individuals with disabilities to access an education through appropriate accommodations. Some examples of disabilities are physical limitations, chronic medical conditions, mental health disorders (ie anxiety, depression, panic attacks, PTSD, etc), learning disorders, Attention Deficit Disorder, head injuries, Substance Abuse Recovery, etc.  The Student Access Center Counselors encourage you to contact them if you feel like your ability to participate in class will be </w:t>
            </w:r>
            <w:proofErr w:type="gramStart"/>
            <w:r w:rsidRPr="006D5813">
              <w:rPr>
                <w:rFonts w:asciiTheme="minorHAnsi" w:hAnsiTheme="minorHAnsi" w:cstheme="minorHAnsi"/>
                <w:sz w:val="22"/>
                <w:szCs w:val="22"/>
              </w:rPr>
              <w:t>effected</w:t>
            </w:r>
            <w:proofErr w:type="gramEnd"/>
            <w:r w:rsidRPr="006D5813">
              <w:rPr>
                <w:rFonts w:asciiTheme="minorHAnsi" w:hAnsiTheme="minorHAnsi" w:cstheme="minorHAnsi"/>
                <w:sz w:val="22"/>
                <w:szCs w:val="22"/>
              </w:rPr>
              <w:t>.  The counselor will provide you with information which you will share with your instructor and which will allow appropriate academic accommodations to be made for you.</w:t>
            </w:r>
          </w:p>
          <w:p w14:paraId="63E66583" w14:textId="77777777" w:rsidR="006C152D" w:rsidRPr="006D5813" w:rsidRDefault="006C152D" w:rsidP="006C152D">
            <w:pPr>
              <w:rPr>
                <w:rFonts w:asciiTheme="minorHAnsi" w:hAnsiTheme="minorHAnsi" w:cstheme="minorHAnsi"/>
                <w:sz w:val="22"/>
                <w:szCs w:val="22"/>
              </w:rPr>
            </w:pPr>
          </w:p>
          <w:p w14:paraId="18D14622" w14:textId="77777777" w:rsidR="000C7E26" w:rsidRPr="006D5813" w:rsidRDefault="006C152D" w:rsidP="006C152D">
            <w:pPr>
              <w:pStyle w:val="Title"/>
              <w:tabs>
                <w:tab w:val="left" w:pos="720"/>
                <w:tab w:val="left" w:pos="3960"/>
              </w:tabs>
              <w:jc w:val="left"/>
              <w:rPr>
                <w:rFonts w:asciiTheme="minorHAnsi" w:hAnsiTheme="minorHAnsi" w:cstheme="minorHAnsi"/>
                <w:color w:val="000000"/>
                <w:sz w:val="16"/>
                <w:szCs w:val="16"/>
              </w:rPr>
            </w:pPr>
            <w:r w:rsidRPr="006D5813">
              <w:rPr>
                <w:rFonts w:asciiTheme="minorHAnsi" w:hAnsiTheme="minorHAnsi" w:cstheme="minorHAnsi"/>
                <w:sz w:val="22"/>
                <w:szCs w:val="22"/>
              </w:rPr>
              <w:t xml:space="preserve">The student is required to provide the appropriate forms from the Student Access Center to the instructor. </w:t>
            </w:r>
          </w:p>
        </w:tc>
      </w:tr>
      <w:tr w:rsidR="006C152D" w:rsidRPr="006D5813" w14:paraId="0F0DF8A1" w14:textId="77777777" w:rsidTr="00CF26B0">
        <w:trPr>
          <w:trHeight w:val="549"/>
        </w:trPr>
        <w:tc>
          <w:tcPr>
            <w:tcW w:w="1013" w:type="dxa"/>
            <w:tcBorders>
              <w:left w:val="single" w:sz="4" w:space="0" w:color="auto"/>
            </w:tcBorders>
          </w:tcPr>
          <w:p w14:paraId="4C4785BD" w14:textId="77777777" w:rsidR="006C152D" w:rsidRPr="006D5813" w:rsidRDefault="006C152D" w:rsidP="006C152D">
            <w:pPr>
              <w:jc w:val="center"/>
              <w:rPr>
                <w:rFonts w:asciiTheme="minorHAnsi" w:hAnsiTheme="minorHAnsi" w:cstheme="minorHAnsi"/>
                <w:b/>
                <w:bCs/>
                <w:sz w:val="22"/>
                <w:szCs w:val="22"/>
              </w:rPr>
            </w:pPr>
          </w:p>
        </w:tc>
        <w:tc>
          <w:tcPr>
            <w:tcW w:w="1872" w:type="dxa"/>
            <w:tcBorders>
              <w:bottom w:val="single" w:sz="4" w:space="0" w:color="auto"/>
            </w:tcBorders>
          </w:tcPr>
          <w:p w14:paraId="6EE27F4B" w14:textId="77777777" w:rsidR="006C152D" w:rsidRPr="006D5813" w:rsidRDefault="006C152D" w:rsidP="006C152D">
            <w:pPr>
              <w:pStyle w:val="Title"/>
              <w:tabs>
                <w:tab w:val="left" w:pos="720"/>
                <w:tab w:val="left" w:pos="3960"/>
              </w:tabs>
              <w:jc w:val="left"/>
              <w:rPr>
                <w:rFonts w:asciiTheme="minorHAnsi" w:hAnsiTheme="minorHAnsi" w:cstheme="minorHAnsi"/>
                <w:b/>
                <w:sz w:val="22"/>
                <w:szCs w:val="22"/>
              </w:rPr>
            </w:pPr>
            <w:r w:rsidRPr="006D5813">
              <w:rPr>
                <w:rFonts w:asciiTheme="minorHAnsi" w:hAnsiTheme="minorHAnsi" w:cstheme="minorHAnsi"/>
                <w:b/>
                <w:sz w:val="22"/>
                <w:szCs w:val="22"/>
              </w:rPr>
              <w:t>City Campus</w:t>
            </w:r>
          </w:p>
          <w:p w14:paraId="023A6612" w14:textId="77777777" w:rsidR="006C152D" w:rsidRPr="006D5813" w:rsidRDefault="006C152D" w:rsidP="006C152D">
            <w:pPr>
              <w:pStyle w:val="Title"/>
              <w:tabs>
                <w:tab w:val="left" w:pos="720"/>
                <w:tab w:val="left" w:pos="3960"/>
              </w:tabs>
              <w:jc w:val="left"/>
              <w:rPr>
                <w:rFonts w:asciiTheme="minorHAnsi" w:hAnsiTheme="minorHAnsi" w:cstheme="minorHAnsi"/>
                <w:sz w:val="22"/>
                <w:szCs w:val="22"/>
              </w:rPr>
            </w:pPr>
            <w:r w:rsidRPr="006D5813">
              <w:rPr>
                <w:rFonts w:asciiTheme="minorHAnsi" w:hAnsiTheme="minorHAnsi" w:cstheme="minorHAnsi"/>
                <w:sz w:val="22"/>
                <w:szCs w:val="22"/>
              </w:rPr>
              <w:t>Susan McLaughlin</w:t>
            </w:r>
          </w:p>
        </w:tc>
        <w:tc>
          <w:tcPr>
            <w:tcW w:w="2932" w:type="dxa"/>
            <w:tcBorders>
              <w:bottom w:val="single" w:sz="4" w:space="0" w:color="auto"/>
            </w:tcBorders>
          </w:tcPr>
          <w:p w14:paraId="156A83E7" w14:textId="77777777" w:rsidR="006C152D" w:rsidRPr="006D5813" w:rsidRDefault="006C152D" w:rsidP="006C152D">
            <w:pPr>
              <w:pStyle w:val="Title"/>
              <w:tabs>
                <w:tab w:val="left" w:pos="720"/>
                <w:tab w:val="left" w:pos="3960"/>
              </w:tabs>
              <w:jc w:val="left"/>
              <w:rPr>
                <w:rFonts w:asciiTheme="minorHAnsi" w:hAnsiTheme="minorHAnsi" w:cstheme="minorHAnsi"/>
                <w:sz w:val="22"/>
                <w:szCs w:val="22"/>
              </w:rPr>
            </w:pPr>
            <w:r w:rsidRPr="006D5813">
              <w:rPr>
                <w:rFonts w:asciiTheme="minorHAnsi" w:hAnsiTheme="minorHAnsi" w:cstheme="minorHAnsi"/>
                <w:sz w:val="22"/>
                <w:szCs w:val="22"/>
              </w:rPr>
              <w:t xml:space="preserve">Student Access Center: </w:t>
            </w:r>
          </w:p>
          <w:p w14:paraId="3252F3B6" w14:textId="77777777" w:rsidR="006C152D" w:rsidRPr="006D5813" w:rsidRDefault="006C152D" w:rsidP="006C152D">
            <w:pPr>
              <w:pStyle w:val="Title"/>
              <w:tabs>
                <w:tab w:val="left" w:pos="720"/>
                <w:tab w:val="left" w:pos="3960"/>
              </w:tabs>
              <w:jc w:val="left"/>
              <w:rPr>
                <w:rFonts w:asciiTheme="minorHAnsi" w:hAnsiTheme="minorHAnsi" w:cstheme="minorHAnsi"/>
                <w:sz w:val="22"/>
                <w:szCs w:val="22"/>
              </w:rPr>
            </w:pPr>
            <w:r w:rsidRPr="006D5813">
              <w:rPr>
                <w:rFonts w:asciiTheme="minorHAnsi" w:hAnsiTheme="minorHAnsi" w:cstheme="minorHAnsi"/>
                <w:sz w:val="22"/>
                <w:szCs w:val="22"/>
              </w:rPr>
              <w:t>121 Ellicott St.</w:t>
            </w:r>
          </w:p>
        </w:tc>
        <w:tc>
          <w:tcPr>
            <w:tcW w:w="2401" w:type="dxa"/>
            <w:tcBorders>
              <w:bottom w:val="single" w:sz="4" w:space="0" w:color="auto"/>
            </w:tcBorders>
          </w:tcPr>
          <w:p w14:paraId="335C5FD7" w14:textId="77777777" w:rsidR="006C152D" w:rsidRPr="006D5813" w:rsidRDefault="006C152D" w:rsidP="006C152D">
            <w:pPr>
              <w:pStyle w:val="Title"/>
              <w:tabs>
                <w:tab w:val="left" w:pos="720"/>
                <w:tab w:val="left" w:pos="3960"/>
              </w:tabs>
              <w:jc w:val="left"/>
              <w:rPr>
                <w:rFonts w:asciiTheme="minorHAnsi" w:hAnsiTheme="minorHAnsi" w:cstheme="minorHAnsi"/>
                <w:sz w:val="22"/>
                <w:szCs w:val="22"/>
              </w:rPr>
            </w:pPr>
            <w:r w:rsidRPr="006D5813">
              <w:rPr>
                <w:rFonts w:asciiTheme="minorHAnsi" w:hAnsiTheme="minorHAnsi" w:cstheme="minorHAnsi"/>
                <w:sz w:val="22"/>
                <w:szCs w:val="22"/>
              </w:rPr>
              <w:t>Room 266</w:t>
            </w:r>
          </w:p>
        </w:tc>
        <w:tc>
          <w:tcPr>
            <w:tcW w:w="2402" w:type="dxa"/>
            <w:tcBorders>
              <w:bottom w:val="single" w:sz="4" w:space="0" w:color="auto"/>
              <w:right w:val="single" w:sz="4" w:space="0" w:color="auto"/>
            </w:tcBorders>
          </w:tcPr>
          <w:p w14:paraId="79D582F5" w14:textId="77777777" w:rsidR="006C152D" w:rsidRPr="006D5813" w:rsidRDefault="006C152D" w:rsidP="006C152D">
            <w:pPr>
              <w:pStyle w:val="Title"/>
              <w:tabs>
                <w:tab w:val="left" w:pos="720"/>
                <w:tab w:val="left" w:pos="3960"/>
              </w:tabs>
              <w:jc w:val="left"/>
              <w:rPr>
                <w:rFonts w:asciiTheme="minorHAnsi" w:hAnsiTheme="minorHAnsi" w:cstheme="minorHAnsi"/>
                <w:sz w:val="22"/>
                <w:szCs w:val="22"/>
              </w:rPr>
            </w:pPr>
            <w:r w:rsidRPr="006D5813">
              <w:rPr>
                <w:rFonts w:asciiTheme="minorHAnsi" w:hAnsiTheme="minorHAnsi" w:cstheme="minorHAnsi"/>
                <w:sz w:val="22"/>
                <w:szCs w:val="22"/>
              </w:rPr>
              <w:t>851-1189</w:t>
            </w:r>
          </w:p>
        </w:tc>
      </w:tr>
      <w:tr w:rsidR="006C152D" w:rsidRPr="006D5813" w14:paraId="71D32654" w14:textId="77777777" w:rsidTr="00CF26B0">
        <w:trPr>
          <w:trHeight w:val="675"/>
        </w:trPr>
        <w:tc>
          <w:tcPr>
            <w:tcW w:w="1013" w:type="dxa"/>
            <w:tcBorders>
              <w:left w:val="single" w:sz="4" w:space="0" w:color="auto"/>
            </w:tcBorders>
          </w:tcPr>
          <w:p w14:paraId="2607E346" w14:textId="77777777" w:rsidR="006C152D" w:rsidRPr="006D5813" w:rsidRDefault="006C152D" w:rsidP="006C152D">
            <w:pPr>
              <w:jc w:val="center"/>
              <w:rPr>
                <w:rFonts w:asciiTheme="minorHAnsi" w:hAnsiTheme="minorHAnsi" w:cstheme="minorHAnsi"/>
                <w:b/>
                <w:bCs/>
                <w:sz w:val="22"/>
                <w:szCs w:val="22"/>
              </w:rPr>
            </w:pPr>
          </w:p>
        </w:tc>
        <w:tc>
          <w:tcPr>
            <w:tcW w:w="1872" w:type="dxa"/>
            <w:tcBorders>
              <w:top w:val="single" w:sz="4" w:space="0" w:color="auto"/>
              <w:bottom w:val="single" w:sz="4" w:space="0" w:color="auto"/>
            </w:tcBorders>
          </w:tcPr>
          <w:p w14:paraId="17A6C368" w14:textId="77777777" w:rsidR="006C152D" w:rsidRPr="006D5813" w:rsidRDefault="006C152D" w:rsidP="006C152D">
            <w:pPr>
              <w:pStyle w:val="Title"/>
              <w:tabs>
                <w:tab w:val="left" w:pos="720"/>
                <w:tab w:val="left" w:pos="3960"/>
              </w:tabs>
              <w:jc w:val="left"/>
              <w:rPr>
                <w:rFonts w:asciiTheme="minorHAnsi" w:hAnsiTheme="minorHAnsi" w:cstheme="minorHAnsi"/>
                <w:b/>
                <w:sz w:val="22"/>
                <w:szCs w:val="22"/>
              </w:rPr>
            </w:pPr>
            <w:r w:rsidRPr="006D5813">
              <w:rPr>
                <w:rFonts w:asciiTheme="minorHAnsi" w:hAnsiTheme="minorHAnsi" w:cstheme="minorHAnsi"/>
                <w:b/>
                <w:sz w:val="22"/>
                <w:szCs w:val="22"/>
              </w:rPr>
              <w:t>North Campus</w:t>
            </w:r>
          </w:p>
          <w:p w14:paraId="73A3317D" w14:textId="77777777" w:rsidR="006C152D" w:rsidRPr="006D5813" w:rsidRDefault="006C152D" w:rsidP="006C152D">
            <w:pPr>
              <w:pStyle w:val="Title"/>
              <w:tabs>
                <w:tab w:val="left" w:pos="720"/>
                <w:tab w:val="left" w:pos="3960"/>
              </w:tabs>
              <w:jc w:val="left"/>
              <w:rPr>
                <w:rFonts w:asciiTheme="minorHAnsi" w:hAnsiTheme="minorHAnsi" w:cstheme="minorHAnsi"/>
                <w:sz w:val="22"/>
                <w:szCs w:val="22"/>
              </w:rPr>
            </w:pPr>
            <w:r w:rsidRPr="006D5813">
              <w:rPr>
                <w:rFonts w:asciiTheme="minorHAnsi" w:hAnsiTheme="minorHAnsi" w:cstheme="minorHAnsi"/>
                <w:sz w:val="22"/>
                <w:szCs w:val="22"/>
              </w:rPr>
              <w:t>Aaron Garmon</w:t>
            </w:r>
          </w:p>
        </w:tc>
        <w:tc>
          <w:tcPr>
            <w:tcW w:w="2932" w:type="dxa"/>
            <w:tcBorders>
              <w:top w:val="single" w:sz="4" w:space="0" w:color="auto"/>
              <w:bottom w:val="single" w:sz="4" w:space="0" w:color="auto"/>
            </w:tcBorders>
          </w:tcPr>
          <w:p w14:paraId="56AE77E7" w14:textId="77777777" w:rsidR="006C152D" w:rsidRPr="006D5813" w:rsidRDefault="006C152D" w:rsidP="006C152D">
            <w:pPr>
              <w:pStyle w:val="Title"/>
              <w:tabs>
                <w:tab w:val="left" w:pos="720"/>
                <w:tab w:val="left" w:pos="3960"/>
              </w:tabs>
              <w:jc w:val="left"/>
              <w:rPr>
                <w:rFonts w:asciiTheme="minorHAnsi" w:hAnsiTheme="minorHAnsi" w:cstheme="minorHAnsi"/>
                <w:sz w:val="22"/>
                <w:szCs w:val="22"/>
              </w:rPr>
            </w:pPr>
            <w:r w:rsidRPr="006D5813">
              <w:rPr>
                <w:rFonts w:asciiTheme="minorHAnsi" w:hAnsiTheme="minorHAnsi" w:cstheme="minorHAnsi"/>
                <w:sz w:val="22"/>
                <w:szCs w:val="22"/>
              </w:rPr>
              <w:t>Student Access Center:</w:t>
            </w:r>
          </w:p>
          <w:p w14:paraId="7E3ABD8B" w14:textId="77777777" w:rsidR="006C152D" w:rsidRPr="006D5813" w:rsidRDefault="006C152D" w:rsidP="006C152D">
            <w:pPr>
              <w:pStyle w:val="Title"/>
              <w:tabs>
                <w:tab w:val="left" w:pos="720"/>
                <w:tab w:val="left" w:pos="3960"/>
              </w:tabs>
              <w:jc w:val="left"/>
              <w:rPr>
                <w:rFonts w:asciiTheme="minorHAnsi" w:hAnsiTheme="minorHAnsi" w:cstheme="minorHAnsi"/>
                <w:sz w:val="22"/>
                <w:szCs w:val="22"/>
              </w:rPr>
            </w:pPr>
            <w:r w:rsidRPr="006D5813">
              <w:rPr>
                <w:rFonts w:asciiTheme="minorHAnsi" w:hAnsiTheme="minorHAnsi" w:cstheme="minorHAnsi"/>
                <w:sz w:val="22"/>
                <w:szCs w:val="22"/>
              </w:rPr>
              <w:t>Spring Center</w:t>
            </w:r>
          </w:p>
        </w:tc>
        <w:tc>
          <w:tcPr>
            <w:tcW w:w="2401" w:type="dxa"/>
            <w:tcBorders>
              <w:top w:val="single" w:sz="4" w:space="0" w:color="auto"/>
              <w:bottom w:val="single" w:sz="4" w:space="0" w:color="auto"/>
            </w:tcBorders>
          </w:tcPr>
          <w:p w14:paraId="2E867B87" w14:textId="77777777" w:rsidR="006C152D" w:rsidRPr="006D5813" w:rsidRDefault="006C152D" w:rsidP="006C152D">
            <w:pPr>
              <w:pStyle w:val="Title"/>
              <w:tabs>
                <w:tab w:val="left" w:pos="720"/>
                <w:tab w:val="left" w:pos="3960"/>
              </w:tabs>
              <w:jc w:val="left"/>
              <w:rPr>
                <w:rFonts w:asciiTheme="minorHAnsi" w:hAnsiTheme="minorHAnsi" w:cstheme="minorHAnsi"/>
                <w:sz w:val="22"/>
                <w:szCs w:val="22"/>
              </w:rPr>
            </w:pPr>
            <w:r w:rsidRPr="006D5813">
              <w:rPr>
                <w:rFonts w:asciiTheme="minorHAnsi" w:hAnsiTheme="minorHAnsi" w:cstheme="minorHAnsi"/>
                <w:sz w:val="22"/>
                <w:szCs w:val="22"/>
              </w:rPr>
              <w:t>Room 213</w:t>
            </w:r>
          </w:p>
        </w:tc>
        <w:tc>
          <w:tcPr>
            <w:tcW w:w="2402" w:type="dxa"/>
            <w:tcBorders>
              <w:top w:val="single" w:sz="4" w:space="0" w:color="auto"/>
              <w:bottom w:val="single" w:sz="4" w:space="0" w:color="auto"/>
              <w:right w:val="single" w:sz="4" w:space="0" w:color="auto"/>
            </w:tcBorders>
          </w:tcPr>
          <w:p w14:paraId="783DB199" w14:textId="77777777" w:rsidR="006C152D" w:rsidRPr="006D5813" w:rsidRDefault="006C152D" w:rsidP="006C152D">
            <w:pPr>
              <w:pStyle w:val="Title"/>
              <w:tabs>
                <w:tab w:val="left" w:pos="720"/>
                <w:tab w:val="left" w:pos="3960"/>
              </w:tabs>
              <w:jc w:val="left"/>
              <w:rPr>
                <w:rFonts w:asciiTheme="minorHAnsi" w:hAnsiTheme="minorHAnsi" w:cstheme="minorHAnsi"/>
                <w:sz w:val="22"/>
                <w:szCs w:val="22"/>
              </w:rPr>
            </w:pPr>
            <w:r w:rsidRPr="006D5813">
              <w:rPr>
                <w:rFonts w:asciiTheme="minorHAnsi" w:hAnsiTheme="minorHAnsi" w:cstheme="minorHAnsi"/>
                <w:sz w:val="22"/>
                <w:szCs w:val="22"/>
              </w:rPr>
              <w:t>851-1495</w:t>
            </w:r>
          </w:p>
        </w:tc>
      </w:tr>
      <w:tr w:rsidR="006C152D" w:rsidRPr="006D5813" w14:paraId="27C0621B" w14:textId="77777777" w:rsidTr="00CF26B0">
        <w:trPr>
          <w:trHeight w:val="521"/>
        </w:trPr>
        <w:tc>
          <w:tcPr>
            <w:tcW w:w="1013" w:type="dxa"/>
            <w:tcBorders>
              <w:left w:val="single" w:sz="4" w:space="0" w:color="auto"/>
              <w:bottom w:val="single" w:sz="4" w:space="0" w:color="auto"/>
            </w:tcBorders>
          </w:tcPr>
          <w:p w14:paraId="4C724626" w14:textId="77777777" w:rsidR="006C152D" w:rsidRPr="006D5813" w:rsidRDefault="006C152D" w:rsidP="006C152D">
            <w:pPr>
              <w:jc w:val="center"/>
              <w:rPr>
                <w:rFonts w:asciiTheme="minorHAnsi" w:hAnsiTheme="minorHAnsi" w:cstheme="minorHAnsi"/>
                <w:b/>
                <w:bCs/>
                <w:sz w:val="22"/>
                <w:szCs w:val="22"/>
              </w:rPr>
            </w:pPr>
          </w:p>
        </w:tc>
        <w:tc>
          <w:tcPr>
            <w:tcW w:w="1872" w:type="dxa"/>
            <w:tcBorders>
              <w:top w:val="single" w:sz="4" w:space="0" w:color="auto"/>
              <w:bottom w:val="single" w:sz="4" w:space="0" w:color="auto"/>
            </w:tcBorders>
          </w:tcPr>
          <w:p w14:paraId="56F9ED5B" w14:textId="77777777" w:rsidR="006C152D" w:rsidRPr="006D5813" w:rsidRDefault="006C152D" w:rsidP="006C152D">
            <w:pPr>
              <w:pStyle w:val="Title"/>
              <w:tabs>
                <w:tab w:val="left" w:pos="720"/>
                <w:tab w:val="left" w:pos="3960"/>
              </w:tabs>
              <w:jc w:val="left"/>
              <w:rPr>
                <w:rFonts w:asciiTheme="minorHAnsi" w:hAnsiTheme="minorHAnsi" w:cstheme="minorHAnsi"/>
                <w:b/>
                <w:sz w:val="22"/>
                <w:szCs w:val="22"/>
              </w:rPr>
            </w:pPr>
            <w:r w:rsidRPr="006D5813">
              <w:rPr>
                <w:rFonts w:asciiTheme="minorHAnsi" w:hAnsiTheme="minorHAnsi" w:cstheme="minorHAnsi"/>
                <w:b/>
                <w:sz w:val="22"/>
                <w:szCs w:val="22"/>
              </w:rPr>
              <w:t>South Campus</w:t>
            </w:r>
          </w:p>
        </w:tc>
        <w:tc>
          <w:tcPr>
            <w:tcW w:w="2932" w:type="dxa"/>
            <w:tcBorders>
              <w:top w:val="single" w:sz="4" w:space="0" w:color="auto"/>
              <w:bottom w:val="single" w:sz="4" w:space="0" w:color="auto"/>
            </w:tcBorders>
          </w:tcPr>
          <w:p w14:paraId="4D1395D2" w14:textId="77777777" w:rsidR="006C152D" w:rsidRPr="006D5813" w:rsidRDefault="006C152D" w:rsidP="006C152D">
            <w:pPr>
              <w:pStyle w:val="Title"/>
              <w:tabs>
                <w:tab w:val="left" w:pos="720"/>
                <w:tab w:val="left" w:pos="3960"/>
              </w:tabs>
              <w:jc w:val="left"/>
              <w:rPr>
                <w:rFonts w:asciiTheme="minorHAnsi" w:hAnsiTheme="minorHAnsi" w:cstheme="minorHAnsi"/>
                <w:sz w:val="22"/>
                <w:szCs w:val="22"/>
              </w:rPr>
            </w:pPr>
            <w:r w:rsidRPr="006D5813">
              <w:rPr>
                <w:rFonts w:asciiTheme="minorHAnsi" w:hAnsiTheme="minorHAnsi" w:cstheme="minorHAnsi"/>
                <w:sz w:val="22"/>
                <w:szCs w:val="22"/>
              </w:rPr>
              <w:t>Counseling Center:</w:t>
            </w:r>
          </w:p>
          <w:p w14:paraId="03678A5C" w14:textId="77777777" w:rsidR="006C152D" w:rsidRPr="006D5813" w:rsidRDefault="006C152D" w:rsidP="006C152D">
            <w:pPr>
              <w:pStyle w:val="Title"/>
              <w:tabs>
                <w:tab w:val="left" w:pos="720"/>
                <w:tab w:val="left" w:pos="3960"/>
              </w:tabs>
              <w:jc w:val="left"/>
              <w:rPr>
                <w:rFonts w:asciiTheme="minorHAnsi" w:hAnsiTheme="minorHAnsi" w:cstheme="minorHAnsi"/>
                <w:sz w:val="22"/>
                <w:szCs w:val="22"/>
              </w:rPr>
            </w:pPr>
            <w:r w:rsidRPr="006D5813">
              <w:rPr>
                <w:rFonts w:asciiTheme="minorHAnsi" w:hAnsiTheme="minorHAnsi" w:cstheme="minorHAnsi"/>
                <w:sz w:val="22"/>
                <w:szCs w:val="22"/>
              </w:rPr>
              <w:t>Building 3</w:t>
            </w:r>
          </w:p>
        </w:tc>
        <w:tc>
          <w:tcPr>
            <w:tcW w:w="2401" w:type="dxa"/>
            <w:tcBorders>
              <w:top w:val="single" w:sz="4" w:space="0" w:color="auto"/>
              <w:bottom w:val="single" w:sz="4" w:space="0" w:color="auto"/>
            </w:tcBorders>
          </w:tcPr>
          <w:p w14:paraId="3633A292" w14:textId="77777777" w:rsidR="006C152D" w:rsidRPr="006D5813" w:rsidRDefault="006C152D" w:rsidP="006C152D">
            <w:pPr>
              <w:pStyle w:val="Title"/>
              <w:tabs>
                <w:tab w:val="left" w:pos="720"/>
                <w:tab w:val="left" w:pos="3960"/>
              </w:tabs>
              <w:jc w:val="left"/>
              <w:rPr>
                <w:rFonts w:asciiTheme="minorHAnsi" w:hAnsiTheme="minorHAnsi" w:cstheme="minorHAnsi"/>
                <w:sz w:val="22"/>
                <w:szCs w:val="22"/>
              </w:rPr>
            </w:pPr>
            <w:r w:rsidRPr="006D5813">
              <w:rPr>
                <w:rFonts w:asciiTheme="minorHAnsi" w:hAnsiTheme="minorHAnsi" w:cstheme="minorHAnsi"/>
                <w:sz w:val="22"/>
                <w:szCs w:val="22"/>
              </w:rPr>
              <w:t>Room 3120</w:t>
            </w:r>
          </w:p>
        </w:tc>
        <w:tc>
          <w:tcPr>
            <w:tcW w:w="2402" w:type="dxa"/>
            <w:tcBorders>
              <w:top w:val="single" w:sz="4" w:space="0" w:color="auto"/>
              <w:bottom w:val="single" w:sz="4" w:space="0" w:color="auto"/>
              <w:right w:val="single" w:sz="4" w:space="0" w:color="auto"/>
            </w:tcBorders>
          </w:tcPr>
          <w:p w14:paraId="75F088E3" w14:textId="77777777" w:rsidR="006C152D" w:rsidRPr="006D5813" w:rsidRDefault="006C152D" w:rsidP="006C152D">
            <w:pPr>
              <w:pStyle w:val="Title"/>
              <w:tabs>
                <w:tab w:val="left" w:pos="720"/>
                <w:tab w:val="left" w:pos="3960"/>
              </w:tabs>
              <w:jc w:val="left"/>
              <w:rPr>
                <w:rFonts w:asciiTheme="minorHAnsi" w:hAnsiTheme="minorHAnsi" w:cstheme="minorHAnsi"/>
                <w:sz w:val="22"/>
                <w:szCs w:val="22"/>
              </w:rPr>
            </w:pPr>
            <w:r w:rsidRPr="006D5813">
              <w:rPr>
                <w:rFonts w:asciiTheme="minorHAnsi" w:hAnsiTheme="minorHAnsi" w:cstheme="minorHAnsi"/>
                <w:sz w:val="22"/>
                <w:szCs w:val="22"/>
              </w:rPr>
              <w:t>851-1933</w:t>
            </w:r>
          </w:p>
        </w:tc>
      </w:tr>
    </w:tbl>
    <w:p w14:paraId="1A80602E" w14:textId="77777777" w:rsidR="00832BFD" w:rsidRPr="006D5813" w:rsidRDefault="00832BFD" w:rsidP="00832BFD">
      <w:pPr>
        <w:rPr>
          <w:rFonts w:asciiTheme="minorHAnsi" w:hAnsiTheme="minorHAnsi" w:cstheme="minorHAnsi"/>
          <w:sz w:val="22"/>
          <w:szCs w:val="22"/>
        </w:rPr>
      </w:pPr>
    </w:p>
    <w:tbl>
      <w:tblPr>
        <w:tblStyle w:val="TableGrid"/>
        <w:tblW w:w="10625" w:type="dxa"/>
        <w:tblInd w:w="-545" w:type="dxa"/>
        <w:tblBorders>
          <w:insideH w:val="none" w:sz="0" w:space="0" w:color="auto"/>
          <w:insideV w:val="none" w:sz="0" w:space="0" w:color="auto"/>
        </w:tblBorders>
        <w:tblLook w:val="04A0" w:firstRow="1" w:lastRow="0" w:firstColumn="1" w:lastColumn="0" w:noHBand="0" w:noVBand="1"/>
      </w:tblPr>
      <w:tblGrid>
        <w:gridCol w:w="540"/>
        <w:gridCol w:w="10085"/>
      </w:tblGrid>
      <w:tr w:rsidR="003B4790" w:rsidRPr="006D5813" w14:paraId="5307D4AE" w14:textId="77777777" w:rsidTr="00CF26B0">
        <w:trPr>
          <w:trHeight w:val="360"/>
        </w:trPr>
        <w:tc>
          <w:tcPr>
            <w:tcW w:w="540" w:type="dxa"/>
            <w:tcBorders>
              <w:top w:val="single" w:sz="4" w:space="0" w:color="auto"/>
            </w:tcBorders>
            <w:shd w:val="clear" w:color="auto" w:fill="BFBFBF" w:themeFill="background1" w:themeFillShade="BF"/>
          </w:tcPr>
          <w:p w14:paraId="49F68B4B" w14:textId="77777777" w:rsidR="003B4790" w:rsidRPr="006D5813" w:rsidRDefault="003B4790" w:rsidP="00237F96">
            <w:pPr>
              <w:jc w:val="center"/>
              <w:rPr>
                <w:rFonts w:asciiTheme="minorHAnsi" w:hAnsiTheme="minorHAnsi" w:cstheme="minorHAnsi"/>
                <w:b/>
                <w:bCs/>
                <w:sz w:val="22"/>
                <w:szCs w:val="22"/>
              </w:rPr>
            </w:pPr>
            <w:r w:rsidRPr="006D5813">
              <w:rPr>
                <w:rFonts w:asciiTheme="minorHAnsi" w:hAnsiTheme="minorHAnsi" w:cstheme="minorHAnsi"/>
                <w:b/>
                <w:bCs/>
                <w:sz w:val="22"/>
                <w:szCs w:val="22"/>
              </w:rPr>
              <w:t>N.</w:t>
            </w:r>
          </w:p>
        </w:tc>
        <w:tc>
          <w:tcPr>
            <w:tcW w:w="10085" w:type="dxa"/>
            <w:tcBorders>
              <w:top w:val="single" w:sz="4" w:space="0" w:color="auto"/>
              <w:bottom w:val="nil"/>
            </w:tcBorders>
            <w:shd w:val="clear" w:color="auto" w:fill="BFBFBF" w:themeFill="background1" w:themeFillShade="BF"/>
          </w:tcPr>
          <w:p w14:paraId="124A9A22" w14:textId="77777777" w:rsidR="003B4790" w:rsidRPr="006D5813" w:rsidRDefault="003B4790" w:rsidP="00237F96">
            <w:pPr>
              <w:rPr>
                <w:rFonts w:asciiTheme="minorHAnsi" w:hAnsiTheme="minorHAnsi" w:cstheme="minorHAnsi"/>
                <w:color w:val="000000" w:themeColor="text1"/>
                <w:sz w:val="22"/>
                <w:szCs w:val="22"/>
              </w:rPr>
            </w:pPr>
            <w:r w:rsidRPr="006D5813">
              <w:rPr>
                <w:rFonts w:asciiTheme="minorHAnsi" w:hAnsiTheme="minorHAnsi" w:cstheme="minorHAnsi"/>
                <w:b/>
                <w:bCs/>
                <w:sz w:val="22"/>
                <w:szCs w:val="22"/>
              </w:rPr>
              <w:t>Topical Outline:</w:t>
            </w:r>
          </w:p>
        </w:tc>
      </w:tr>
      <w:tr w:rsidR="00CF26B0" w:rsidRPr="006D5813" w14:paraId="22F1317F" w14:textId="77777777" w:rsidTr="00CF26B0">
        <w:trPr>
          <w:trHeight w:val="360"/>
        </w:trPr>
        <w:tc>
          <w:tcPr>
            <w:tcW w:w="540" w:type="dxa"/>
            <w:shd w:val="clear" w:color="auto" w:fill="auto"/>
          </w:tcPr>
          <w:p w14:paraId="6E76F83E" w14:textId="77777777" w:rsidR="00CF26B0" w:rsidRPr="006D5813" w:rsidRDefault="00CF26B0" w:rsidP="00CF26B0">
            <w:pPr>
              <w:jc w:val="center"/>
              <w:rPr>
                <w:rFonts w:asciiTheme="minorHAnsi" w:hAnsiTheme="minorHAnsi" w:cstheme="minorHAnsi"/>
                <w:b/>
                <w:bCs/>
                <w:sz w:val="22"/>
                <w:szCs w:val="22"/>
              </w:rPr>
            </w:pPr>
          </w:p>
        </w:tc>
        <w:tc>
          <w:tcPr>
            <w:tcW w:w="10085" w:type="dxa"/>
            <w:tcBorders>
              <w:top w:val="nil"/>
              <w:bottom w:val="nil"/>
              <w:right w:val="single" w:sz="4" w:space="0" w:color="auto"/>
            </w:tcBorders>
            <w:shd w:val="clear" w:color="auto" w:fill="auto"/>
          </w:tcPr>
          <w:p w14:paraId="651E44FA" w14:textId="77777777" w:rsidR="00CF26B0" w:rsidRPr="008B4209" w:rsidRDefault="00CF26B0" w:rsidP="00CF26B0">
            <w:pPr>
              <w:rPr>
                <w:rFonts w:asciiTheme="majorHAnsi" w:hAnsiTheme="majorHAnsi" w:cstheme="majorHAnsi"/>
                <w:b/>
                <w:sz w:val="22"/>
                <w:szCs w:val="22"/>
              </w:rPr>
            </w:pPr>
          </w:p>
          <w:p w14:paraId="55491EBC"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b/>
                <w:sz w:val="22"/>
                <w:szCs w:val="22"/>
              </w:rPr>
              <w:tab/>
            </w:r>
            <w:r w:rsidRPr="008B4209">
              <w:rPr>
                <w:rFonts w:asciiTheme="majorHAnsi" w:hAnsiTheme="majorHAnsi" w:cstheme="majorHAnsi"/>
                <w:b/>
                <w:sz w:val="22"/>
                <w:szCs w:val="22"/>
              </w:rPr>
              <w:tab/>
            </w:r>
            <w:r w:rsidRPr="008B4209">
              <w:rPr>
                <w:rFonts w:asciiTheme="majorHAnsi" w:hAnsiTheme="majorHAnsi" w:cstheme="majorHAnsi"/>
                <w:b/>
                <w:sz w:val="22"/>
                <w:szCs w:val="22"/>
              </w:rPr>
              <w:tab/>
            </w:r>
            <w:r w:rsidRPr="008B4209">
              <w:rPr>
                <w:rFonts w:asciiTheme="majorHAnsi" w:hAnsiTheme="majorHAnsi" w:cstheme="majorHAnsi"/>
                <w:b/>
                <w:sz w:val="22"/>
                <w:szCs w:val="22"/>
              </w:rPr>
              <w:tab/>
            </w:r>
            <w:r w:rsidRPr="008B4209">
              <w:rPr>
                <w:rFonts w:asciiTheme="majorHAnsi" w:hAnsiTheme="majorHAnsi" w:cstheme="majorHAnsi"/>
                <w:b/>
                <w:sz w:val="22"/>
                <w:szCs w:val="22"/>
              </w:rPr>
              <w:tab/>
            </w:r>
            <w:r w:rsidRPr="008B4209">
              <w:rPr>
                <w:rFonts w:asciiTheme="majorHAnsi" w:hAnsiTheme="majorHAnsi" w:cstheme="majorHAnsi"/>
                <w:b/>
                <w:sz w:val="22"/>
                <w:szCs w:val="22"/>
              </w:rPr>
              <w:tab/>
            </w:r>
            <w:r w:rsidRPr="008B4209">
              <w:rPr>
                <w:rFonts w:asciiTheme="majorHAnsi" w:hAnsiTheme="majorHAnsi" w:cstheme="majorHAnsi"/>
                <w:b/>
                <w:sz w:val="22"/>
                <w:szCs w:val="22"/>
              </w:rPr>
              <w:tab/>
            </w:r>
            <w:r w:rsidRPr="008B4209">
              <w:rPr>
                <w:rFonts w:asciiTheme="majorHAnsi" w:hAnsiTheme="majorHAnsi" w:cstheme="majorHAnsi"/>
                <w:color w:val="000000"/>
                <w:sz w:val="22"/>
                <w:szCs w:val="22"/>
              </w:rPr>
              <w:t>TOPICS: COMPUTER AND CALCULATOR LAB TOPICS: COURSE OUTLINE</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ACTIVITIES</w:t>
            </w:r>
          </w:p>
          <w:p w14:paraId="712CEC0F" w14:textId="77777777" w:rsidR="00CF26B0" w:rsidRPr="008B4209" w:rsidRDefault="00CF26B0" w:rsidP="00CF26B0">
            <w:pPr>
              <w:rPr>
                <w:rFonts w:asciiTheme="majorHAnsi" w:hAnsiTheme="majorHAnsi" w:cstheme="majorHAnsi"/>
                <w:b/>
                <w:sz w:val="22"/>
                <w:szCs w:val="22"/>
              </w:rPr>
            </w:pPr>
          </w:p>
          <w:p w14:paraId="6368EC84"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I. Introduction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I. Introduction</w:t>
            </w:r>
          </w:p>
          <w:p w14:paraId="4B46618A"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A. Course requirements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A. Getting familiar with Minitab</w:t>
            </w:r>
          </w:p>
          <w:p w14:paraId="6618BFF3"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B. What is statistics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B. Saving and retrieving files</w:t>
            </w:r>
          </w:p>
          <w:p w14:paraId="5E88BECB"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C. Basic definitions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II. Organization of Data</w:t>
            </w:r>
          </w:p>
          <w:p w14:paraId="3F0C52B4"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II. Organization of data</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A. Grouped-data tables</w:t>
            </w:r>
          </w:p>
          <w:p w14:paraId="56CD9EE1"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A. Frequency distributions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B. Histograms</w:t>
            </w:r>
          </w:p>
          <w:p w14:paraId="2954EF43"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B. Graphic representations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C. Dot Plot</w:t>
            </w:r>
          </w:p>
          <w:p w14:paraId="3A6BA8CB"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III. Measures of Central Tendency</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D. Pie Charts</w:t>
            </w:r>
          </w:p>
          <w:p w14:paraId="4F374A36"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A. Three measures of central tendency</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E. Bar Graphs</w:t>
            </w:r>
          </w:p>
          <w:p w14:paraId="1726EAFD"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B. Comparisons of mean, median, mode</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F. Stem-and-leaf diagrams</w:t>
            </w:r>
          </w:p>
          <w:p w14:paraId="4B119891"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IV. Measures of dispersion and position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G. Boxplots</w:t>
            </w:r>
          </w:p>
          <w:p w14:paraId="7D16D667"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A. Measures of dispersion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III. Descriptive Statistics</w:t>
            </w:r>
          </w:p>
          <w:p w14:paraId="702C248D"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B. Chebyshev's Theorem</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A. Measure of Central Tendency</w:t>
            </w:r>
          </w:p>
          <w:p w14:paraId="68832E3B"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C. Empirical Rule</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1.</w:t>
            </w:r>
            <w:r w:rsidRPr="008B4209">
              <w:rPr>
                <w:rFonts w:asciiTheme="majorHAnsi" w:hAnsiTheme="majorHAnsi" w:cstheme="majorHAnsi"/>
                <w:color w:val="000000"/>
                <w:sz w:val="22"/>
                <w:szCs w:val="22"/>
              </w:rPr>
              <w:tab/>
              <w:t>Mean</w:t>
            </w:r>
          </w:p>
          <w:p w14:paraId="0B9174C3"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D. Measures of position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2.</w:t>
            </w:r>
            <w:r w:rsidRPr="008B4209">
              <w:rPr>
                <w:rFonts w:asciiTheme="majorHAnsi" w:hAnsiTheme="majorHAnsi" w:cstheme="majorHAnsi"/>
                <w:color w:val="000000"/>
                <w:sz w:val="22"/>
                <w:szCs w:val="22"/>
              </w:rPr>
              <w:tab/>
              <w:t>Median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sidRPr="008B4209">
              <w:rPr>
                <w:rFonts w:asciiTheme="majorHAnsi" w:hAnsiTheme="majorHAnsi" w:cstheme="majorHAnsi"/>
                <w:color w:val="000000"/>
                <w:sz w:val="22"/>
                <w:szCs w:val="22"/>
              </w:rPr>
              <w:t>3.</w:t>
            </w:r>
            <w:r w:rsidRPr="008B4209">
              <w:rPr>
                <w:rFonts w:asciiTheme="majorHAnsi" w:hAnsiTheme="majorHAnsi" w:cstheme="majorHAnsi"/>
                <w:color w:val="000000"/>
                <w:sz w:val="22"/>
                <w:szCs w:val="22"/>
              </w:rPr>
              <w:tab/>
              <w:t>Mode</w:t>
            </w:r>
          </w:p>
          <w:p w14:paraId="663922D2"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lastRenderedPageBreak/>
              <w:t>V. Probability</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B. Measures of Dispersion and Position</w:t>
            </w:r>
          </w:p>
          <w:p w14:paraId="38F9C528"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A. Sample spaces and events</w:t>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t xml:space="preserve">1.  </w:t>
            </w:r>
            <w:r w:rsidRPr="008B4209">
              <w:rPr>
                <w:rFonts w:asciiTheme="majorHAnsi" w:hAnsiTheme="majorHAnsi" w:cstheme="majorHAnsi"/>
                <w:color w:val="000000"/>
                <w:sz w:val="22"/>
                <w:szCs w:val="22"/>
              </w:rPr>
              <w:t>Range</w:t>
            </w:r>
          </w:p>
          <w:p w14:paraId="610D5477"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B. Rules of elementary probability</w:t>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t xml:space="preserve">              2.   </w:t>
            </w:r>
            <w:r w:rsidRPr="008B4209">
              <w:rPr>
                <w:rFonts w:asciiTheme="majorHAnsi" w:hAnsiTheme="majorHAnsi" w:cstheme="majorHAnsi"/>
                <w:color w:val="000000"/>
                <w:sz w:val="22"/>
                <w:szCs w:val="22"/>
              </w:rPr>
              <w:t>Sample Standard Deviation</w:t>
            </w:r>
          </w:p>
          <w:p w14:paraId="576E3744"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C. Compound events</w:t>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t xml:space="preserve">3.   </w:t>
            </w:r>
            <w:r w:rsidRPr="008B4209">
              <w:rPr>
                <w:rFonts w:asciiTheme="majorHAnsi" w:hAnsiTheme="majorHAnsi" w:cstheme="majorHAnsi"/>
                <w:color w:val="000000"/>
                <w:sz w:val="22"/>
                <w:szCs w:val="22"/>
              </w:rPr>
              <w:t>Five Number Summary</w:t>
            </w:r>
          </w:p>
          <w:p w14:paraId="3A4B03F8"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D. Addition and multiplication rules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IV. Probability</w:t>
            </w:r>
          </w:p>
          <w:p w14:paraId="6AE419E2" w14:textId="77777777" w:rsidR="00CF26B0"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E. Conditional probability</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A. Simulation of probability</w:t>
            </w:r>
          </w:p>
          <w:p w14:paraId="4BC1D64E"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 xml:space="preserve"> </w:t>
            </w:r>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experiments</w:t>
            </w:r>
          </w:p>
          <w:p w14:paraId="66475B0E"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VI. Discrete Probability Distributions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V. Discrete Probability Distributions</w:t>
            </w:r>
          </w:p>
          <w:p w14:paraId="5A7D176E"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A. General definition of a probability distribution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A. Binomial probabilities</w:t>
            </w:r>
          </w:p>
          <w:p w14:paraId="0BF8ADA8"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B. Probability distributions for discrete random variables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B. Poisson probabilities (optional)</w:t>
            </w:r>
          </w:p>
          <w:p w14:paraId="5E2ABF93"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C. Expected value of discrete random variables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VI. Normal Probability Distribution</w:t>
            </w:r>
          </w:p>
          <w:p w14:paraId="2904576D" w14:textId="77777777" w:rsidR="00CF26B0"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D. Mean and standard deviation of a discrete</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A. Simulating normally</w:t>
            </w:r>
          </w:p>
          <w:p w14:paraId="269AAF17" w14:textId="77777777" w:rsidR="00CF26B0" w:rsidRPr="008B4209" w:rsidRDefault="00CF26B0" w:rsidP="00CF26B0">
            <w:pPr>
              <w:rPr>
                <w:rFonts w:asciiTheme="majorHAnsi" w:hAnsiTheme="majorHAnsi" w:cstheme="majorHAnsi"/>
                <w:color w:val="000000"/>
                <w:sz w:val="22"/>
                <w:szCs w:val="22"/>
              </w:rPr>
            </w:pPr>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probability distribution</w:t>
            </w:r>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distributed variables</w:t>
            </w:r>
          </w:p>
          <w:p w14:paraId="173BCB91" w14:textId="77777777" w:rsidR="00CF26B0"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E. Binomial probability distribution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Pr>
                <w:rFonts w:asciiTheme="majorHAnsi" w:hAnsiTheme="majorHAnsi" w:cstheme="majorHAnsi"/>
                <w:color w:val="000000"/>
                <w:sz w:val="22"/>
                <w:szCs w:val="22"/>
              </w:rPr>
              <w:t xml:space="preserve">            </w:t>
            </w:r>
          </w:p>
          <w:p w14:paraId="6BFD34B8" w14:textId="77777777" w:rsidR="00CF26B0" w:rsidRDefault="00CF26B0" w:rsidP="00CF26B0">
            <w:pPr>
              <w:rPr>
                <w:rFonts w:asciiTheme="majorHAnsi" w:hAnsiTheme="majorHAnsi" w:cstheme="majorHAnsi"/>
                <w:color w:val="000000"/>
                <w:sz w:val="22"/>
                <w:szCs w:val="22"/>
              </w:rPr>
            </w:pPr>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F. Other discrete probability distributions (</w:t>
            </w:r>
            <w:proofErr w:type="gramStart"/>
            <w:r w:rsidRPr="008B4209">
              <w:rPr>
                <w:rFonts w:asciiTheme="majorHAnsi" w:hAnsiTheme="majorHAnsi" w:cstheme="majorHAnsi"/>
                <w:color w:val="000000"/>
                <w:sz w:val="22"/>
                <w:szCs w:val="22"/>
              </w:rPr>
              <w:t>optional)</w:t>
            </w:r>
            <w:r>
              <w:rPr>
                <w:rFonts w:asciiTheme="majorHAnsi" w:hAnsiTheme="majorHAnsi" w:cstheme="majorHAnsi"/>
                <w:color w:val="000000"/>
                <w:sz w:val="22"/>
                <w:szCs w:val="22"/>
              </w:rPr>
              <w:t xml:space="preserve">   </w:t>
            </w:r>
            <w:proofErr w:type="gramEnd"/>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B. Obtaining probabilities for</w:t>
            </w:r>
          </w:p>
          <w:p w14:paraId="6BDC55C7" w14:textId="77777777" w:rsidR="00CF26B0" w:rsidRPr="008B4209" w:rsidRDefault="00CF26B0" w:rsidP="00CF26B0">
            <w:pPr>
              <w:rPr>
                <w:rFonts w:asciiTheme="majorHAnsi" w:hAnsiTheme="majorHAnsi" w:cstheme="majorHAnsi"/>
                <w:color w:val="000000"/>
                <w:sz w:val="22"/>
                <w:szCs w:val="22"/>
              </w:rPr>
            </w:pPr>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 xml:space="preserve"> normally</w:t>
            </w:r>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distributed values</w:t>
            </w:r>
          </w:p>
          <w:p w14:paraId="7ED39286"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t xml:space="preserve">                                                                           </w:t>
            </w:r>
            <w:r w:rsidRPr="008B4209">
              <w:rPr>
                <w:rFonts w:asciiTheme="majorHAnsi" w:hAnsiTheme="majorHAnsi" w:cstheme="majorHAnsi"/>
                <w:color w:val="000000"/>
                <w:sz w:val="22"/>
                <w:szCs w:val="22"/>
              </w:rPr>
              <w:t>C. Finding observations given a specified area</w:t>
            </w:r>
          </w:p>
          <w:p w14:paraId="15A919CA"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VII. Normal Probability Distribution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under the normal curve</w:t>
            </w:r>
          </w:p>
          <w:p w14:paraId="134F1EA5"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A. The standard normal distribution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D. Normal probability plots (optional)</w:t>
            </w:r>
          </w:p>
          <w:p w14:paraId="5D5765A0"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B. Non-standard normal distribution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VII. Estimation and Sample Sizes</w:t>
            </w:r>
          </w:p>
          <w:p w14:paraId="7CE2821D"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C. Normal approximation to the binomial variable</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A. One sample z-interval</w:t>
            </w:r>
          </w:p>
          <w:p w14:paraId="18A68E52"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D. The Central Limit Theorem</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B. One sample t-interval</w:t>
            </w:r>
          </w:p>
          <w:p w14:paraId="48AE95F6" w14:textId="77777777" w:rsidR="00CF26B0"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VIII. Estimation and Sample Sizes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C. Confidence interval for one population</w:t>
            </w:r>
          </w:p>
          <w:p w14:paraId="6CBBE4B8" w14:textId="77777777" w:rsidR="00CF26B0" w:rsidRPr="008B4209" w:rsidRDefault="00CF26B0" w:rsidP="00CF26B0">
            <w:pPr>
              <w:rPr>
                <w:rFonts w:asciiTheme="majorHAnsi" w:hAnsiTheme="majorHAnsi" w:cstheme="majorHAnsi"/>
                <w:color w:val="000000"/>
                <w:sz w:val="22"/>
                <w:szCs w:val="22"/>
              </w:rPr>
            </w:pPr>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 xml:space="preserve"> proportion</w:t>
            </w:r>
          </w:p>
          <w:p w14:paraId="7F424553"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A. Point and interval estimates of means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VIII. Hypothesis Testing</w:t>
            </w:r>
            <w:r w:rsidRPr="008B4209">
              <w:rPr>
                <w:rFonts w:asciiTheme="majorHAnsi" w:hAnsiTheme="majorHAnsi" w:cstheme="majorHAnsi"/>
                <w:color w:val="000000"/>
                <w:sz w:val="22"/>
                <w:szCs w:val="22"/>
              </w:rPr>
              <w:tab/>
            </w:r>
          </w:p>
          <w:p w14:paraId="2C6A834E"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B. Point and interval estimates of proportions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A. One sample z-test of the mean</w:t>
            </w:r>
          </w:p>
          <w:p w14:paraId="0D3C0E72"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C. Sample sizes needed for interval estimates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B. One sample t-test of the mean</w:t>
            </w:r>
            <w:r w:rsidRPr="008B4209">
              <w:rPr>
                <w:rFonts w:asciiTheme="majorHAnsi" w:hAnsiTheme="majorHAnsi" w:cstheme="majorHAnsi"/>
                <w:color w:val="000000"/>
                <w:sz w:val="22"/>
                <w:szCs w:val="22"/>
              </w:rPr>
              <w:tab/>
            </w:r>
          </w:p>
          <w:p w14:paraId="5402ED5A" w14:textId="77777777" w:rsidR="00CF26B0"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IX. Hypothesis Testing</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C. Chi-square goodness of fit test</w:t>
            </w:r>
          </w:p>
          <w:p w14:paraId="0F58698B" w14:textId="77777777" w:rsidR="00CF26B0" w:rsidRPr="008B4209" w:rsidRDefault="00CF26B0" w:rsidP="00CF26B0">
            <w:pPr>
              <w:rPr>
                <w:rFonts w:asciiTheme="majorHAnsi" w:hAnsiTheme="majorHAnsi" w:cstheme="majorHAnsi"/>
                <w:color w:val="000000"/>
                <w:sz w:val="22"/>
                <w:szCs w:val="22"/>
              </w:rPr>
            </w:pPr>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 xml:space="preserve"> (optional)</w:t>
            </w:r>
          </w:p>
          <w:p w14:paraId="4DD5B6C9" w14:textId="77777777" w:rsidR="00CF26B0"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A. Type of errors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D. Chi-square independence test</w:t>
            </w:r>
          </w:p>
          <w:p w14:paraId="1AD22D31" w14:textId="77777777" w:rsidR="00CF26B0" w:rsidRPr="008B4209" w:rsidRDefault="00CF26B0" w:rsidP="00CF26B0">
            <w:pPr>
              <w:rPr>
                <w:rFonts w:asciiTheme="majorHAnsi" w:hAnsiTheme="majorHAnsi" w:cstheme="majorHAnsi"/>
                <w:color w:val="000000"/>
                <w:sz w:val="22"/>
                <w:szCs w:val="22"/>
              </w:rPr>
            </w:pPr>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B. Testing of a claim about a mean (z-test &amp; t-test)</w:t>
            </w:r>
            <w:r w:rsidRPr="008B4209">
              <w:rPr>
                <w:rFonts w:asciiTheme="majorHAnsi" w:hAnsiTheme="majorHAnsi" w:cstheme="majorHAnsi"/>
                <w:color w:val="000000"/>
                <w:sz w:val="22"/>
                <w:szCs w:val="22"/>
              </w:rPr>
              <w:tab/>
            </w:r>
            <w:r>
              <w:rPr>
                <w:rFonts w:asciiTheme="majorHAnsi" w:hAnsiTheme="majorHAnsi" w:cstheme="majorHAnsi"/>
                <w:color w:val="000000"/>
                <w:sz w:val="22"/>
                <w:szCs w:val="22"/>
              </w:rPr>
              <w:t xml:space="preserve">                                                 </w:t>
            </w:r>
            <w:proofErr w:type="gramStart"/>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 xml:space="preserve"> (</w:t>
            </w:r>
            <w:proofErr w:type="gramEnd"/>
            <w:r w:rsidRPr="008B4209">
              <w:rPr>
                <w:rFonts w:asciiTheme="majorHAnsi" w:hAnsiTheme="majorHAnsi" w:cstheme="majorHAnsi"/>
                <w:color w:val="000000"/>
                <w:sz w:val="22"/>
                <w:szCs w:val="22"/>
              </w:rPr>
              <w:t>optional)</w:t>
            </w:r>
          </w:p>
          <w:p w14:paraId="0C1C610F"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C. P values</w:t>
            </w:r>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ab/>
              <w:t>E. Hypothesis test for population proportions</w:t>
            </w:r>
          </w:p>
          <w:p w14:paraId="37C42F07"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D. Tests of proportions</w:t>
            </w:r>
            <w:r>
              <w:rPr>
                <w:rFonts w:asciiTheme="majorHAnsi" w:hAnsiTheme="majorHAnsi" w:cstheme="majorHAnsi"/>
                <w:color w:val="000000"/>
                <w:sz w:val="22"/>
                <w:szCs w:val="22"/>
              </w:rPr>
              <w:t xml:space="preserve">   </w:t>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t xml:space="preserve">               </w:t>
            </w:r>
            <w:r>
              <w:rPr>
                <w:rFonts w:asciiTheme="majorHAnsi" w:hAnsiTheme="majorHAnsi" w:cstheme="majorHAnsi"/>
                <w:color w:val="000000"/>
                <w:sz w:val="22"/>
                <w:szCs w:val="22"/>
              </w:rPr>
              <w:tab/>
            </w:r>
            <w:r w:rsidRPr="008B4209">
              <w:rPr>
                <w:rFonts w:asciiTheme="majorHAnsi" w:hAnsiTheme="majorHAnsi" w:cstheme="majorHAnsi"/>
                <w:color w:val="000000"/>
                <w:sz w:val="22"/>
                <w:szCs w:val="22"/>
              </w:rPr>
              <w:t>F. Two sample t-tests (optional)</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p>
          <w:p w14:paraId="7C4CEA51"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E. Chi-square procedures (optional)</w:t>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sidRPr="008B4209">
              <w:rPr>
                <w:rFonts w:asciiTheme="majorHAnsi" w:hAnsiTheme="majorHAnsi" w:cstheme="majorHAnsi"/>
                <w:color w:val="000000"/>
                <w:sz w:val="22"/>
                <w:szCs w:val="22"/>
              </w:rPr>
              <w:t>IX. Linear Regression and Correlation</w:t>
            </w:r>
          </w:p>
          <w:p w14:paraId="2DC63045"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F. Tests of means (optional)</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A. Scatter diagram and fitted line plot</w:t>
            </w:r>
          </w:p>
          <w:p w14:paraId="273690DF"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B. Obtaining linear correlation coefficient</w:t>
            </w:r>
            <w:r w:rsidRPr="008B4209">
              <w:rPr>
                <w:rFonts w:asciiTheme="majorHAnsi" w:hAnsiTheme="majorHAnsi" w:cstheme="majorHAnsi"/>
                <w:color w:val="000000"/>
                <w:sz w:val="22"/>
                <w:szCs w:val="22"/>
              </w:rPr>
              <w:tab/>
            </w:r>
          </w:p>
          <w:p w14:paraId="736091A0"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X. Linear Correlation and Regression</w:t>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sidRPr="008B4209">
              <w:rPr>
                <w:rFonts w:asciiTheme="majorHAnsi" w:hAnsiTheme="majorHAnsi" w:cstheme="majorHAnsi"/>
                <w:color w:val="000000"/>
                <w:sz w:val="22"/>
                <w:szCs w:val="22"/>
              </w:rPr>
              <w:t>C. Obtaining regression equations</w:t>
            </w:r>
            <w:r w:rsidRPr="008B4209">
              <w:rPr>
                <w:rFonts w:asciiTheme="majorHAnsi" w:hAnsiTheme="majorHAnsi" w:cstheme="majorHAnsi"/>
                <w:color w:val="000000"/>
                <w:sz w:val="22"/>
                <w:szCs w:val="22"/>
              </w:rPr>
              <w:tab/>
            </w:r>
          </w:p>
          <w:p w14:paraId="5ABFA66D"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A. Correlation coefficient</w:t>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sidRPr="008B4209">
              <w:rPr>
                <w:rFonts w:asciiTheme="majorHAnsi" w:hAnsiTheme="majorHAnsi" w:cstheme="majorHAnsi"/>
                <w:color w:val="000000"/>
                <w:sz w:val="22"/>
                <w:szCs w:val="22"/>
              </w:rPr>
              <w:t>D. Obtaining coefficient of determination</w:t>
            </w:r>
          </w:p>
          <w:p w14:paraId="056094D1"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B. Linear regression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XI. Evaluation</w:t>
            </w:r>
          </w:p>
          <w:p w14:paraId="6539DB02"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C. Inferences concerning correlation and regression</w:t>
            </w:r>
            <w:r w:rsidRPr="008B4209">
              <w:rPr>
                <w:rFonts w:asciiTheme="majorHAnsi" w:hAnsiTheme="majorHAnsi" w:cstheme="majorHAnsi"/>
                <w:color w:val="000000"/>
                <w:sz w:val="22"/>
                <w:szCs w:val="22"/>
              </w:rPr>
              <w:tab/>
              <w:t>A. Tests and/or</w:t>
            </w:r>
          </w:p>
          <w:p w14:paraId="7793C7B2"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D. Coefficient of Determination (Optional)</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B. Assignments</w:t>
            </w:r>
          </w:p>
          <w:p w14:paraId="7B60EE0C"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XI. Evaluation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C. Projects</w:t>
            </w:r>
          </w:p>
          <w:p w14:paraId="50994243" w14:textId="77777777" w:rsidR="00CF26B0" w:rsidRPr="008B4209" w:rsidRDefault="00CF26B0" w:rsidP="00CF26B0">
            <w:pPr>
              <w:rPr>
                <w:rFonts w:asciiTheme="majorHAnsi" w:hAnsiTheme="majorHAnsi" w:cstheme="majorHAnsi"/>
                <w:color w:val="000000"/>
                <w:sz w:val="22"/>
                <w:szCs w:val="22"/>
              </w:rPr>
            </w:pPr>
          </w:p>
          <w:p w14:paraId="228FE094" w14:textId="77777777" w:rsidR="00CF26B0" w:rsidRPr="008B4209" w:rsidRDefault="00CF26B0" w:rsidP="00CF26B0">
            <w:pPr>
              <w:pStyle w:val="NormalWeb"/>
              <w:spacing w:before="0" w:beforeAutospacing="0" w:after="0" w:afterAutospacing="0"/>
              <w:rPr>
                <w:rFonts w:asciiTheme="majorHAnsi" w:hAnsiTheme="majorHAnsi" w:cstheme="majorHAnsi"/>
                <w:color w:val="000000"/>
                <w:sz w:val="22"/>
                <w:szCs w:val="22"/>
              </w:rPr>
            </w:pPr>
          </w:p>
          <w:p w14:paraId="04A75840" w14:textId="77777777" w:rsidR="00CF26B0" w:rsidRPr="008B4209" w:rsidRDefault="00CF26B0" w:rsidP="00CF26B0">
            <w:pPr>
              <w:suppressAutoHyphens w:val="0"/>
              <w:rPr>
                <w:rStyle w:val="fontstyle01"/>
                <w:rFonts w:asciiTheme="majorHAnsi" w:eastAsia="Times New Roman" w:hAnsiTheme="majorHAnsi" w:cstheme="majorHAnsi"/>
                <w:i w:val="0"/>
                <w:iCs w:val="0"/>
                <w:snapToGrid w:val="0"/>
                <w:color w:val="auto"/>
                <w:kern w:val="0"/>
                <w:sz w:val="22"/>
                <w:szCs w:val="22"/>
                <w:lang w:eastAsia="en-US" w:bidi="ar-SA"/>
              </w:rPr>
            </w:pPr>
          </w:p>
        </w:tc>
      </w:tr>
      <w:tr w:rsidR="00CF26B0" w:rsidRPr="006D5813" w14:paraId="1D8A039D" w14:textId="77777777" w:rsidTr="00CF26B0">
        <w:trPr>
          <w:trHeight w:val="360"/>
        </w:trPr>
        <w:tc>
          <w:tcPr>
            <w:tcW w:w="540" w:type="dxa"/>
          </w:tcPr>
          <w:p w14:paraId="1A0488FD" w14:textId="77777777" w:rsidR="00CF26B0" w:rsidRPr="006D5813" w:rsidRDefault="00CF26B0" w:rsidP="00CF26B0">
            <w:pPr>
              <w:jc w:val="center"/>
              <w:rPr>
                <w:rFonts w:asciiTheme="minorHAnsi" w:hAnsiTheme="minorHAnsi" w:cstheme="minorHAnsi"/>
                <w:b/>
                <w:bCs/>
                <w:sz w:val="22"/>
                <w:szCs w:val="22"/>
              </w:rPr>
            </w:pPr>
          </w:p>
        </w:tc>
        <w:tc>
          <w:tcPr>
            <w:tcW w:w="10085" w:type="dxa"/>
            <w:vMerge w:val="restart"/>
            <w:tcBorders>
              <w:top w:val="nil"/>
              <w:right w:val="single" w:sz="4" w:space="0" w:color="auto"/>
            </w:tcBorders>
          </w:tcPr>
          <w:p w14:paraId="3B082010" w14:textId="77777777" w:rsidR="00CF26B0" w:rsidRPr="008B4209" w:rsidRDefault="00CF26B0" w:rsidP="00CF26B0">
            <w:pPr>
              <w:rPr>
                <w:rFonts w:asciiTheme="majorHAnsi" w:hAnsiTheme="majorHAnsi" w:cstheme="majorHAnsi"/>
                <w:b/>
                <w:sz w:val="22"/>
                <w:szCs w:val="22"/>
              </w:rPr>
            </w:pPr>
            <w:r w:rsidRPr="008B4209">
              <w:rPr>
                <w:rFonts w:asciiTheme="majorHAnsi" w:hAnsiTheme="majorHAnsi" w:cstheme="majorHAnsi"/>
                <w:b/>
                <w:sz w:val="22"/>
                <w:szCs w:val="22"/>
              </w:rPr>
              <w:t xml:space="preserve">TOPICAL OUTLINE: </w:t>
            </w:r>
          </w:p>
          <w:p w14:paraId="41C2CA99"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b/>
                <w:sz w:val="22"/>
                <w:szCs w:val="22"/>
              </w:rPr>
              <w:tab/>
            </w:r>
            <w:r w:rsidRPr="008B4209">
              <w:rPr>
                <w:rFonts w:asciiTheme="majorHAnsi" w:hAnsiTheme="majorHAnsi" w:cstheme="majorHAnsi"/>
                <w:b/>
                <w:sz w:val="22"/>
                <w:szCs w:val="22"/>
              </w:rPr>
              <w:tab/>
            </w:r>
            <w:r w:rsidRPr="008B4209">
              <w:rPr>
                <w:rFonts w:asciiTheme="majorHAnsi" w:hAnsiTheme="majorHAnsi" w:cstheme="majorHAnsi"/>
                <w:b/>
                <w:sz w:val="22"/>
                <w:szCs w:val="22"/>
              </w:rPr>
              <w:tab/>
            </w:r>
            <w:r w:rsidRPr="008B4209">
              <w:rPr>
                <w:rFonts w:asciiTheme="majorHAnsi" w:hAnsiTheme="majorHAnsi" w:cstheme="majorHAnsi"/>
                <w:b/>
                <w:sz w:val="22"/>
                <w:szCs w:val="22"/>
              </w:rPr>
              <w:tab/>
            </w:r>
            <w:r w:rsidRPr="008B4209">
              <w:rPr>
                <w:rFonts w:asciiTheme="majorHAnsi" w:hAnsiTheme="majorHAnsi" w:cstheme="majorHAnsi"/>
                <w:b/>
                <w:sz w:val="22"/>
                <w:szCs w:val="22"/>
              </w:rPr>
              <w:tab/>
            </w:r>
            <w:r w:rsidRPr="008B4209">
              <w:rPr>
                <w:rFonts w:asciiTheme="majorHAnsi" w:hAnsiTheme="majorHAnsi" w:cstheme="majorHAnsi"/>
                <w:b/>
                <w:sz w:val="22"/>
                <w:szCs w:val="22"/>
              </w:rPr>
              <w:tab/>
            </w:r>
            <w:r w:rsidRPr="008B4209">
              <w:rPr>
                <w:rFonts w:asciiTheme="majorHAnsi" w:hAnsiTheme="majorHAnsi" w:cstheme="majorHAnsi"/>
                <w:b/>
                <w:sz w:val="22"/>
                <w:szCs w:val="22"/>
              </w:rPr>
              <w:tab/>
            </w:r>
            <w:r w:rsidRPr="008B4209">
              <w:rPr>
                <w:rFonts w:asciiTheme="majorHAnsi" w:hAnsiTheme="majorHAnsi" w:cstheme="majorHAnsi"/>
                <w:b/>
                <w:sz w:val="22"/>
                <w:szCs w:val="22"/>
              </w:rPr>
              <w:tab/>
            </w:r>
            <w:r w:rsidRPr="008B4209">
              <w:rPr>
                <w:rFonts w:asciiTheme="majorHAnsi" w:hAnsiTheme="majorHAnsi" w:cstheme="majorHAnsi"/>
                <w:color w:val="000000"/>
                <w:sz w:val="22"/>
                <w:szCs w:val="22"/>
              </w:rPr>
              <w:t>TOPICS: COMPUTER AND CALCULATOR LAB TOPICS: COURSE OUTLINE</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ACTIVITIES</w:t>
            </w:r>
          </w:p>
          <w:p w14:paraId="68E31FAE" w14:textId="77777777" w:rsidR="00CF26B0" w:rsidRPr="008B4209" w:rsidRDefault="00CF26B0" w:rsidP="00CF26B0">
            <w:pPr>
              <w:rPr>
                <w:rFonts w:asciiTheme="majorHAnsi" w:hAnsiTheme="majorHAnsi" w:cstheme="majorHAnsi"/>
                <w:b/>
                <w:sz w:val="22"/>
                <w:szCs w:val="22"/>
              </w:rPr>
            </w:pPr>
          </w:p>
          <w:p w14:paraId="6C4336B7"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lastRenderedPageBreak/>
              <w:t>I. Introduction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I. Introduction</w:t>
            </w:r>
          </w:p>
          <w:p w14:paraId="699708E2"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A. Course requirements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A. Getting familiar with Minitab</w:t>
            </w:r>
          </w:p>
          <w:p w14:paraId="623CB06C"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B. What is statistics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B. Saving and retrieving files</w:t>
            </w:r>
          </w:p>
          <w:p w14:paraId="4D4915C5"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C. Basic definitions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II. Organization of Data</w:t>
            </w:r>
          </w:p>
          <w:p w14:paraId="07D50E0C"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II. Organization of data</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A. Grouped-data tables</w:t>
            </w:r>
          </w:p>
          <w:p w14:paraId="13888FEB"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A. Frequency distributions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B. Histograms</w:t>
            </w:r>
          </w:p>
          <w:p w14:paraId="7905EEA1"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B. Graphic representations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C. Dot Plot</w:t>
            </w:r>
          </w:p>
          <w:p w14:paraId="73A08288"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III. Measures of Central Tendency</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D. Pie Charts</w:t>
            </w:r>
          </w:p>
          <w:p w14:paraId="6FBC98E9"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A. Three measures of central tendency</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E. Bar Graphs</w:t>
            </w:r>
          </w:p>
          <w:p w14:paraId="31430613"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B. Comparisons of mean, median, mode</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F. Stem-and-leaf diagrams</w:t>
            </w:r>
          </w:p>
          <w:p w14:paraId="734CE23D"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IV. Measures of dispersion and position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G. Boxplots</w:t>
            </w:r>
          </w:p>
          <w:p w14:paraId="6790281B"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A. Measures of dispersion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III. Descriptive Statistics</w:t>
            </w:r>
          </w:p>
          <w:p w14:paraId="205F8E05"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B. Chebyshev's Theorem</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A. Measure of Central Tendency</w:t>
            </w:r>
          </w:p>
          <w:p w14:paraId="0CD8131C"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C. Empirical Rule</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1.</w:t>
            </w:r>
            <w:r w:rsidRPr="008B4209">
              <w:rPr>
                <w:rFonts w:asciiTheme="majorHAnsi" w:hAnsiTheme="majorHAnsi" w:cstheme="majorHAnsi"/>
                <w:color w:val="000000"/>
                <w:sz w:val="22"/>
                <w:szCs w:val="22"/>
              </w:rPr>
              <w:tab/>
              <w:t>Mean</w:t>
            </w:r>
          </w:p>
          <w:p w14:paraId="5861E2FA"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D. Measures of position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2.</w:t>
            </w:r>
            <w:r w:rsidRPr="008B4209">
              <w:rPr>
                <w:rFonts w:asciiTheme="majorHAnsi" w:hAnsiTheme="majorHAnsi" w:cstheme="majorHAnsi"/>
                <w:color w:val="000000"/>
                <w:sz w:val="22"/>
                <w:szCs w:val="22"/>
              </w:rPr>
              <w:tab/>
              <w:t>Median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sidRPr="008B4209">
              <w:rPr>
                <w:rFonts w:asciiTheme="majorHAnsi" w:hAnsiTheme="majorHAnsi" w:cstheme="majorHAnsi"/>
                <w:color w:val="000000"/>
                <w:sz w:val="22"/>
                <w:szCs w:val="22"/>
              </w:rPr>
              <w:t>3.</w:t>
            </w:r>
            <w:r w:rsidRPr="008B4209">
              <w:rPr>
                <w:rFonts w:asciiTheme="majorHAnsi" w:hAnsiTheme="majorHAnsi" w:cstheme="majorHAnsi"/>
                <w:color w:val="000000"/>
                <w:sz w:val="22"/>
                <w:szCs w:val="22"/>
              </w:rPr>
              <w:tab/>
              <w:t>Mode</w:t>
            </w:r>
          </w:p>
          <w:p w14:paraId="3E4D6770"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V. Probability</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B. Measures of Dispersion and Position</w:t>
            </w:r>
          </w:p>
          <w:p w14:paraId="3A860CA1"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A. Sample spaces and events</w:t>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t xml:space="preserve">1.  </w:t>
            </w:r>
            <w:r w:rsidRPr="008B4209">
              <w:rPr>
                <w:rFonts w:asciiTheme="majorHAnsi" w:hAnsiTheme="majorHAnsi" w:cstheme="majorHAnsi"/>
                <w:color w:val="000000"/>
                <w:sz w:val="22"/>
                <w:szCs w:val="22"/>
              </w:rPr>
              <w:t>Range</w:t>
            </w:r>
          </w:p>
          <w:p w14:paraId="439F4744"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B. Rules of elementary probability</w:t>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t xml:space="preserve">              2.   </w:t>
            </w:r>
            <w:r w:rsidRPr="008B4209">
              <w:rPr>
                <w:rFonts w:asciiTheme="majorHAnsi" w:hAnsiTheme="majorHAnsi" w:cstheme="majorHAnsi"/>
                <w:color w:val="000000"/>
                <w:sz w:val="22"/>
                <w:szCs w:val="22"/>
              </w:rPr>
              <w:t>Sample Standard Deviation</w:t>
            </w:r>
          </w:p>
          <w:p w14:paraId="507DE02E"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C. Compound events</w:t>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t xml:space="preserve">3.   </w:t>
            </w:r>
            <w:r w:rsidRPr="008B4209">
              <w:rPr>
                <w:rFonts w:asciiTheme="majorHAnsi" w:hAnsiTheme="majorHAnsi" w:cstheme="majorHAnsi"/>
                <w:color w:val="000000"/>
                <w:sz w:val="22"/>
                <w:szCs w:val="22"/>
              </w:rPr>
              <w:t>Five Number Summary</w:t>
            </w:r>
          </w:p>
          <w:p w14:paraId="080E34CF"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D. Addition and multiplication rules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IV. Probability</w:t>
            </w:r>
          </w:p>
          <w:p w14:paraId="240C927D" w14:textId="77777777" w:rsidR="00CF26B0"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E. Conditional probability</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A. Simulation of probability</w:t>
            </w:r>
          </w:p>
          <w:p w14:paraId="115C7C1C"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 xml:space="preserve"> </w:t>
            </w:r>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experiments</w:t>
            </w:r>
          </w:p>
          <w:p w14:paraId="24120894"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VI. Discrete Probability Distributions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V. Discrete Probability Distributions</w:t>
            </w:r>
          </w:p>
          <w:p w14:paraId="62DFD767"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A. General definition of a probability distribution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A. Binomial probabilities</w:t>
            </w:r>
          </w:p>
          <w:p w14:paraId="405768C1"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B. Probability distributions for discrete random variables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B. Poisson probabilities (optional)</w:t>
            </w:r>
          </w:p>
          <w:p w14:paraId="745A81E3"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C. Expected value of discrete random variables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VI. Normal Probability Distribution</w:t>
            </w:r>
          </w:p>
          <w:p w14:paraId="4F35D022" w14:textId="77777777" w:rsidR="00CF26B0"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D. Mean and standard deviation of a discrete</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A. Simulating normally</w:t>
            </w:r>
          </w:p>
          <w:p w14:paraId="5E7E8D21" w14:textId="77777777" w:rsidR="00CF26B0" w:rsidRPr="008B4209" w:rsidRDefault="00CF26B0" w:rsidP="00CF26B0">
            <w:pPr>
              <w:rPr>
                <w:rFonts w:asciiTheme="majorHAnsi" w:hAnsiTheme="majorHAnsi" w:cstheme="majorHAnsi"/>
                <w:color w:val="000000"/>
                <w:sz w:val="22"/>
                <w:szCs w:val="22"/>
              </w:rPr>
            </w:pPr>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probability distribution</w:t>
            </w:r>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distributed variables</w:t>
            </w:r>
          </w:p>
          <w:p w14:paraId="37F91098" w14:textId="77777777" w:rsidR="00CF26B0"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E. Binomial probability distribution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Pr>
                <w:rFonts w:asciiTheme="majorHAnsi" w:hAnsiTheme="majorHAnsi" w:cstheme="majorHAnsi"/>
                <w:color w:val="000000"/>
                <w:sz w:val="22"/>
                <w:szCs w:val="22"/>
              </w:rPr>
              <w:t xml:space="preserve">            </w:t>
            </w:r>
          </w:p>
          <w:p w14:paraId="68FE5662" w14:textId="77777777" w:rsidR="00CF26B0" w:rsidRDefault="00CF26B0" w:rsidP="00CF26B0">
            <w:pPr>
              <w:rPr>
                <w:rFonts w:asciiTheme="majorHAnsi" w:hAnsiTheme="majorHAnsi" w:cstheme="majorHAnsi"/>
                <w:color w:val="000000"/>
                <w:sz w:val="22"/>
                <w:szCs w:val="22"/>
              </w:rPr>
            </w:pPr>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F. Other discrete probability distributions (</w:t>
            </w:r>
            <w:proofErr w:type="gramStart"/>
            <w:r w:rsidRPr="008B4209">
              <w:rPr>
                <w:rFonts w:asciiTheme="majorHAnsi" w:hAnsiTheme="majorHAnsi" w:cstheme="majorHAnsi"/>
                <w:color w:val="000000"/>
                <w:sz w:val="22"/>
                <w:szCs w:val="22"/>
              </w:rPr>
              <w:t>optional)</w:t>
            </w:r>
            <w:r>
              <w:rPr>
                <w:rFonts w:asciiTheme="majorHAnsi" w:hAnsiTheme="majorHAnsi" w:cstheme="majorHAnsi"/>
                <w:color w:val="000000"/>
                <w:sz w:val="22"/>
                <w:szCs w:val="22"/>
              </w:rPr>
              <w:t xml:space="preserve">   </w:t>
            </w:r>
            <w:proofErr w:type="gramEnd"/>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B. Obtaining probabilities for</w:t>
            </w:r>
          </w:p>
          <w:p w14:paraId="0044CC2A" w14:textId="77777777" w:rsidR="00CF26B0" w:rsidRPr="008B4209" w:rsidRDefault="00CF26B0" w:rsidP="00CF26B0">
            <w:pPr>
              <w:rPr>
                <w:rFonts w:asciiTheme="majorHAnsi" w:hAnsiTheme="majorHAnsi" w:cstheme="majorHAnsi"/>
                <w:color w:val="000000"/>
                <w:sz w:val="22"/>
                <w:szCs w:val="22"/>
              </w:rPr>
            </w:pPr>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 xml:space="preserve"> normally</w:t>
            </w:r>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distributed values</w:t>
            </w:r>
          </w:p>
          <w:p w14:paraId="6A592393"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t xml:space="preserve">                                                                           </w:t>
            </w:r>
            <w:r w:rsidRPr="008B4209">
              <w:rPr>
                <w:rFonts w:asciiTheme="majorHAnsi" w:hAnsiTheme="majorHAnsi" w:cstheme="majorHAnsi"/>
                <w:color w:val="000000"/>
                <w:sz w:val="22"/>
                <w:szCs w:val="22"/>
              </w:rPr>
              <w:t>C. Finding observations given a specified area</w:t>
            </w:r>
          </w:p>
          <w:p w14:paraId="78B6A0B5"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VII. Normal Probability Distribution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under the normal curve</w:t>
            </w:r>
          </w:p>
          <w:p w14:paraId="114033F9"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A. The standard normal distribution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D. Normal probability plots (optional)</w:t>
            </w:r>
          </w:p>
          <w:p w14:paraId="67168071"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B. Non-standard normal distribution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VII. Estimation and Sample Sizes</w:t>
            </w:r>
          </w:p>
          <w:p w14:paraId="654A569A"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C. Normal approximation to the binomial variable</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A. One sample z-interval</w:t>
            </w:r>
          </w:p>
          <w:p w14:paraId="6FE92CD5"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D. The Central Limit Theorem</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B. One sample t-interval</w:t>
            </w:r>
          </w:p>
          <w:p w14:paraId="5F69CDE1" w14:textId="77777777" w:rsidR="00CF26B0"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VIII. Estimation and Sample Sizes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C. Confidence interval for one population</w:t>
            </w:r>
          </w:p>
          <w:p w14:paraId="790C1D28" w14:textId="77777777" w:rsidR="00CF26B0" w:rsidRPr="008B4209" w:rsidRDefault="00CF26B0" w:rsidP="00CF26B0">
            <w:pPr>
              <w:rPr>
                <w:rFonts w:asciiTheme="majorHAnsi" w:hAnsiTheme="majorHAnsi" w:cstheme="majorHAnsi"/>
                <w:color w:val="000000"/>
                <w:sz w:val="22"/>
                <w:szCs w:val="22"/>
              </w:rPr>
            </w:pPr>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 xml:space="preserve"> proportion</w:t>
            </w:r>
          </w:p>
          <w:p w14:paraId="60C7815D"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A. Point and interval estimates of means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VIII. Hypothesis Testing</w:t>
            </w:r>
            <w:r w:rsidRPr="008B4209">
              <w:rPr>
                <w:rFonts w:asciiTheme="majorHAnsi" w:hAnsiTheme="majorHAnsi" w:cstheme="majorHAnsi"/>
                <w:color w:val="000000"/>
                <w:sz w:val="22"/>
                <w:szCs w:val="22"/>
              </w:rPr>
              <w:tab/>
            </w:r>
          </w:p>
          <w:p w14:paraId="60BAB41C"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B. Point and interval estimates of proportions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A. One sample z-test of the mean</w:t>
            </w:r>
          </w:p>
          <w:p w14:paraId="759C8284"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C. Sample sizes needed for interval estimates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B. One sample t-test of the mean</w:t>
            </w:r>
            <w:r w:rsidRPr="008B4209">
              <w:rPr>
                <w:rFonts w:asciiTheme="majorHAnsi" w:hAnsiTheme="majorHAnsi" w:cstheme="majorHAnsi"/>
                <w:color w:val="000000"/>
                <w:sz w:val="22"/>
                <w:szCs w:val="22"/>
              </w:rPr>
              <w:tab/>
            </w:r>
          </w:p>
          <w:p w14:paraId="1047F4D2" w14:textId="77777777" w:rsidR="00CF26B0"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IX. Hypothesis Testing</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C. Chi-square goodness of fit test</w:t>
            </w:r>
          </w:p>
          <w:p w14:paraId="3387E14D" w14:textId="77777777" w:rsidR="00CF26B0" w:rsidRPr="008B4209" w:rsidRDefault="00CF26B0" w:rsidP="00CF26B0">
            <w:pPr>
              <w:rPr>
                <w:rFonts w:asciiTheme="majorHAnsi" w:hAnsiTheme="majorHAnsi" w:cstheme="majorHAnsi"/>
                <w:color w:val="000000"/>
                <w:sz w:val="22"/>
                <w:szCs w:val="22"/>
              </w:rPr>
            </w:pPr>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 xml:space="preserve"> (optional)</w:t>
            </w:r>
          </w:p>
          <w:p w14:paraId="7EDB059C" w14:textId="77777777" w:rsidR="00CF26B0"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A. Type of errors</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D. Chi-square independence test</w:t>
            </w:r>
          </w:p>
          <w:p w14:paraId="33732C2E" w14:textId="77777777" w:rsidR="00CF26B0" w:rsidRPr="008B4209" w:rsidRDefault="00CF26B0" w:rsidP="00CF26B0">
            <w:pPr>
              <w:rPr>
                <w:rFonts w:asciiTheme="majorHAnsi" w:hAnsiTheme="majorHAnsi" w:cstheme="majorHAnsi"/>
                <w:color w:val="000000"/>
                <w:sz w:val="22"/>
                <w:szCs w:val="22"/>
              </w:rPr>
            </w:pPr>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B. Testing of a claim about a mean (z-test &amp; t-test)</w:t>
            </w:r>
            <w:r w:rsidRPr="008B4209">
              <w:rPr>
                <w:rFonts w:asciiTheme="majorHAnsi" w:hAnsiTheme="majorHAnsi" w:cstheme="majorHAnsi"/>
                <w:color w:val="000000"/>
                <w:sz w:val="22"/>
                <w:szCs w:val="22"/>
              </w:rPr>
              <w:tab/>
            </w:r>
            <w:r>
              <w:rPr>
                <w:rFonts w:asciiTheme="majorHAnsi" w:hAnsiTheme="majorHAnsi" w:cstheme="majorHAnsi"/>
                <w:color w:val="000000"/>
                <w:sz w:val="22"/>
                <w:szCs w:val="22"/>
              </w:rPr>
              <w:t xml:space="preserve">                                                 </w:t>
            </w:r>
            <w:proofErr w:type="gramStart"/>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 xml:space="preserve"> (</w:t>
            </w:r>
            <w:proofErr w:type="gramEnd"/>
            <w:r w:rsidRPr="008B4209">
              <w:rPr>
                <w:rFonts w:asciiTheme="majorHAnsi" w:hAnsiTheme="majorHAnsi" w:cstheme="majorHAnsi"/>
                <w:color w:val="000000"/>
                <w:sz w:val="22"/>
                <w:szCs w:val="22"/>
              </w:rPr>
              <w:t>optional)</w:t>
            </w:r>
          </w:p>
          <w:p w14:paraId="6472B9F3"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C. P values</w:t>
            </w:r>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ab/>
              <w:t>E. Hypothesis test for population proportions</w:t>
            </w:r>
          </w:p>
          <w:p w14:paraId="205485EE"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D. Tests of proportions</w:t>
            </w:r>
            <w:r>
              <w:rPr>
                <w:rFonts w:asciiTheme="majorHAnsi" w:hAnsiTheme="majorHAnsi" w:cstheme="majorHAnsi"/>
                <w:color w:val="000000"/>
                <w:sz w:val="22"/>
                <w:szCs w:val="22"/>
              </w:rPr>
              <w:t xml:space="preserve">   </w:t>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t xml:space="preserve">               </w:t>
            </w:r>
            <w:r>
              <w:rPr>
                <w:rFonts w:asciiTheme="majorHAnsi" w:hAnsiTheme="majorHAnsi" w:cstheme="majorHAnsi"/>
                <w:color w:val="000000"/>
                <w:sz w:val="22"/>
                <w:szCs w:val="22"/>
              </w:rPr>
              <w:tab/>
            </w:r>
            <w:r w:rsidRPr="008B4209">
              <w:rPr>
                <w:rFonts w:asciiTheme="majorHAnsi" w:hAnsiTheme="majorHAnsi" w:cstheme="majorHAnsi"/>
                <w:color w:val="000000"/>
                <w:sz w:val="22"/>
                <w:szCs w:val="22"/>
              </w:rPr>
              <w:t>F. Two sample t-tests (optional)</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p>
          <w:p w14:paraId="65A2CF74"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E. Chi-square procedures (optional)</w:t>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sidRPr="008B4209">
              <w:rPr>
                <w:rFonts w:asciiTheme="majorHAnsi" w:hAnsiTheme="majorHAnsi" w:cstheme="majorHAnsi"/>
                <w:color w:val="000000"/>
                <w:sz w:val="22"/>
                <w:szCs w:val="22"/>
              </w:rPr>
              <w:t>IX. Linear Regression and Correlation</w:t>
            </w:r>
          </w:p>
          <w:p w14:paraId="31FD86BC"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F. Tests of means (optional)</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A. Scatter diagram and fitted line plot</w:t>
            </w:r>
          </w:p>
          <w:p w14:paraId="66269BDB"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lastRenderedPageBreak/>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Pr>
                <w:rFonts w:asciiTheme="majorHAnsi" w:hAnsiTheme="majorHAnsi" w:cstheme="majorHAnsi"/>
                <w:color w:val="000000"/>
                <w:sz w:val="22"/>
                <w:szCs w:val="22"/>
              </w:rPr>
              <w:t xml:space="preserve">                             </w:t>
            </w:r>
            <w:r w:rsidRPr="008B4209">
              <w:rPr>
                <w:rFonts w:asciiTheme="majorHAnsi" w:hAnsiTheme="majorHAnsi" w:cstheme="majorHAnsi"/>
                <w:color w:val="000000"/>
                <w:sz w:val="22"/>
                <w:szCs w:val="22"/>
              </w:rPr>
              <w:t>B. Obtaining linear correlation coefficient</w:t>
            </w:r>
            <w:r w:rsidRPr="008B4209">
              <w:rPr>
                <w:rFonts w:asciiTheme="majorHAnsi" w:hAnsiTheme="majorHAnsi" w:cstheme="majorHAnsi"/>
                <w:color w:val="000000"/>
                <w:sz w:val="22"/>
                <w:szCs w:val="22"/>
              </w:rPr>
              <w:tab/>
            </w:r>
          </w:p>
          <w:p w14:paraId="72361E49"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X. Linear Correlation and Regression</w:t>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sidRPr="008B4209">
              <w:rPr>
                <w:rFonts w:asciiTheme="majorHAnsi" w:hAnsiTheme="majorHAnsi" w:cstheme="majorHAnsi"/>
                <w:color w:val="000000"/>
                <w:sz w:val="22"/>
                <w:szCs w:val="22"/>
              </w:rPr>
              <w:t>C. Obtaining regression equations</w:t>
            </w:r>
            <w:r w:rsidRPr="008B4209">
              <w:rPr>
                <w:rFonts w:asciiTheme="majorHAnsi" w:hAnsiTheme="majorHAnsi" w:cstheme="majorHAnsi"/>
                <w:color w:val="000000"/>
                <w:sz w:val="22"/>
                <w:szCs w:val="22"/>
              </w:rPr>
              <w:tab/>
            </w:r>
          </w:p>
          <w:p w14:paraId="2134CEC8"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A. Correlation coefficient</w:t>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Pr>
                <w:rFonts w:asciiTheme="majorHAnsi" w:hAnsiTheme="majorHAnsi" w:cstheme="majorHAnsi"/>
                <w:color w:val="000000"/>
                <w:sz w:val="22"/>
                <w:szCs w:val="22"/>
              </w:rPr>
              <w:tab/>
            </w:r>
            <w:r w:rsidRPr="008B4209">
              <w:rPr>
                <w:rFonts w:asciiTheme="majorHAnsi" w:hAnsiTheme="majorHAnsi" w:cstheme="majorHAnsi"/>
                <w:color w:val="000000"/>
                <w:sz w:val="22"/>
                <w:szCs w:val="22"/>
              </w:rPr>
              <w:t>D. Obtaining coefficient of determination</w:t>
            </w:r>
          </w:p>
          <w:p w14:paraId="01ED96AB"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B. Linear regression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XI. Evaluation</w:t>
            </w:r>
          </w:p>
          <w:p w14:paraId="12B9C097"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C. Inferences concerning correlation and regression</w:t>
            </w:r>
            <w:r w:rsidRPr="008B4209">
              <w:rPr>
                <w:rFonts w:asciiTheme="majorHAnsi" w:hAnsiTheme="majorHAnsi" w:cstheme="majorHAnsi"/>
                <w:color w:val="000000"/>
                <w:sz w:val="22"/>
                <w:szCs w:val="22"/>
              </w:rPr>
              <w:tab/>
              <w:t>A. Tests and/or</w:t>
            </w:r>
          </w:p>
          <w:p w14:paraId="7B1E299C"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ab/>
              <w:t>D. Coefficient of Determination (Optional)</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B. Assignments</w:t>
            </w:r>
          </w:p>
          <w:p w14:paraId="4F2F44D3" w14:textId="77777777" w:rsidR="00CF26B0" w:rsidRPr="008B4209" w:rsidRDefault="00CF26B0" w:rsidP="00CF26B0">
            <w:pPr>
              <w:rPr>
                <w:rFonts w:asciiTheme="majorHAnsi" w:hAnsiTheme="majorHAnsi" w:cstheme="majorHAnsi"/>
                <w:color w:val="000000"/>
                <w:sz w:val="22"/>
                <w:szCs w:val="22"/>
              </w:rPr>
            </w:pPr>
            <w:r w:rsidRPr="008B4209">
              <w:rPr>
                <w:rFonts w:asciiTheme="majorHAnsi" w:hAnsiTheme="majorHAnsi" w:cstheme="majorHAnsi"/>
                <w:color w:val="000000"/>
                <w:sz w:val="22"/>
                <w:szCs w:val="22"/>
              </w:rPr>
              <w:t>XI. Evaluation</w:t>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r>
            <w:r w:rsidRPr="008B4209">
              <w:rPr>
                <w:rFonts w:asciiTheme="majorHAnsi" w:hAnsiTheme="majorHAnsi" w:cstheme="majorHAnsi"/>
                <w:color w:val="000000"/>
                <w:sz w:val="22"/>
                <w:szCs w:val="22"/>
              </w:rPr>
              <w:tab/>
              <w:t>C. Projects</w:t>
            </w:r>
          </w:p>
          <w:p w14:paraId="637035EE" w14:textId="77777777" w:rsidR="00CF26B0" w:rsidRPr="008B4209" w:rsidRDefault="00CF26B0" w:rsidP="00CF26B0">
            <w:pPr>
              <w:rPr>
                <w:rFonts w:asciiTheme="majorHAnsi" w:hAnsiTheme="majorHAnsi" w:cstheme="majorHAnsi"/>
                <w:color w:val="000000"/>
                <w:sz w:val="22"/>
                <w:szCs w:val="22"/>
              </w:rPr>
            </w:pPr>
          </w:p>
          <w:p w14:paraId="62D1DF26" w14:textId="77777777" w:rsidR="00CF26B0" w:rsidRPr="008B4209" w:rsidRDefault="00CF26B0" w:rsidP="00CF26B0">
            <w:pPr>
              <w:pStyle w:val="NormalWeb"/>
              <w:spacing w:before="0" w:beforeAutospacing="0" w:after="0" w:afterAutospacing="0"/>
              <w:rPr>
                <w:rFonts w:asciiTheme="majorHAnsi" w:hAnsiTheme="majorHAnsi" w:cstheme="majorHAnsi"/>
                <w:color w:val="000000"/>
                <w:sz w:val="22"/>
                <w:szCs w:val="22"/>
              </w:rPr>
            </w:pPr>
          </w:p>
          <w:p w14:paraId="286AA007" w14:textId="77777777" w:rsidR="00CF26B0" w:rsidRPr="008B4209" w:rsidRDefault="00CF26B0" w:rsidP="00CF26B0">
            <w:pPr>
              <w:suppressAutoHyphens w:val="0"/>
              <w:rPr>
                <w:rStyle w:val="fontstyle01"/>
                <w:rFonts w:asciiTheme="majorHAnsi" w:eastAsia="Times New Roman" w:hAnsiTheme="majorHAnsi" w:cstheme="majorHAnsi"/>
                <w:i w:val="0"/>
                <w:iCs w:val="0"/>
                <w:snapToGrid w:val="0"/>
                <w:color w:val="auto"/>
                <w:kern w:val="0"/>
                <w:sz w:val="22"/>
                <w:szCs w:val="22"/>
                <w:lang w:eastAsia="en-US" w:bidi="ar-SA"/>
              </w:rPr>
            </w:pPr>
          </w:p>
        </w:tc>
      </w:tr>
      <w:tr w:rsidR="00114FD8" w:rsidRPr="006D5813" w14:paraId="1F9A5404" w14:textId="77777777" w:rsidTr="00CF26B0">
        <w:trPr>
          <w:trHeight w:val="360"/>
        </w:trPr>
        <w:tc>
          <w:tcPr>
            <w:tcW w:w="540" w:type="dxa"/>
          </w:tcPr>
          <w:p w14:paraId="52B9540F" w14:textId="77777777" w:rsidR="00114FD8" w:rsidRPr="006D5813" w:rsidRDefault="00114FD8" w:rsidP="006D5813">
            <w:pPr>
              <w:rPr>
                <w:rFonts w:asciiTheme="minorHAnsi" w:hAnsiTheme="minorHAnsi" w:cstheme="minorHAnsi"/>
                <w:b/>
                <w:bCs/>
                <w:sz w:val="22"/>
                <w:szCs w:val="22"/>
              </w:rPr>
            </w:pPr>
          </w:p>
        </w:tc>
        <w:tc>
          <w:tcPr>
            <w:tcW w:w="10085" w:type="dxa"/>
            <w:vMerge/>
            <w:tcBorders>
              <w:right w:val="single" w:sz="4" w:space="0" w:color="auto"/>
            </w:tcBorders>
            <w:vAlign w:val="center"/>
          </w:tcPr>
          <w:p w14:paraId="2ADA9BDE" w14:textId="77777777" w:rsidR="00114FD8" w:rsidRPr="006D5813" w:rsidRDefault="00114FD8" w:rsidP="00237F96">
            <w:pPr>
              <w:rPr>
                <w:rFonts w:asciiTheme="minorHAnsi" w:hAnsiTheme="minorHAnsi" w:cstheme="minorHAnsi"/>
                <w:color w:val="000000"/>
                <w:sz w:val="22"/>
                <w:szCs w:val="22"/>
              </w:rPr>
            </w:pPr>
          </w:p>
        </w:tc>
      </w:tr>
      <w:tr w:rsidR="00114FD8" w:rsidRPr="006D5813" w14:paraId="5267822D" w14:textId="77777777" w:rsidTr="00CF26B0">
        <w:trPr>
          <w:trHeight w:val="360"/>
        </w:trPr>
        <w:tc>
          <w:tcPr>
            <w:tcW w:w="540" w:type="dxa"/>
          </w:tcPr>
          <w:p w14:paraId="7E95D20D" w14:textId="77777777" w:rsidR="00114FD8" w:rsidRPr="006D5813" w:rsidRDefault="00114FD8" w:rsidP="00237F96">
            <w:pPr>
              <w:jc w:val="center"/>
              <w:rPr>
                <w:rFonts w:asciiTheme="minorHAnsi" w:hAnsiTheme="minorHAnsi" w:cstheme="minorHAnsi"/>
                <w:b/>
                <w:bCs/>
                <w:sz w:val="22"/>
                <w:szCs w:val="22"/>
              </w:rPr>
            </w:pPr>
          </w:p>
        </w:tc>
        <w:tc>
          <w:tcPr>
            <w:tcW w:w="10085" w:type="dxa"/>
            <w:vMerge/>
            <w:tcBorders>
              <w:right w:val="single" w:sz="4" w:space="0" w:color="auto"/>
            </w:tcBorders>
            <w:vAlign w:val="center"/>
          </w:tcPr>
          <w:p w14:paraId="54A82A31" w14:textId="77777777" w:rsidR="00114FD8" w:rsidRPr="006D5813" w:rsidRDefault="00114FD8" w:rsidP="00237F96">
            <w:pPr>
              <w:rPr>
                <w:rFonts w:asciiTheme="minorHAnsi" w:hAnsiTheme="minorHAnsi" w:cstheme="minorHAnsi"/>
                <w:color w:val="000000"/>
                <w:sz w:val="22"/>
                <w:szCs w:val="22"/>
              </w:rPr>
            </w:pPr>
          </w:p>
        </w:tc>
      </w:tr>
      <w:tr w:rsidR="00114FD8" w:rsidRPr="006D5813" w14:paraId="448B6524" w14:textId="77777777" w:rsidTr="00CF26B0">
        <w:trPr>
          <w:trHeight w:val="360"/>
        </w:trPr>
        <w:tc>
          <w:tcPr>
            <w:tcW w:w="540" w:type="dxa"/>
          </w:tcPr>
          <w:p w14:paraId="67F9D329" w14:textId="77777777" w:rsidR="00114FD8" w:rsidRPr="006D5813" w:rsidRDefault="00114FD8" w:rsidP="00237F96">
            <w:pPr>
              <w:jc w:val="center"/>
              <w:rPr>
                <w:rFonts w:asciiTheme="minorHAnsi" w:hAnsiTheme="minorHAnsi" w:cstheme="minorHAnsi"/>
                <w:b/>
                <w:bCs/>
                <w:sz w:val="22"/>
                <w:szCs w:val="22"/>
              </w:rPr>
            </w:pPr>
          </w:p>
        </w:tc>
        <w:tc>
          <w:tcPr>
            <w:tcW w:w="10085" w:type="dxa"/>
            <w:vMerge/>
            <w:tcBorders>
              <w:right w:val="single" w:sz="4" w:space="0" w:color="auto"/>
            </w:tcBorders>
            <w:vAlign w:val="center"/>
          </w:tcPr>
          <w:p w14:paraId="7626AB6D" w14:textId="77777777" w:rsidR="00114FD8" w:rsidRPr="006D5813" w:rsidRDefault="00114FD8" w:rsidP="00237F96">
            <w:pPr>
              <w:rPr>
                <w:rFonts w:asciiTheme="minorHAnsi" w:hAnsiTheme="minorHAnsi" w:cstheme="minorHAnsi"/>
                <w:color w:val="000000"/>
                <w:sz w:val="22"/>
                <w:szCs w:val="22"/>
              </w:rPr>
            </w:pPr>
          </w:p>
        </w:tc>
      </w:tr>
      <w:tr w:rsidR="00114FD8" w:rsidRPr="006D5813" w14:paraId="2C5D0502" w14:textId="77777777" w:rsidTr="00CF26B0">
        <w:trPr>
          <w:trHeight w:val="360"/>
        </w:trPr>
        <w:tc>
          <w:tcPr>
            <w:tcW w:w="540" w:type="dxa"/>
          </w:tcPr>
          <w:p w14:paraId="32B3E953" w14:textId="77777777" w:rsidR="00114FD8" w:rsidRPr="006D5813" w:rsidRDefault="00114FD8" w:rsidP="00237F96">
            <w:pPr>
              <w:jc w:val="center"/>
              <w:rPr>
                <w:rFonts w:asciiTheme="minorHAnsi" w:hAnsiTheme="minorHAnsi" w:cstheme="minorHAnsi"/>
                <w:b/>
                <w:bCs/>
                <w:sz w:val="22"/>
                <w:szCs w:val="22"/>
              </w:rPr>
            </w:pPr>
          </w:p>
        </w:tc>
        <w:tc>
          <w:tcPr>
            <w:tcW w:w="10085" w:type="dxa"/>
            <w:vMerge/>
            <w:tcBorders>
              <w:right w:val="single" w:sz="4" w:space="0" w:color="auto"/>
            </w:tcBorders>
            <w:vAlign w:val="center"/>
          </w:tcPr>
          <w:p w14:paraId="3B0AE76D" w14:textId="77777777" w:rsidR="00114FD8" w:rsidRPr="006D5813" w:rsidRDefault="00114FD8" w:rsidP="00237F96">
            <w:pPr>
              <w:rPr>
                <w:rFonts w:asciiTheme="minorHAnsi" w:hAnsiTheme="minorHAnsi" w:cstheme="minorHAnsi"/>
                <w:sz w:val="22"/>
                <w:szCs w:val="22"/>
              </w:rPr>
            </w:pPr>
          </w:p>
        </w:tc>
      </w:tr>
      <w:tr w:rsidR="00114FD8" w:rsidRPr="006D5813" w14:paraId="4BB4A5CC" w14:textId="77777777" w:rsidTr="00CF26B0">
        <w:trPr>
          <w:trHeight w:val="360"/>
        </w:trPr>
        <w:tc>
          <w:tcPr>
            <w:tcW w:w="540" w:type="dxa"/>
          </w:tcPr>
          <w:p w14:paraId="0795F15A" w14:textId="77777777" w:rsidR="00114FD8" w:rsidRPr="006D5813" w:rsidRDefault="00114FD8" w:rsidP="00237F96">
            <w:pPr>
              <w:jc w:val="center"/>
              <w:rPr>
                <w:rFonts w:asciiTheme="minorHAnsi" w:hAnsiTheme="minorHAnsi" w:cstheme="minorHAnsi"/>
                <w:b/>
                <w:bCs/>
                <w:sz w:val="22"/>
                <w:szCs w:val="22"/>
              </w:rPr>
            </w:pPr>
          </w:p>
        </w:tc>
        <w:tc>
          <w:tcPr>
            <w:tcW w:w="10085" w:type="dxa"/>
            <w:vMerge/>
            <w:tcBorders>
              <w:right w:val="single" w:sz="4" w:space="0" w:color="auto"/>
            </w:tcBorders>
            <w:vAlign w:val="center"/>
          </w:tcPr>
          <w:p w14:paraId="1E58B216" w14:textId="77777777" w:rsidR="00114FD8" w:rsidRPr="006D5813" w:rsidRDefault="00114FD8" w:rsidP="00237F96">
            <w:pPr>
              <w:rPr>
                <w:rFonts w:asciiTheme="minorHAnsi" w:hAnsiTheme="minorHAnsi" w:cstheme="minorHAnsi"/>
                <w:color w:val="000000"/>
                <w:sz w:val="22"/>
                <w:szCs w:val="22"/>
              </w:rPr>
            </w:pPr>
          </w:p>
        </w:tc>
      </w:tr>
      <w:tr w:rsidR="00114FD8" w:rsidRPr="006D5813" w14:paraId="2166F103" w14:textId="77777777" w:rsidTr="00CF26B0">
        <w:trPr>
          <w:trHeight w:val="360"/>
        </w:trPr>
        <w:tc>
          <w:tcPr>
            <w:tcW w:w="540" w:type="dxa"/>
          </w:tcPr>
          <w:p w14:paraId="6C49589A" w14:textId="77777777" w:rsidR="00114FD8" w:rsidRPr="006D5813" w:rsidRDefault="00114FD8" w:rsidP="00237F96">
            <w:pPr>
              <w:jc w:val="center"/>
              <w:rPr>
                <w:rFonts w:asciiTheme="minorHAnsi" w:hAnsiTheme="minorHAnsi" w:cstheme="minorHAnsi"/>
                <w:b/>
                <w:bCs/>
                <w:sz w:val="22"/>
                <w:szCs w:val="22"/>
              </w:rPr>
            </w:pPr>
          </w:p>
        </w:tc>
        <w:tc>
          <w:tcPr>
            <w:tcW w:w="10085" w:type="dxa"/>
            <w:vMerge/>
            <w:tcBorders>
              <w:right w:val="single" w:sz="4" w:space="0" w:color="auto"/>
            </w:tcBorders>
            <w:vAlign w:val="center"/>
          </w:tcPr>
          <w:p w14:paraId="54D8EF73" w14:textId="77777777" w:rsidR="00114FD8" w:rsidRPr="006D5813" w:rsidRDefault="00114FD8" w:rsidP="00237F96">
            <w:pPr>
              <w:rPr>
                <w:rFonts w:asciiTheme="minorHAnsi" w:hAnsiTheme="minorHAnsi" w:cstheme="minorHAnsi"/>
                <w:color w:val="1F4E79" w:themeColor="accent1" w:themeShade="80"/>
                <w:sz w:val="22"/>
                <w:szCs w:val="22"/>
              </w:rPr>
            </w:pPr>
          </w:p>
        </w:tc>
      </w:tr>
      <w:tr w:rsidR="00114FD8" w:rsidRPr="006D5813" w14:paraId="76884D65" w14:textId="77777777" w:rsidTr="00CF26B0">
        <w:trPr>
          <w:trHeight w:val="360"/>
        </w:trPr>
        <w:tc>
          <w:tcPr>
            <w:tcW w:w="540" w:type="dxa"/>
          </w:tcPr>
          <w:p w14:paraId="0538B897" w14:textId="77777777" w:rsidR="00114FD8" w:rsidRPr="006D5813" w:rsidRDefault="00114FD8" w:rsidP="00237F96">
            <w:pPr>
              <w:jc w:val="center"/>
              <w:rPr>
                <w:rFonts w:asciiTheme="minorHAnsi" w:hAnsiTheme="minorHAnsi" w:cstheme="minorHAnsi"/>
                <w:b/>
                <w:bCs/>
                <w:sz w:val="22"/>
                <w:szCs w:val="22"/>
              </w:rPr>
            </w:pPr>
          </w:p>
        </w:tc>
        <w:tc>
          <w:tcPr>
            <w:tcW w:w="10085" w:type="dxa"/>
            <w:vMerge/>
            <w:tcBorders>
              <w:right w:val="single" w:sz="4" w:space="0" w:color="auto"/>
            </w:tcBorders>
            <w:vAlign w:val="center"/>
          </w:tcPr>
          <w:p w14:paraId="6C0E2AAE" w14:textId="77777777" w:rsidR="00114FD8" w:rsidRPr="006D5813" w:rsidRDefault="00114FD8" w:rsidP="00237F96">
            <w:pPr>
              <w:rPr>
                <w:rFonts w:asciiTheme="minorHAnsi" w:hAnsiTheme="minorHAnsi" w:cstheme="minorHAnsi"/>
                <w:color w:val="000000"/>
                <w:sz w:val="22"/>
                <w:szCs w:val="22"/>
              </w:rPr>
            </w:pPr>
          </w:p>
        </w:tc>
      </w:tr>
    </w:tbl>
    <w:p w14:paraId="660E0304" w14:textId="77777777" w:rsidR="001A13A3" w:rsidRPr="006D5813" w:rsidRDefault="001A13A3" w:rsidP="00832BFD">
      <w:pPr>
        <w:rPr>
          <w:rFonts w:asciiTheme="minorHAnsi" w:hAnsiTheme="minorHAnsi" w:cstheme="minorHAnsi"/>
          <w:sz w:val="22"/>
          <w:szCs w:val="22"/>
        </w:rPr>
      </w:pPr>
    </w:p>
    <w:tbl>
      <w:tblPr>
        <w:tblStyle w:val="TableGrid"/>
        <w:tblW w:w="10620" w:type="dxa"/>
        <w:tblInd w:w="-545" w:type="dxa"/>
        <w:tblBorders>
          <w:insideH w:val="none" w:sz="0" w:space="0" w:color="auto"/>
          <w:insideV w:val="none" w:sz="0" w:space="0" w:color="auto"/>
        </w:tblBorders>
        <w:tblLook w:val="04A0" w:firstRow="1" w:lastRow="0" w:firstColumn="1" w:lastColumn="0" w:noHBand="0" w:noVBand="1"/>
      </w:tblPr>
      <w:tblGrid>
        <w:gridCol w:w="995"/>
        <w:gridCol w:w="3652"/>
        <w:gridCol w:w="5973"/>
      </w:tblGrid>
      <w:tr w:rsidR="001A13A3" w:rsidRPr="006D5813" w14:paraId="70E73959" w14:textId="77777777" w:rsidTr="006A68A2">
        <w:trPr>
          <w:trHeight w:val="675"/>
        </w:trPr>
        <w:tc>
          <w:tcPr>
            <w:tcW w:w="995" w:type="dxa"/>
            <w:shd w:val="clear" w:color="auto" w:fill="BFBFBF" w:themeFill="background1" w:themeFillShade="BF"/>
          </w:tcPr>
          <w:p w14:paraId="42969CE0" w14:textId="77777777" w:rsidR="001A13A3" w:rsidRPr="006D5813" w:rsidRDefault="001A13A3" w:rsidP="003C5C64">
            <w:pPr>
              <w:jc w:val="center"/>
              <w:rPr>
                <w:rFonts w:asciiTheme="minorHAnsi" w:hAnsiTheme="minorHAnsi" w:cstheme="minorHAnsi"/>
                <w:b/>
                <w:bCs/>
                <w:sz w:val="22"/>
                <w:szCs w:val="22"/>
              </w:rPr>
            </w:pPr>
            <w:r w:rsidRPr="006D5813">
              <w:rPr>
                <w:rFonts w:asciiTheme="minorHAnsi" w:hAnsiTheme="minorHAnsi" w:cstheme="minorHAnsi"/>
                <w:b/>
                <w:bCs/>
                <w:sz w:val="22"/>
                <w:szCs w:val="22"/>
              </w:rPr>
              <w:t>O.</w:t>
            </w:r>
          </w:p>
        </w:tc>
        <w:tc>
          <w:tcPr>
            <w:tcW w:w="3652" w:type="dxa"/>
            <w:shd w:val="clear" w:color="auto" w:fill="BFBFBF" w:themeFill="background1" w:themeFillShade="BF"/>
          </w:tcPr>
          <w:p w14:paraId="270D10D9" w14:textId="77777777" w:rsidR="001A13A3" w:rsidRPr="006D5813" w:rsidRDefault="001A13A3" w:rsidP="003C5C64">
            <w:pPr>
              <w:rPr>
                <w:rFonts w:asciiTheme="minorHAnsi" w:hAnsiTheme="minorHAnsi" w:cstheme="minorHAnsi"/>
                <w:b/>
                <w:sz w:val="22"/>
                <w:szCs w:val="22"/>
              </w:rPr>
            </w:pPr>
            <w:r w:rsidRPr="006D5813">
              <w:rPr>
                <w:rFonts w:asciiTheme="minorHAnsi" w:hAnsiTheme="minorHAnsi" w:cstheme="minorHAnsi"/>
                <w:b/>
                <w:sz w:val="22"/>
                <w:szCs w:val="22"/>
              </w:rPr>
              <w:t>Starfish® Integrated Course:</w:t>
            </w:r>
          </w:p>
        </w:tc>
        <w:tc>
          <w:tcPr>
            <w:tcW w:w="5973" w:type="dxa"/>
          </w:tcPr>
          <w:p w14:paraId="3B4C15A5" w14:textId="77777777" w:rsidR="001A13A3" w:rsidRPr="006D5813" w:rsidRDefault="001A13A3" w:rsidP="003C5C64">
            <w:pPr>
              <w:rPr>
                <w:rFonts w:asciiTheme="minorHAnsi" w:hAnsiTheme="minorHAnsi" w:cstheme="minorHAnsi"/>
                <w:sz w:val="22"/>
                <w:szCs w:val="22"/>
              </w:rPr>
            </w:pPr>
            <w:r w:rsidRPr="006D5813">
              <w:rPr>
                <w:rFonts w:asciiTheme="minorHAnsi" w:hAnsiTheme="minorHAnsi" w:cstheme="minorHAnsi"/>
                <w:sz w:val="22"/>
                <w:szCs w:val="22"/>
              </w:rPr>
              <w:t>SUNY Erie Community College has partnered with Starfish® Retention Solutions as a continual effort to enable student success, both in the classroom and in meeting overall educational goals.  The Starfish® system may be used to provide feedback on course progress.  Throughout the semester, emails may be sent via Starfish® regarding grades, performance in the classroom, and access to supplemental services, such as library resources and skills labs.  This information will be shared with student support professionals on campus who will reach out to help ensure your success at SUNY Erie.  Starfish® is also a way to receive kudos, designed to encourage progress.  Please be sure to read your SUNY Erie email on a timely basis, so you are aware of your progress in this course.</w:t>
            </w:r>
          </w:p>
        </w:tc>
      </w:tr>
    </w:tbl>
    <w:p w14:paraId="71900670" w14:textId="77777777" w:rsidR="00996197" w:rsidRPr="006D5813" w:rsidRDefault="00832BFD" w:rsidP="00832BFD">
      <w:pPr>
        <w:rPr>
          <w:rFonts w:asciiTheme="minorHAnsi" w:hAnsiTheme="minorHAnsi" w:cstheme="minorHAnsi"/>
          <w:sz w:val="22"/>
          <w:szCs w:val="22"/>
        </w:rPr>
      </w:pPr>
      <w:r w:rsidRPr="006D5813">
        <w:rPr>
          <w:rFonts w:asciiTheme="minorHAnsi" w:hAnsiTheme="minorHAnsi" w:cstheme="minorHAnsi"/>
          <w:sz w:val="22"/>
          <w:szCs w:val="22"/>
        </w:rPr>
        <w:tab/>
      </w:r>
    </w:p>
    <w:tbl>
      <w:tblPr>
        <w:tblStyle w:val="TableGrid"/>
        <w:tblW w:w="10620" w:type="dxa"/>
        <w:tblInd w:w="-545" w:type="dxa"/>
        <w:tblBorders>
          <w:insideH w:val="none" w:sz="0" w:space="0" w:color="auto"/>
          <w:insideV w:val="none" w:sz="0" w:space="0" w:color="auto"/>
        </w:tblBorders>
        <w:tblLook w:val="04A0" w:firstRow="1" w:lastRow="0" w:firstColumn="1" w:lastColumn="0" w:noHBand="0" w:noVBand="1"/>
      </w:tblPr>
      <w:tblGrid>
        <w:gridCol w:w="995"/>
        <w:gridCol w:w="3652"/>
        <w:gridCol w:w="5973"/>
      </w:tblGrid>
      <w:tr w:rsidR="00996197" w:rsidRPr="006D5813" w14:paraId="080B5D8D" w14:textId="77777777" w:rsidTr="006A68A2">
        <w:trPr>
          <w:trHeight w:val="675"/>
        </w:trPr>
        <w:tc>
          <w:tcPr>
            <w:tcW w:w="995" w:type="dxa"/>
            <w:shd w:val="clear" w:color="auto" w:fill="BFBFBF" w:themeFill="background1" w:themeFillShade="BF"/>
          </w:tcPr>
          <w:p w14:paraId="3D53E150" w14:textId="77777777" w:rsidR="00996197" w:rsidRPr="006D5813" w:rsidRDefault="00996197" w:rsidP="007D7EA7">
            <w:pPr>
              <w:jc w:val="center"/>
              <w:rPr>
                <w:rFonts w:asciiTheme="minorHAnsi" w:hAnsiTheme="minorHAnsi" w:cstheme="minorHAnsi"/>
                <w:b/>
                <w:bCs/>
                <w:sz w:val="22"/>
                <w:szCs w:val="22"/>
              </w:rPr>
            </w:pPr>
            <w:r w:rsidRPr="006D5813">
              <w:rPr>
                <w:rFonts w:asciiTheme="minorHAnsi" w:hAnsiTheme="minorHAnsi" w:cstheme="minorHAnsi"/>
                <w:b/>
                <w:bCs/>
                <w:sz w:val="22"/>
                <w:szCs w:val="22"/>
              </w:rPr>
              <w:t>P.</w:t>
            </w:r>
          </w:p>
        </w:tc>
        <w:tc>
          <w:tcPr>
            <w:tcW w:w="3652" w:type="dxa"/>
            <w:shd w:val="clear" w:color="auto" w:fill="BFBFBF" w:themeFill="background1" w:themeFillShade="BF"/>
          </w:tcPr>
          <w:p w14:paraId="55F77FD2" w14:textId="77777777" w:rsidR="00996197" w:rsidRPr="006D5813" w:rsidRDefault="00996197" w:rsidP="007D7EA7">
            <w:pPr>
              <w:rPr>
                <w:rFonts w:asciiTheme="minorHAnsi" w:hAnsiTheme="minorHAnsi" w:cstheme="minorHAnsi"/>
                <w:b/>
                <w:sz w:val="22"/>
                <w:szCs w:val="22"/>
              </w:rPr>
            </w:pPr>
            <w:r w:rsidRPr="006D5813">
              <w:rPr>
                <w:rFonts w:asciiTheme="minorHAnsi" w:hAnsiTheme="minorHAnsi" w:cstheme="minorHAnsi"/>
                <w:b/>
                <w:sz w:val="22"/>
                <w:szCs w:val="22"/>
              </w:rPr>
              <w:t>Academic Integrity:</w:t>
            </w:r>
          </w:p>
        </w:tc>
        <w:tc>
          <w:tcPr>
            <w:tcW w:w="5973" w:type="dxa"/>
          </w:tcPr>
          <w:p w14:paraId="12EF7941" w14:textId="77777777" w:rsidR="00996197" w:rsidRPr="006D5813" w:rsidRDefault="00996197" w:rsidP="007D7EA7">
            <w:pPr>
              <w:rPr>
                <w:rFonts w:asciiTheme="minorHAnsi" w:hAnsiTheme="minorHAnsi" w:cstheme="minorHAnsi"/>
                <w:sz w:val="22"/>
                <w:szCs w:val="22"/>
              </w:rPr>
            </w:pPr>
            <w:r w:rsidRPr="006D5813">
              <w:rPr>
                <w:rFonts w:asciiTheme="minorHAnsi" w:hAnsiTheme="minorHAnsi" w:cstheme="minorHAnsi"/>
                <w:sz w:val="22"/>
                <w:szCs w:val="22"/>
              </w:rPr>
              <w:t>SUNY Erie Community College assumes that students will behave with integrity. Academic dishonesty, as defined in the Student Code of Conduct, will be actionable by the department and faculty, working within the procedures defined by the college. Academic dishonesty accusations must be documented and investigated. Students have the right to dispute accusations of academic dishonesty through the student academic grievance policy.</w:t>
            </w:r>
          </w:p>
        </w:tc>
      </w:tr>
    </w:tbl>
    <w:p w14:paraId="3710A0C5" w14:textId="77777777" w:rsidR="00832BFD" w:rsidRPr="006D5813" w:rsidRDefault="00832BFD" w:rsidP="00832BFD">
      <w:pPr>
        <w:rPr>
          <w:rFonts w:asciiTheme="minorHAnsi" w:hAnsiTheme="minorHAnsi" w:cstheme="minorHAnsi"/>
          <w:sz w:val="22"/>
          <w:szCs w:val="22"/>
        </w:rPr>
      </w:pPr>
    </w:p>
    <w:tbl>
      <w:tblPr>
        <w:tblStyle w:val="TableGrid"/>
        <w:tblW w:w="10620" w:type="dxa"/>
        <w:tblInd w:w="-545" w:type="dxa"/>
        <w:tblBorders>
          <w:insideH w:val="none" w:sz="0" w:space="0" w:color="auto"/>
          <w:insideV w:val="none" w:sz="0" w:space="0" w:color="auto"/>
        </w:tblBorders>
        <w:tblLook w:val="04A0" w:firstRow="1" w:lastRow="0" w:firstColumn="1" w:lastColumn="0" w:noHBand="0" w:noVBand="1"/>
      </w:tblPr>
      <w:tblGrid>
        <w:gridCol w:w="995"/>
        <w:gridCol w:w="3652"/>
        <w:gridCol w:w="5973"/>
      </w:tblGrid>
      <w:tr w:rsidR="00ED6CCB" w:rsidRPr="006D5813" w14:paraId="08FA0BF1" w14:textId="77777777" w:rsidTr="006A68A2">
        <w:trPr>
          <w:trHeight w:val="675"/>
        </w:trPr>
        <w:tc>
          <w:tcPr>
            <w:tcW w:w="995" w:type="dxa"/>
            <w:tcBorders>
              <w:top w:val="single" w:sz="4" w:space="0" w:color="auto"/>
              <w:bottom w:val="single" w:sz="4" w:space="0" w:color="auto"/>
            </w:tcBorders>
            <w:shd w:val="clear" w:color="auto" w:fill="BFBFBF" w:themeFill="background1" w:themeFillShade="BF"/>
          </w:tcPr>
          <w:p w14:paraId="13F48866" w14:textId="77777777" w:rsidR="00ED6CCB" w:rsidRPr="006D5813" w:rsidRDefault="00ED6CCB" w:rsidP="00FB79E8">
            <w:pPr>
              <w:jc w:val="center"/>
              <w:rPr>
                <w:rFonts w:asciiTheme="minorHAnsi" w:hAnsiTheme="minorHAnsi" w:cstheme="minorHAnsi"/>
                <w:b/>
                <w:bCs/>
                <w:sz w:val="22"/>
                <w:szCs w:val="22"/>
              </w:rPr>
            </w:pPr>
            <w:r w:rsidRPr="006D5813">
              <w:rPr>
                <w:rFonts w:asciiTheme="minorHAnsi" w:hAnsiTheme="minorHAnsi" w:cstheme="minorHAnsi"/>
                <w:b/>
                <w:bCs/>
                <w:sz w:val="22"/>
                <w:szCs w:val="22"/>
              </w:rPr>
              <w:t>Q.</w:t>
            </w:r>
          </w:p>
        </w:tc>
        <w:tc>
          <w:tcPr>
            <w:tcW w:w="3652" w:type="dxa"/>
            <w:tcBorders>
              <w:top w:val="single" w:sz="4" w:space="0" w:color="auto"/>
              <w:bottom w:val="single" w:sz="4" w:space="0" w:color="auto"/>
            </w:tcBorders>
            <w:shd w:val="clear" w:color="auto" w:fill="BFBFBF" w:themeFill="background1" w:themeFillShade="BF"/>
          </w:tcPr>
          <w:p w14:paraId="27217AF0" w14:textId="77777777" w:rsidR="00ED6CCB" w:rsidRPr="006D5813" w:rsidRDefault="00ED6CCB" w:rsidP="00FB79E8">
            <w:pPr>
              <w:rPr>
                <w:rFonts w:asciiTheme="minorHAnsi" w:hAnsiTheme="minorHAnsi" w:cstheme="minorHAnsi"/>
                <w:b/>
                <w:bCs/>
                <w:sz w:val="22"/>
                <w:szCs w:val="22"/>
              </w:rPr>
            </w:pPr>
            <w:r w:rsidRPr="006D5813">
              <w:rPr>
                <w:rFonts w:asciiTheme="minorHAnsi" w:hAnsiTheme="minorHAnsi" w:cstheme="minorHAnsi"/>
                <w:b/>
                <w:bCs/>
                <w:sz w:val="22"/>
                <w:szCs w:val="22"/>
              </w:rPr>
              <w:t>Syllabus Prepared By:</w:t>
            </w:r>
          </w:p>
          <w:p w14:paraId="4A760069" w14:textId="77777777" w:rsidR="00ED6CCB" w:rsidRPr="006D5813" w:rsidRDefault="00ED6CCB" w:rsidP="00FB79E8">
            <w:pPr>
              <w:rPr>
                <w:rFonts w:asciiTheme="minorHAnsi" w:hAnsiTheme="minorHAnsi" w:cstheme="minorHAnsi"/>
                <w:b/>
                <w:bCs/>
                <w:sz w:val="22"/>
                <w:szCs w:val="22"/>
              </w:rPr>
            </w:pPr>
            <w:r w:rsidRPr="006D5813">
              <w:rPr>
                <w:rFonts w:asciiTheme="minorHAnsi" w:hAnsiTheme="minorHAnsi" w:cstheme="minorHAnsi"/>
                <w:b/>
                <w:bCs/>
                <w:sz w:val="22"/>
                <w:szCs w:val="22"/>
              </w:rPr>
              <w:t>Last Updated Date:</w:t>
            </w:r>
          </w:p>
        </w:tc>
        <w:tc>
          <w:tcPr>
            <w:tcW w:w="5973" w:type="dxa"/>
            <w:tcBorders>
              <w:top w:val="single" w:sz="4" w:space="0" w:color="auto"/>
              <w:bottom w:val="single" w:sz="4" w:space="0" w:color="auto"/>
            </w:tcBorders>
          </w:tcPr>
          <w:p w14:paraId="2BFA90F7" w14:textId="77777777" w:rsidR="00ED6CCB" w:rsidRDefault="00867D46" w:rsidP="00FB79E8">
            <w:pPr>
              <w:rPr>
                <w:rFonts w:asciiTheme="minorHAnsi" w:hAnsiTheme="minorHAnsi" w:cstheme="minorHAnsi"/>
                <w:sz w:val="22"/>
                <w:szCs w:val="22"/>
              </w:rPr>
            </w:pPr>
            <w:r>
              <w:rPr>
                <w:rFonts w:asciiTheme="minorHAnsi" w:hAnsiTheme="minorHAnsi" w:cstheme="minorHAnsi"/>
                <w:sz w:val="22"/>
                <w:szCs w:val="22"/>
              </w:rPr>
              <w:t>Colleen P. Quinn</w:t>
            </w:r>
          </w:p>
          <w:p w14:paraId="46981EE2" w14:textId="5E5F1B25" w:rsidR="00867D46" w:rsidRDefault="00AC7F2D" w:rsidP="00FB79E8">
            <w:pPr>
              <w:rPr>
                <w:rFonts w:asciiTheme="minorHAnsi" w:hAnsiTheme="minorHAnsi" w:cstheme="minorHAnsi"/>
                <w:sz w:val="22"/>
                <w:szCs w:val="22"/>
              </w:rPr>
            </w:pPr>
            <w:r>
              <w:rPr>
                <w:rFonts w:asciiTheme="minorHAnsi" w:hAnsiTheme="minorHAnsi" w:cstheme="minorHAnsi"/>
                <w:sz w:val="22"/>
                <w:szCs w:val="22"/>
              </w:rPr>
              <w:t>April 29</w:t>
            </w:r>
            <w:r w:rsidR="004D2093">
              <w:rPr>
                <w:rFonts w:asciiTheme="minorHAnsi" w:hAnsiTheme="minorHAnsi" w:cstheme="minorHAnsi"/>
                <w:sz w:val="22"/>
                <w:szCs w:val="22"/>
              </w:rPr>
              <w:t>, 2019</w:t>
            </w:r>
          </w:p>
          <w:p w14:paraId="54E5A50F" w14:textId="77777777" w:rsidR="004D2093" w:rsidRPr="006D5813" w:rsidRDefault="004D2093" w:rsidP="00FB79E8">
            <w:pPr>
              <w:rPr>
                <w:rFonts w:asciiTheme="minorHAnsi" w:hAnsiTheme="minorHAnsi" w:cstheme="minorHAnsi"/>
                <w:sz w:val="22"/>
                <w:szCs w:val="22"/>
              </w:rPr>
            </w:pPr>
          </w:p>
        </w:tc>
      </w:tr>
    </w:tbl>
    <w:p w14:paraId="7BA8C7B5" w14:textId="77777777" w:rsidR="00F614CA" w:rsidRPr="006D5813" w:rsidRDefault="004D2093">
      <w:pPr>
        <w:rPr>
          <w:rFonts w:asciiTheme="minorHAnsi" w:hAnsiTheme="minorHAnsi"/>
        </w:rPr>
      </w:pPr>
      <w:r>
        <w:rPr>
          <w:rFonts w:asciiTheme="minorHAnsi" w:hAnsiTheme="minorHAnsi"/>
        </w:rPr>
        <w:t>**Syllabus is subject to change</w:t>
      </w:r>
    </w:p>
    <w:sectPr w:rsidR="00F614CA" w:rsidRPr="006D5813" w:rsidSect="00C40BA5">
      <w:footerReference w:type="default" r:id="rId13"/>
      <w:pgSz w:w="12240" w:h="15840"/>
      <w:pgMar w:top="446" w:right="1440" w:bottom="835"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B9F30A" w14:textId="77777777" w:rsidR="001F4907" w:rsidRDefault="001F4907" w:rsidP="00275B0E">
      <w:r>
        <w:separator/>
      </w:r>
    </w:p>
  </w:endnote>
  <w:endnote w:type="continuationSeparator" w:id="0">
    <w:p w14:paraId="1DCADA80" w14:textId="77777777" w:rsidR="001F4907" w:rsidRDefault="001F4907" w:rsidP="00275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46863488"/>
      <w:docPartObj>
        <w:docPartGallery w:val="Page Numbers (Bottom of Page)"/>
        <w:docPartUnique/>
      </w:docPartObj>
    </w:sdtPr>
    <w:sdtEndPr>
      <w:rPr>
        <w:rFonts w:asciiTheme="minorHAnsi" w:hAnsiTheme="minorHAnsi" w:cstheme="minorHAnsi"/>
        <w:noProof/>
        <w:sz w:val="22"/>
        <w:szCs w:val="22"/>
      </w:rPr>
    </w:sdtEndPr>
    <w:sdtContent>
      <w:p w14:paraId="588530C6" w14:textId="77777777" w:rsidR="00275B0E" w:rsidRPr="00E15783" w:rsidRDefault="00275B0E" w:rsidP="00275B0E">
        <w:pPr>
          <w:pStyle w:val="Footer"/>
          <w:jc w:val="center"/>
          <w:rPr>
            <w:rFonts w:asciiTheme="minorHAnsi" w:hAnsiTheme="minorHAnsi" w:cstheme="minorHAnsi"/>
            <w:sz w:val="22"/>
            <w:szCs w:val="22"/>
          </w:rPr>
        </w:pPr>
        <w:r w:rsidRPr="00E15783">
          <w:rPr>
            <w:rFonts w:asciiTheme="minorHAnsi" w:hAnsiTheme="minorHAnsi" w:cstheme="minorHAnsi"/>
            <w:sz w:val="22"/>
            <w:szCs w:val="22"/>
          </w:rPr>
          <w:fldChar w:fldCharType="begin"/>
        </w:r>
        <w:r w:rsidRPr="00E15783">
          <w:rPr>
            <w:rFonts w:asciiTheme="minorHAnsi" w:hAnsiTheme="minorHAnsi" w:cstheme="minorHAnsi"/>
            <w:sz w:val="22"/>
            <w:szCs w:val="22"/>
          </w:rPr>
          <w:instrText xml:space="preserve"> PAGE   \* MERGEFORMAT </w:instrText>
        </w:r>
        <w:r w:rsidRPr="00E15783">
          <w:rPr>
            <w:rFonts w:asciiTheme="minorHAnsi" w:hAnsiTheme="minorHAnsi" w:cstheme="minorHAnsi"/>
            <w:sz w:val="22"/>
            <w:szCs w:val="22"/>
          </w:rPr>
          <w:fldChar w:fldCharType="separate"/>
        </w:r>
        <w:r w:rsidR="00FB34F7">
          <w:rPr>
            <w:rFonts w:asciiTheme="minorHAnsi" w:hAnsiTheme="minorHAnsi" w:cstheme="minorHAnsi"/>
            <w:noProof/>
            <w:sz w:val="22"/>
            <w:szCs w:val="22"/>
          </w:rPr>
          <w:t>7</w:t>
        </w:r>
        <w:r w:rsidRPr="00E15783">
          <w:rPr>
            <w:rFonts w:asciiTheme="minorHAnsi" w:hAnsiTheme="minorHAnsi" w:cstheme="minorHAnsi"/>
            <w:noProof/>
            <w:sz w:val="22"/>
            <w:szCs w:val="22"/>
          </w:rPr>
          <w:fldChar w:fldCharType="end"/>
        </w:r>
      </w:p>
    </w:sdtContent>
  </w:sdt>
  <w:p w14:paraId="08AD00B6" w14:textId="036BEC61" w:rsidR="00275B0E" w:rsidRPr="00E15783" w:rsidRDefault="00275B0E" w:rsidP="00275B0E">
    <w:pPr>
      <w:pStyle w:val="Footer"/>
      <w:jc w:val="right"/>
      <w:rPr>
        <w:rFonts w:asciiTheme="minorHAnsi" w:hAnsiTheme="minorHAnsi" w:cstheme="minorHAnsi"/>
        <w:sz w:val="18"/>
        <w:szCs w:val="18"/>
      </w:rPr>
    </w:pPr>
    <w:r w:rsidRPr="00E15783">
      <w:rPr>
        <w:rFonts w:asciiTheme="minorHAnsi" w:hAnsiTheme="minorHAnsi" w:cstheme="minorHAnsi"/>
        <w:sz w:val="18"/>
        <w:szCs w:val="18"/>
      </w:rPr>
      <w:t xml:space="preserve">Last Updated: </w:t>
    </w:r>
    <w:r w:rsidRPr="00E15783">
      <w:rPr>
        <w:rFonts w:asciiTheme="minorHAnsi" w:hAnsiTheme="minorHAnsi" w:cstheme="minorHAnsi"/>
        <w:sz w:val="18"/>
        <w:szCs w:val="18"/>
      </w:rPr>
      <w:fldChar w:fldCharType="begin"/>
    </w:r>
    <w:r w:rsidRPr="00E15783">
      <w:rPr>
        <w:rFonts w:asciiTheme="minorHAnsi" w:hAnsiTheme="minorHAnsi" w:cstheme="minorHAnsi"/>
        <w:sz w:val="18"/>
        <w:szCs w:val="18"/>
      </w:rPr>
      <w:instrText xml:space="preserve"> DATE \@ "MMMM d, yyyy" </w:instrText>
    </w:r>
    <w:r w:rsidRPr="00E15783">
      <w:rPr>
        <w:rFonts w:asciiTheme="minorHAnsi" w:hAnsiTheme="minorHAnsi" w:cstheme="minorHAnsi"/>
        <w:sz w:val="18"/>
        <w:szCs w:val="18"/>
      </w:rPr>
      <w:fldChar w:fldCharType="separate"/>
    </w:r>
    <w:r w:rsidR="000E624B">
      <w:rPr>
        <w:rFonts w:asciiTheme="minorHAnsi" w:hAnsiTheme="minorHAnsi" w:cstheme="minorHAnsi"/>
        <w:noProof/>
        <w:sz w:val="18"/>
        <w:szCs w:val="18"/>
      </w:rPr>
      <w:t>July 6, 2020</w:t>
    </w:r>
    <w:r w:rsidRPr="00E15783">
      <w:rPr>
        <w:rFonts w:asciiTheme="minorHAnsi" w:hAnsiTheme="minorHAnsi" w:cstheme="minorHAnsi"/>
        <w:sz w:val="18"/>
        <w:szCs w:val="18"/>
      </w:rPr>
      <w:fldChar w:fldCharType="end"/>
    </w:r>
  </w:p>
  <w:p w14:paraId="7001055B" w14:textId="77777777" w:rsidR="00275B0E" w:rsidRDefault="00275B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C09FED" w14:textId="77777777" w:rsidR="001F4907" w:rsidRDefault="001F4907" w:rsidP="00275B0E">
      <w:r>
        <w:separator/>
      </w:r>
    </w:p>
  </w:footnote>
  <w:footnote w:type="continuationSeparator" w:id="0">
    <w:p w14:paraId="69A849E0" w14:textId="77777777" w:rsidR="001F4907" w:rsidRDefault="001F4907" w:rsidP="00275B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447C14"/>
    <w:multiLevelType w:val="hybridMultilevel"/>
    <w:tmpl w:val="AE50DF90"/>
    <w:lvl w:ilvl="0" w:tplc="A11C277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15:restartNumberingAfterBreak="0">
    <w:nsid w:val="2DF96840"/>
    <w:multiLevelType w:val="hybridMultilevel"/>
    <w:tmpl w:val="3DD6C842"/>
    <w:lvl w:ilvl="0" w:tplc="007CFAA6">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965214"/>
    <w:multiLevelType w:val="hybridMultilevel"/>
    <w:tmpl w:val="C8EC9AFA"/>
    <w:lvl w:ilvl="0" w:tplc="C0E6B7EE">
      <w:start w:val="1"/>
      <w:numFmt w:val="decimal"/>
      <w:lvlText w:val="%1.)"/>
      <w:lvlJc w:val="left"/>
      <w:pPr>
        <w:ind w:left="2160" w:hanging="720"/>
      </w:pPr>
      <w:rPr>
        <w:rFonts w:cs="Times New Roman" w:hint="default"/>
        <w:b/>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 w15:restartNumberingAfterBreak="0">
    <w:nsid w:val="5F0B6D03"/>
    <w:multiLevelType w:val="hybridMultilevel"/>
    <w:tmpl w:val="AC2E12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72B27046"/>
    <w:multiLevelType w:val="hybridMultilevel"/>
    <w:tmpl w:val="38E8A29A"/>
    <w:lvl w:ilvl="0" w:tplc="B4AE0D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A99"/>
    <w:rsid w:val="000125C2"/>
    <w:rsid w:val="00024DDD"/>
    <w:rsid w:val="000B4A21"/>
    <w:rsid w:val="000C7E26"/>
    <w:rsid w:val="000E624B"/>
    <w:rsid w:val="000F1E16"/>
    <w:rsid w:val="00102EF6"/>
    <w:rsid w:val="00114FD8"/>
    <w:rsid w:val="0012205B"/>
    <w:rsid w:val="0012662A"/>
    <w:rsid w:val="00184FEE"/>
    <w:rsid w:val="00190C15"/>
    <w:rsid w:val="001A13A3"/>
    <w:rsid w:val="001B335D"/>
    <w:rsid w:val="001E6B41"/>
    <w:rsid w:val="001F0341"/>
    <w:rsid w:val="001F4907"/>
    <w:rsid w:val="001F57A8"/>
    <w:rsid w:val="00205E20"/>
    <w:rsid w:val="00275B0E"/>
    <w:rsid w:val="002A7325"/>
    <w:rsid w:val="002D2FAB"/>
    <w:rsid w:val="0032634F"/>
    <w:rsid w:val="00363634"/>
    <w:rsid w:val="003B4790"/>
    <w:rsid w:val="003E1057"/>
    <w:rsid w:val="00451134"/>
    <w:rsid w:val="00481A53"/>
    <w:rsid w:val="00486EBD"/>
    <w:rsid w:val="004C613C"/>
    <w:rsid w:val="004D2093"/>
    <w:rsid w:val="00561D2A"/>
    <w:rsid w:val="00575D75"/>
    <w:rsid w:val="005B104F"/>
    <w:rsid w:val="005F26E5"/>
    <w:rsid w:val="006232BD"/>
    <w:rsid w:val="0066274E"/>
    <w:rsid w:val="00665FDB"/>
    <w:rsid w:val="006A68A2"/>
    <w:rsid w:val="006B2640"/>
    <w:rsid w:val="006B50B5"/>
    <w:rsid w:val="006C152D"/>
    <w:rsid w:val="006D5813"/>
    <w:rsid w:val="006E035A"/>
    <w:rsid w:val="007134E7"/>
    <w:rsid w:val="00773014"/>
    <w:rsid w:val="007A3A46"/>
    <w:rsid w:val="007B75D2"/>
    <w:rsid w:val="007C37C8"/>
    <w:rsid w:val="007D5176"/>
    <w:rsid w:val="007F0235"/>
    <w:rsid w:val="00832BFD"/>
    <w:rsid w:val="00867D46"/>
    <w:rsid w:val="0087583E"/>
    <w:rsid w:val="008A395E"/>
    <w:rsid w:val="008B4517"/>
    <w:rsid w:val="008C187A"/>
    <w:rsid w:val="008D4251"/>
    <w:rsid w:val="009030E4"/>
    <w:rsid w:val="00904621"/>
    <w:rsid w:val="00906C4B"/>
    <w:rsid w:val="00996197"/>
    <w:rsid w:val="009D6F2C"/>
    <w:rsid w:val="009F4971"/>
    <w:rsid w:val="00A70A9B"/>
    <w:rsid w:val="00A7266C"/>
    <w:rsid w:val="00A76B89"/>
    <w:rsid w:val="00AB2055"/>
    <w:rsid w:val="00AC7F2D"/>
    <w:rsid w:val="00AE672A"/>
    <w:rsid w:val="00B744B1"/>
    <w:rsid w:val="00BD147E"/>
    <w:rsid w:val="00C26398"/>
    <w:rsid w:val="00C40BA5"/>
    <w:rsid w:val="00C81A99"/>
    <w:rsid w:val="00CE777D"/>
    <w:rsid w:val="00CF26B0"/>
    <w:rsid w:val="00D40A18"/>
    <w:rsid w:val="00D46AC2"/>
    <w:rsid w:val="00D61C91"/>
    <w:rsid w:val="00D63CCB"/>
    <w:rsid w:val="00D953CC"/>
    <w:rsid w:val="00DB6C5D"/>
    <w:rsid w:val="00E14D68"/>
    <w:rsid w:val="00E7187C"/>
    <w:rsid w:val="00E82FCB"/>
    <w:rsid w:val="00ED6CCB"/>
    <w:rsid w:val="00F14A4E"/>
    <w:rsid w:val="00F614CA"/>
    <w:rsid w:val="00FB34F7"/>
    <w:rsid w:val="00FF427E"/>
    <w:rsid w:val="00FF5277"/>
    <w:rsid w:val="00FF5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99A7C"/>
  <w15:chartTrackingRefBased/>
  <w15:docId w15:val="{9B3E0278-AB5A-43B0-815A-A0F3EE839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2BFD"/>
    <w:pPr>
      <w:widowControl w:val="0"/>
      <w:suppressAutoHyphens/>
      <w:spacing w:after="0" w:line="240" w:lineRule="auto"/>
    </w:pPr>
    <w:rPr>
      <w:rFonts w:ascii="Times New Roman" w:eastAsia="SimSun" w:hAnsi="Times New Roman" w:cs="Lucida San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32BFD"/>
    <w:pPr>
      <w:ind w:left="720"/>
      <w:contextualSpacing/>
    </w:pPr>
    <w:rPr>
      <w:rFonts w:cs="Mangal"/>
      <w:szCs w:val="21"/>
    </w:rPr>
  </w:style>
  <w:style w:type="table" w:styleId="TableGrid">
    <w:name w:val="Table Grid"/>
    <w:basedOn w:val="TableNormal"/>
    <w:uiPriority w:val="39"/>
    <w:rsid w:val="00832BF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832BFD"/>
    <w:rPr>
      <w:rFonts w:ascii="Times New Roman" w:hAnsi="Times New Roman" w:cs="Times New Roman" w:hint="default"/>
      <w:b w:val="0"/>
      <w:bCs w:val="0"/>
      <w:i/>
      <w:iCs/>
      <w:color w:val="000000"/>
      <w:sz w:val="24"/>
      <w:szCs w:val="24"/>
    </w:rPr>
  </w:style>
  <w:style w:type="paragraph" w:styleId="Title">
    <w:name w:val="Title"/>
    <w:basedOn w:val="Normal"/>
    <w:link w:val="TitleChar"/>
    <w:qFormat/>
    <w:rsid w:val="00832BFD"/>
    <w:pPr>
      <w:widowControl/>
      <w:suppressAutoHyphens w:val="0"/>
      <w:jc w:val="center"/>
    </w:pPr>
    <w:rPr>
      <w:rFonts w:eastAsia="Times New Roman" w:cs="Times New Roman"/>
      <w:kern w:val="0"/>
      <w:szCs w:val="20"/>
      <w:lang w:eastAsia="en-US" w:bidi="ar-SA"/>
    </w:rPr>
  </w:style>
  <w:style w:type="character" w:customStyle="1" w:styleId="TitleChar">
    <w:name w:val="Title Char"/>
    <w:basedOn w:val="DefaultParagraphFont"/>
    <w:link w:val="Title"/>
    <w:rsid w:val="00832BFD"/>
    <w:rPr>
      <w:rFonts w:ascii="Times New Roman" w:eastAsia="Times New Roman" w:hAnsi="Times New Roman" w:cs="Times New Roman"/>
      <w:sz w:val="24"/>
      <w:szCs w:val="20"/>
    </w:rPr>
  </w:style>
  <w:style w:type="character" w:styleId="Hyperlink">
    <w:name w:val="Hyperlink"/>
    <w:basedOn w:val="DefaultParagraphFont"/>
    <w:unhideWhenUsed/>
    <w:rsid w:val="001E6B41"/>
    <w:rPr>
      <w:color w:val="0563C1" w:themeColor="hyperlink"/>
      <w:u w:val="single"/>
    </w:rPr>
  </w:style>
  <w:style w:type="character" w:customStyle="1" w:styleId="fontstyle21">
    <w:name w:val="fontstyle21"/>
    <w:basedOn w:val="DefaultParagraphFont"/>
    <w:rsid w:val="001E6B41"/>
    <w:rPr>
      <w:rFonts w:ascii="Times New Roman" w:hAnsi="Times New Roman" w:cs="Times New Roman" w:hint="default"/>
      <w:b w:val="0"/>
      <w:bCs w:val="0"/>
      <w:i w:val="0"/>
      <w:iCs w:val="0"/>
      <w:color w:val="000000"/>
      <w:sz w:val="24"/>
      <w:szCs w:val="24"/>
    </w:rPr>
  </w:style>
  <w:style w:type="character" w:customStyle="1" w:styleId="fontstyle41">
    <w:name w:val="fontstyle41"/>
    <w:basedOn w:val="DefaultParagraphFont"/>
    <w:rsid w:val="001E6B41"/>
    <w:rPr>
      <w:rFonts w:ascii="Times New Roman" w:hAnsi="Times New Roman" w:cs="Times New Roman" w:hint="default"/>
      <w:b/>
      <w:bCs/>
      <w:i/>
      <w:iCs/>
      <w:color w:val="000000"/>
      <w:sz w:val="24"/>
      <w:szCs w:val="24"/>
    </w:rPr>
  </w:style>
  <w:style w:type="paragraph" w:styleId="Header">
    <w:name w:val="header"/>
    <w:basedOn w:val="Normal"/>
    <w:link w:val="HeaderChar"/>
    <w:uiPriority w:val="99"/>
    <w:unhideWhenUsed/>
    <w:rsid w:val="00275B0E"/>
    <w:pPr>
      <w:tabs>
        <w:tab w:val="center" w:pos="4680"/>
        <w:tab w:val="right" w:pos="9360"/>
      </w:tabs>
    </w:pPr>
    <w:rPr>
      <w:rFonts w:cs="Mangal"/>
      <w:szCs w:val="21"/>
    </w:rPr>
  </w:style>
  <w:style w:type="character" w:customStyle="1" w:styleId="HeaderChar">
    <w:name w:val="Header Char"/>
    <w:basedOn w:val="DefaultParagraphFont"/>
    <w:link w:val="Header"/>
    <w:uiPriority w:val="99"/>
    <w:rsid w:val="00275B0E"/>
    <w:rPr>
      <w:rFonts w:ascii="Times New Roman" w:eastAsia="SimSun" w:hAnsi="Times New Roman" w:cs="Mangal"/>
      <w:kern w:val="1"/>
      <w:sz w:val="24"/>
      <w:szCs w:val="21"/>
      <w:lang w:eastAsia="hi-IN" w:bidi="hi-IN"/>
    </w:rPr>
  </w:style>
  <w:style w:type="paragraph" w:styleId="Footer">
    <w:name w:val="footer"/>
    <w:basedOn w:val="Normal"/>
    <w:link w:val="FooterChar"/>
    <w:uiPriority w:val="99"/>
    <w:unhideWhenUsed/>
    <w:rsid w:val="00275B0E"/>
    <w:pPr>
      <w:tabs>
        <w:tab w:val="center" w:pos="4680"/>
        <w:tab w:val="right" w:pos="9360"/>
      </w:tabs>
    </w:pPr>
    <w:rPr>
      <w:rFonts w:cs="Mangal"/>
      <w:szCs w:val="21"/>
    </w:rPr>
  </w:style>
  <w:style w:type="character" w:customStyle="1" w:styleId="FooterChar">
    <w:name w:val="Footer Char"/>
    <w:basedOn w:val="DefaultParagraphFont"/>
    <w:link w:val="Footer"/>
    <w:uiPriority w:val="99"/>
    <w:rsid w:val="00275B0E"/>
    <w:rPr>
      <w:rFonts w:ascii="Times New Roman" w:eastAsia="SimSun" w:hAnsi="Times New Roman" w:cs="Mangal"/>
      <w:kern w:val="1"/>
      <w:sz w:val="24"/>
      <w:szCs w:val="21"/>
      <w:lang w:eastAsia="hi-IN" w:bidi="hi-IN"/>
    </w:rPr>
  </w:style>
  <w:style w:type="paragraph" w:customStyle="1" w:styleId="Default">
    <w:name w:val="Default"/>
    <w:rsid w:val="00996197"/>
    <w:pPr>
      <w:autoSpaceDE w:val="0"/>
      <w:autoSpaceDN w:val="0"/>
      <w:adjustRightInd w:val="0"/>
      <w:spacing w:after="0" w:line="240" w:lineRule="auto"/>
    </w:pPr>
    <w:rPr>
      <w:rFonts w:ascii="Calibri" w:hAnsi="Calibri" w:cs="Calibri"/>
      <w:color w:val="000000"/>
      <w:sz w:val="24"/>
      <w:szCs w:val="24"/>
    </w:rPr>
  </w:style>
  <w:style w:type="character" w:styleId="PlaceholderText">
    <w:name w:val="Placeholder Text"/>
    <w:basedOn w:val="DefaultParagraphFont"/>
    <w:uiPriority w:val="99"/>
    <w:semiHidden/>
    <w:rsid w:val="006D5813"/>
    <w:rPr>
      <w:color w:val="808080"/>
    </w:rPr>
  </w:style>
  <w:style w:type="paragraph" w:styleId="NoSpacing">
    <w:name w:val="No Spacing"/>
    <w:uiPriority w:val="1"/>
    <w:qFormat/>
    <w:rsid w:val="003E1057"/>
    <w:pPr>
      <w:spacing w:after="0" w:line="240" w:lineRule="auto"/>
    </w:pPr>
  </w:style>
  <w:style w:type="character" w:customStyle="1" w:styleId="UnresolvedMention1">
    <w:name w:val="Unresolved Mention1"/>
    <w:basedOn w:val="DefaultParagraphFont"/>
    <w:uiPriority w:val="99"/>
    <w:semiHidden/>
    <w:unhideWhenUsed/>
    <w:rsid w:val="001F0341"/>
    <w:rPr>
      <w:color w:val="605E5C"/>
      <w:shd w:val="clear" w:color="auto" w:fill="E1DFDD"/>
    </w:rPr>
  </w:style>
  <w:style w:type="paragraph" w:styleId="NormalWeb">
    <w:name w:val="Normal (Web)"/>
    <w:basedOn w:val="Normal"/>
    <w:uiPriority w:val="99"/>
    <w:unhideWhenUsed/>
    <w:rsid w:val="001B335D"/>
    <w:pPr>
      <w:widowControl/>
      <w:suppressAutoHyphens w:val="0"/>
      <w:spacing w:before="100" w:beforeAutospacing="1" w:after="100" w:afterAutospacing="1"/>
    </w:pPr>
    <w:rPr>
      <w:rFonts w:eastAsia="Times New Roman" w:cs="Times New Roman"/>
      <w:kern w:val="0"/>
      <w:lang w:eastAsia="en-US" w:bidi="ar-SA"/>
    </w:rPr>
  </w:style>
  <w:style w:type="character" w:customStyle="1" w:styleId="apple-converted-space">
    <w:name w:val="apple-converted-space"/>
    <w:basedOn w:val="DefaultParagraphFont"/>
    <w:rsid w:val="001B335D"/>
    <w:rPr>
      <w:rFonts w:cs="Times New Roman"/>
    </w:rPr>
  </w:style>
  <w:style w:type="character" w:styleId="CommentReference">
    <w:name w:val="annotation reference"/>
    <w:basedOn w:val="DefaultParagraphFont"/>
    <w:uiPriority w:val="99"/>
    <w:semiHidden/>
    <w:unhideWhenUsed/>
    <w:rsid w:val="006A68A2"/>
    <w:rPr>
      <w:sz w:val="16"/>
      <w:szCs w:val="16"/>
    </w:rPr>
  </w:style>
  <w:style w:type="paragraph" w:styleId="CommentText">
    <w:name w:val="annotation text"/>
    <w:basedOn w:val="Normal"/>
    <w:link w:val="CommentTextChar"/>
    <w:uiPriority w:val="99"/>
    <w:semiHidden/>
    <w:unhideWhenUsed/>
    <w:rsid w:val="006A68A2"/>
    <w:rPr>
      <w:rFonts w:cs="Mangal"/>
      <w:sz w:val="20"/>
      <w:szCs w:val="18"/>
    </w:rPr>
  </w:style>
  <w:style w:type="character" w:customStyle="1" w:styleId="CommentTextChar">
    <w:name w:val="Comment Text Char"/>
    <w:basedOn w:val="DefaultParagraphFont"/>
    <w:link w:val="CommentText"/>
    <w:uiPriority w:val="99"/>
    <w:semiHidden/>
    <w:rsid w:val="006A68A2"/>
    <w:rPr>
      <w:rFonts w:ascii="Times New Roman" w:eastAsia="SimSun" w:hAnsi="Times New Roman" w:cs="Mangal"/>
      <w:kern w:val="1"/>
      <w:sz w:val="20"/>
      <w:szCs w:val="18"/>
      <w:lang w:eastAsia="hi-IN" w:bidi="hi-IN"/>
    </w:rPr>
  </w:style>
  <w:style w:type="paragraph" w:styleId="CommentSubject">
    <w:name w:val="annotation subject"/>
    <w:basedOn w:val="CommentText"/>
    <w:next w:val="CommentText"/>
    <w:link w:val="CommentSubjectChar"/>
    <w:uiPriority w:val="99"/>
    <w:semiHidden/>
    <w:unhideWhenUsed/>
    <w:rsid w:val="006A68A2"/>
    <w:rPr>
      <w:b/>
      <w:bCs/>
    </w:rPr>
  </w:style>
  <w:style w:type="character" w:customStyle="1" w:styleId="CommentSubjectChar">
    <w:name w:val="Comment Subject Char"/>
    <w:basedOn w:val="CommentTextChar"/>
    <w:link w:val="CommentSubject"/>
    <w:uiPriority w:val="99"/>
    <w:semiHidden/>
    <w:rsid w:val="006A68A2"/>
    <w:rPr>
      <w:rFonts w:ascii="Times New Roman" w:eastAsia="SimSun" w:hAnsi="Times New Roman" w:cs="Mangal"/>
      <w:b/>
      <w:bCs/>
      <w:kern w:val="1"/>
      <w:sz w:val="20"/>
      <w:szCs w:val="18"/>
      <w:lang w:eastAsia="hi-IN" w:bidi="hi-IN"/>
    </w:rPr>
  </w:style>
  <w:style w:type="paragraph" w:styleId="BalloonText">
    <w:name w:val="Balloon Text"/>
    <w:basedOn w:val="Normal"/>
    <w:link w:val="BalloonTextChar"/>
    <w:uiPriority w:val="99"/>
    <w:semiHidden/>
    <w:unhideWhenUsed/>
    <w:rsid w:val="006A68A2"/>
    <w:rPr>
      <w:rFonts w:ascii="Segoe UI" w:hAnsi="Segoe UI" w:cs="Mangal"/>
      <w:sz w:val="18"/>
      <w:szCs w:val="16"/>
    </w:rPr>
  </w:style>
  <w:style w:type="character" w:customStyle="1" w:styleId="BalloonTextChar">
    <w:name w:val="Balloon Text Char"/>
    <w:basedOn w:val="DefaultParagraphFont"/>
    <w:link w:val="BalloonText"/>
    <w:uiPriority w:val="99"/>
    <w:semiHidden/>
    <w:rsid w:val="006A68A2"/>
    <w:rPr>
      <w:rFonts w:ascii="Segoe UI" w:eastAsia="SimSun" w:hAnsi="Segoe UI" w:cs="Mangal"/>
      <w:kern w:val="1"/>
      <w:sz w:val="18"/>
      <w:szCs w:val="16"/>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8268604">
      <w:bodyDiv w:val="1"/>
      <w:marLeft w:val="0"/>
      <w:marRight w:val="0"/>
      <w:marTop w:val="0"/>
      <w:marBottom w:val="0"/>
      <w:divBdr>
        <w:top w:val="none" w:sz="0" w:space="0" w:color="auto"/>
        <w:left w:val="none" w:sz="0" w:space="0" w:color="auto"/>
        <w:bottom w:val="none" w:sz="0" w:space="0" w:color="auto"/>
        <w:right w:val="none" w:sz="0" w:space="0" w:color="auto"/>
      </w:divBdr>
    </w:div>
    <w:div w:id="90271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c.edu/computing-servic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nyecc.service-now.com/sp?id=kb_article&amp;sys_id=cd49f46bdbba9780e6f718df4b9619a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unyecc.service-now.com/sp?id=kb_article&amp;sys_id=98c16899db725f40e6f718df4b961981" TargetMode="External"/><Relationship Id="rId4" Type="http://schemas.openxmlformats.org/officeDocument/2006/relationships/settings" Target="settings.xml"/><Relationship Id="rId9" Type="http://schemas.openxmlformats.org/officeDocument/2006/relationships/hyperlink" Target="mailto:quinn@ecc.ed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villeb\Downloads\Syllabus%20Template%20June%20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1696C-122E-4668-A404-8955785BF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Syllabus Template June 2018</Template>
  <TotalTime>14</TotalTime>
  <Pages>7</Pages>
  <Words>3044</Words>
  <Characters>17351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Erie Community College</Company>
  <LinksUpToDate>false</LinksUpToDate>
  <CharactersWithSpaces>20355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Milleville, Brian</dc:creator>
  <cp:keywords/>
  <dc:description/>
  <cp:lastModifiedBy>emaraj28@outlook.com</cp:lastModifiedBy>
  <cp:revision>5</cp:revision>
  <cp:lastPrinted>2018-05-08T19:26:00Z</cp:lastPrinted>
  <dcterms:created xsi:type="dcterms:W3CDTF">2020-07-06T21:55:00Z</dcterms:created>
  <dcterms:modified xsi:type="dcterms:W3CDTF">2020-07-07T01:23:00Z</dcterms:modified>
</cp:coreProperties>
</file>