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78307"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Describing fundamental statistical concepts and the interpretation of these statistical applications for an appropriate design selection and accurate statistical analysis is a critical skill for doctoral students completing a dissertation. Reviewing some prior doctoral dissertations helps to hone these analytical skills and capabilities. </w:t>
      </w:r>
    </w:p>
    <w:p w14:paraId="6B9A60AF"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1C7BFBCF"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Locate </w:t>
      </w:r>
      <w:r w:rsidRPr="00943E8C">
        <w:rPr>
          <w:rFonts w:ascii="Open Sans" w:eastAsia="Times New Roman" w:hAnsi="Open Sans" w:cs="Times New Roman"/>
          <w:color w:val="262626"/>
          <w:sz w:val="21"/>
          <w:szCs w:val="21"/>
        </w:rPr>
        <w:t>2 or 3 prior doctoral dissertations that use either a correlational, regression, or ANOVA analysis by using the following steps: </w:t>
      </w:r>
    </w:p>
    <w:p w14:paraId="5B77ECC5" w14:textId="77777777" w:rsidR="00943E8C" w:rsidRPr="00943E8C" w:rsidRDefault="00943E8C" w:rsidP="00943E8C">
      <w:pPr>
        <w:numPr>
          <w:ilvl w:val="0"/>
          <w:numId w:val="1"/>
        </w:numPr>
        <w:shd w:val="clear" w:color="auto" w:fill="FFFFFF"/>
        <w:spacing w:after="0" w:line="240" w:lineRule="auto"/>
        <w:ind w:left="0"/>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 xml:space="preserve">Access the </w:t>
      </w:r>
      <w:hyperlink r:id="rId5" w:tgtFrame="_blank" w:history="1">
        <w:r w:rsidRPr="00943E8C">
          <w:rPr>
            <w:rFonts w:ascii="Open Sans" w:eastAsia="Times New Roman" w:hAnsi="Open Sans" w:cs="Times New Roman"/>
            <w:color w:val="2075A3"/>
            <w:sz w:val="21"/>
            <w:szCs w:val="21"/>
            <w:u w:val="single"/>
          </w:rPr>
          <w:t>University Library</w:t>
        </w:r>
      </w:hyperlink>
      <w:r w:rsidRPr="00943E8C">
        <w:rPr>
          <w:rFonts w:ascii="Open Sans" w:eastAsia="Times New Roman" w:hAnsi="Open Sans" w:cs="Times New Roman"/>
          <w:color w:val="262626"/>
          <w:sz w:val="21"/>
          <w:szCs w:val="21"/>
        </w:rPr>
        <w:t>.</w:t>
      </w:r>
    </w:p>
    <w:p w14:paraId="22C320BA" w14:textId="77777777" w:rsidR="00943E8C" w:rsidRPr="00943E8C" w:rsidRDefault="00943E8C" w:rsidP="00943E8C">
      <w:pPr>
        <w:numPr>
          <w:ilvl w:val="0"/>
          <w:numId w:val="1"/>
        </w:numPr>
        <w:shd w:val="clear" w:color="auto" w:fill="FFFFFF"/>
        <w:spacing w:after="0" w:line="240" w:lineRule="auto"/>
        <w:ind w:left="0"/>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 xml:space="preserve">Click on the </w:t>
      </w:r>
      <w:r w:rsidRPr="00943E8C">
        <w:rPr>
          <w:rFonts w:ascii="Open Sans" w:eastAsia="Times New Roman" w:hAnsi="Open Sans" w:cs="Times New Roman"/>
          <w:b/>
          <w:bCs/>
          <w:color w:val="262626"/>
          <w:sz w:val="21"/>
          <w:szCs w:val="21"/>
        </w:rPr>
        <w:t>Databases</w:t>
      </w:r>
      <w:r w:rsidRPr="00943E8C">
        <w:rPr>
          <w:rFonts w:ascii="Open Sans" w:eastAsia="Times New Roman" w:hAnsi="Open Sans" w:cs="Times New Roman"/>
          <w:color w:val="262626"/>
          <w:sz w:val="21"/>
          <w:szCs w:val="21"/>
        </w:rPr>
        <w:t xml:space="preserve"> tab.</w:t>
      </w:r>
    </w:p>
    <w:p w14:paraId="32CB4D46" w14:textId="77777777" w:rsidR="00943E8C" w:rsidRPr="00943E8C" w:rsidRDefault="00943E8C" w:rsidP="00943E8C">
      <w:pPr>
        <w:numPr>
          <w:ilvl w:val="0"/>
          <w:numId w:val="1"/>
        </w:numPr>
        <w:shd w:val="clear" w:color="auto" w:fill="FFFFFF"/>
        <w:spacing w:after="0" w:line="240" w:lineRule="auto"/>
        <w:ind w:left="0"/>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 xml:space="preserve">Click on </w:t>
      </w:r>
      <w:r w:rsidRPr="00943E8C">
        <w:rPr>
          <w:rFonts w:ascii="Open Sans" w:eastAsia="Times New Roman" w:hAnsi="Open Sans" w:cs="Times New Roman"/>
          <w:b/>
          <w:bCs/>
          <w:color w:val="262626"/>
          <w:sz w:val="21"/>
          <w:szCs w:val="21"/>
        </w:rPr>
        <w:t>Dissertations &amp; Theses @ University of Phoenix</w:t>
      </w:r>
      <w:r w:rsidRPr="00943E8C">
        <w:rPr>
          <w:rFonts w:ascii="Open Sans" w:eastAsia="Times New Roman" w:hAnsi="Open Sans" w:cs="Times New Roman"/>
          <w:color w:val="262626"/>
          <w:sz w:val="21"/>
          <w:szCs w:val="21"/>
        </w:rPr>
        <w:t>.</w:t>
      </w:r>
    </w:p>
    <w:p w14:paraId="3C6037C5" w14:textId="77777777" w:rsidR="00943E8C" w:rsidRPr="00943E8C" w:rsidRDefault="00943E8C" w:rsidP="00943E8C">
      <w:pPr>
        <w:numPr>
          <w:ilvl w:val="0"/>
          <w:numId w:val="1"/>
        </w:numPr>
        <w:shd w:val="clear" w:color="auto" w:fill="FFFFFF"/>
        <w:spacing w:after="0" w:line="240" w:lineRule="auto"/>
        <w:ind w:left="0"/>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Use Basic Search, Browse, or enter search terms to locate dissertations for review.</w:t>
      </w:r>
    </w:p>
    <w:p w14:paraId="52484307"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color w:val="262626"/>
          <w:sz w:val="21"/>
          <w:szCs w:val="21"/>
        </w:rPr>
        <w:t> </w:t>
      </w:r>
    </w:p>
    <w:p w14:paraId="394041CE"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Review </w:t>
      </w:r>
      <w:r w:rsidRPr="00943E8C">
        <w:rPr>
          <w:rFonts w:ascii="Open Sans" w:eastAsia="Times New Roman" w:hAnsi="Open Sans" w:cs="Times New Roman"/>
          <w:color w:val="262626"/>
          <w:sz w:val="21"/>
          <w:szCs w:val="21"/>
        </w:rPr>
        <w:t>Chapters 1 and 3 of the selected dissertations and identify the distinctive design elements that pertain to the particular correlation or regression design. The use of statistical applications should be evident in an overview of the nature and scope of the dissertation research study in Chapter 1. More relevant details and applications are explained in Chapter 3 of the dissertation. </w:t>
      </w:r>
    </w:p>
    <w:p w14:paraId="712942A4"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56EE805E"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Assess </w:t>
      </w:r>
      <w:r w:rsidRPr="00943E8C">
        <w:rPr>
          <w:rFonts w:ascii="Open Sans" w:eastAsia="Times New Roman" w:hAnsi="Open Sans" w:cs="Times New Roman"/>
          <w:color w:val="262626"/>
          <w:sz w:val="21"/>
          <w:szCs w:val="21"/>
        </w:rPr>
        <w:t>the design, major statistical concepts, applications, and methodologies.</w:t>
      </w:r>
    </w:p>
    <w:p w14:paraId="16BF7A7B"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4ACA7C7A" w14:textId="2E71B720"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Select </w:t>
      </w:r>
      <w:r w:rsidRPr="00943E8C">
        <w:rPr>
          <w:rFonts w:ascii="Open Sans" w:eastAsia="Times New Roman" w:hAnsi="Open Sans" w:cs="Times New Roman"/>
          <w:color w:val="262626"/>
          <w:sz w:val="21"/>
          <w:szCs w:val="21"/>
        </w:rPr>
        <w:t>1 of the dissertations you reviewed and includ</w:t>
      </w:r>
      <w:r>
        <w:rPr>
          <w:rFonts w:ascii="Open Sans" w:eastAsia="Times New Roman" w:hAnsi="Open Sans" w:cs="Times New Roman"/>
          <w:color w:val="262626"/>
          <w:sz w:val="21"/>
          <w:szCs w:val="21"/>
        </w:rPr>
        <w:t>ing</w:t>
      </w:r>
      <w:r w:rsidRPr="00943E8C">
        <w:rPr>
          <w:rFonts w:ascii="Open Sans" w:eastAsia="Times New Roman" w:hAnsi="Open Sans" w:cs="Times New Roman"/>
          <w:color w:val="262626"/>
          <w:sz w:val="21"/>
          <w:szCs w:val="21"/>
        </w:rPr>
        <w:t xml:space="preserve"> a synopsis of the research design and methodologies.</w:t>
      </w:r>
    </w:p>
    <w:p w14:paraId="55162C36"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4EAAEFEE"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Describe </w:t>
      </w:r>
      <w:r w:rsidRPr="00943E8C">
        <w:rPr>
          <w:rFonts w:ascii="Open Sans" w:eastAsia="Times New Roman" w:hAnsi="Open Sans" w:cs="Times New Roman"/>
          <w:color w:val="262626"/>
          <w:sz w:val="21"/>
          <w:szCs w:val="21"/>
        </w:rPr>
        <w:t>how major statistical concepts were applied in the context of the research study and the administration of the selected dissertation.</w:t>
      </w:r>
    </w:p>
    <w:p w14:paraId="0EC34EE9"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75B70520"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Analyze </w:t>
      </w:r>
      <w:r w:rsidRPr="00943E8C">
        <w:rPr>
          <w:rFonts w:ascii="Open Sans" w:eastAsia="Times New Roman" w:hAnsi="Open Sans" w:cs="Times New Roman"/>
          <w:color w:val="262626"/>
          <w:sz w:val="21"/>
          <w:szCs w:val="21"/>
        </w:rPr>
        <w:t>the major features of the correlation or regression design itself and explain how the applications fit the selected model. Did the hypotheses include sufficient testing to respond adequately to the research questions? Provide justification for the response.</w:t>
      </w:r>
    </w:p>
    <w:p w14:paraId="094C9D95"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5B460178"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Explain </w:t>
      </w:r>
      <w:r w:rsidRPr="00943E8C">
        <w:rPr>
          <w:rFonts w:ascii="Open Sans" w:eastAsia="Times New Roman" w:hAnsi="Open Sans" w:cs="Times New Roman"/>
          <w:color w:val="262626"/>
          <w:sz w:val="21"/>
          <w:szCs w:val="21"/>
        </w:rPr>
        <w:t>any potential gaps in the research study. Gaps include variables or elements that are pertinent to the study topic or context of the study setting that appear to be missing or minimally studied. Gaps might also include any expansions or extensions of the original study context that might make the outcomes more meaningful.</w:t>
      </w:r>
    </w:p>
    <w:p w14:paraId="27B3361B"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212F77A9"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 xml:space="preserve">Draw </w:t>
      </w:r>
      <w:r w:rsidRPr="00943E8C">
        <w:rPr>
          <w:rFonts w:ascii="Open Sans" w:eastAsia="Times New Roman" w:hAnsi="Open Sans" w:cs="Times New Roman"/>
          <w:color w:val="262626"/>
          <w:sz w:val="21"/>
          <w:szCs w:val="21"/>
        </w:rPr>
        <w:t>conclusions about the overall research study design elements and the overall effectiveness or validity of the outcomes.</w:t>
      </w:r>
    </w:p>
    <w:p w14:paraId="350E5DAB"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p>
    <w:p w14:paraId="032C49B5" w14:textId="77777777" w:rsidR="00943E8C" w:rsidRPr="00943E8C" w:rsidRDefault="00943E8C" w:rsidP="00943E8C">
      <w:pPr>
        <w:shd w:val="clear" w:color="auto" w:fill="FFFFFF"/>
        <w:spacing w:after="0" w:line="240" w:lineRule="auto"/>
        <w:rPr>
          <w:rFonts w:ascii="Open Sans" w:eastAsia="Times New Roman" w:hAnsi="Open Sans" w:cs="Times New Roman"/>
          <w:color w:val="262626"/>
          <w:sz w:val="21"/>
          <w:szCs w:val="21"/>
        </w:rPr>
      </w:pPr>
      <w:r w:rsidRPr="00943E8C">
        <w:rPr>
          <w:rFonts w:ascii="Open Sans" w:eastAsia="Times New Roman" w:hAnsi="Open Sans" w:cs="Times New Roman"/>
          <w:b/>
          <w:bCs/>
          <w:color w:val="262626"/>
          <w:sz w:val="21"/>
          <w:szCs w:val="21"/>
        </w:rPr>
        <w:t>Include</w:t>
      </w:r>
      <w:r w:rsidRPr="00943E8C">
        <w:rPr>
          <w:rFonts w:ascii="Open Sans" w:eastAsia="Times New Roman" w:hAnsi="Open Sans" w:cs="Times New Roman"/>
          <w:color w:val="262626"/>
          <w:sz w:val="21"/>
          <w:szCs w:val="21"/>
        </w:rPr>
        <w:t xml:space="preserve"> references on both the method/design features and the relevant content. Include in-text citations in the narrative of the text and the reference list at the end of the paper. For the reference list, include only references that are included in the text (not all references that are reviewed).</w:t>
      </w:r>
    </w:p>
    <w:p w14:paraId="4C4511DD" w14:textId="08A4975B" w:rsidR="004A4220" w:rsidRDefault="00943E8C">
      <w:r>
        <w:t xml:space="preserve">  </w:t>
      </w:r>
    </w:p>
    <w:p w14:paraId="2D4F3E6D" w14:textId="541AA731" w:rsidR="00943E8C" w:rsidRDefault="00943E8C"/>
    <w:p w14:paraId="1D8CD7F6" w14:textId="1EFC578C" w:rsidR="00943E8C" w:rsidRDefault="00943E8C">
      <w:r>
        <w:t>1400 words, without references</w:t>
      </w:r>
    </w:p>
    <w:sectPr w:rsidR="00943E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7F1D62"/>
    <w:multiLevelType w:val="multilevel"/>
    <w:tmpl w:val="E9A2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8C"/>
    <w:rsid w:val="004A4220"/>
    <w:rsid w:val="00943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230B"/>
  <w15:chartTrackingRefBased/>
  <w15:docId w15:val="{A9B33321-E42B-467A-908E-B9046855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46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brary.phoenix.edu/h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Nelson</dc:creator>
  <cp:keywords/>
  <dc:description/>
  <cp:lastModifiedBy>Anastasia Nelson</cp:lastModifiedBy>
  <cp:revision>1</cp:revision>
  <dcterms:created xsi:type="dcterms:W3CDTF">2020-06-12T12:28:00Z</dcterms:created>
  <dcterms:modified xsi:type="dcterms:W3CDTF">2020-06-12T12:30:00Z</dcterms:modified>
</cp:coreProperties>
</file>