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24B436" w14:textId="5BD0CC6A" w:rsidR="00604340" w:rsidRPr="00707B8D" w:rsidRDefault="00707B8D" w:rsidP="00707B8D">
      <w:pPr>
        <w:ind w:firstLine="480"/>
        <w:jc w:val="center"/>
        <w:rPr>
          <w:sz w:val="32"/>
          <w:szCs w:val="32"/>
        </w:rPr>
      </w:pPr>
      <w:r w:rsidRPr="00707B8D">
        <w:rPr>
          <w:sz w:val="32"/>
          <w:szCs w:val="32"/>
        </w:rPr>
        <w:t>Homework</w:t>
      </w:r>
      <w:r w:rsidR="00FC385F">
        <w:rPr>
          <w:rFonts w:hint="eastAsia"/>
          <w:sz w:val="32"/>
          <w:szCs w:val="32"/>
        </w:rPr>
        <w:t>4</w:t>
      </w:r>
    </w:p>
    <w:p w14:paraId="183AD8A6" w14:textId="482B7697" w:rsidR="005B7E6A" w:rsidRDefault="00A6356D" w:rsidP="00FC385F">
      <w:r>
        <w:rPr>
          <w:rFonts w:hint="eastAsia"/>
        </w:rPr>
        <w:t>1</w:t>
      </w:r>
      <w:r>
        <w:t>.</w:t>
      </w:r>
      <w:r w:rsidRPr="00A6356D">
        <w:t xml:space="preserve"> </w:t>
      </w:r>
      <w:r w:rsidR="00FC385F">
        <w:t>This dataset (</w:t>
      </w:r>
      <w:proofErr w:type="spellStart"/>
      <w:r w:rsidR="00FC385F">
        <w:t>adhd.</w:t>
      </w:r>
      <w:r w:rsidR="00786348">
        <w:rPr>
          <w:rFonts w:hint="eastAsia"/>
        </w:rPr>
        <w:t>sav</w:t>
      </w:r>
      <w:proofErr w:type="spellEnd"/>
      <w:r w:rsidR="00FC385F">
        <w:t>)</w:t>
      </w:r>
      <w:r w:rsidR="00786348">
        <w:rPr>
          <w:rFonts w:hint="eastAsia"/>
        </w:rPr>
        <w:t xml:space="preserve"> </w:t>
      </w:r>
      <w:r w:rsidR="00FC385F">
        <w:t>is also in spreadsheet format and contains ten variables. Each variable is one item</w:t>
      </w:r>
      <w:r w:rsidR="00786348">
        <w:rPr>
          <w:rFonts w:hint="eastAsia"/>
        </w:rPr>
        <w:t xml:space="preserve"> </w:t>
      </w:r>
      <w:r w:rsidR="00FC385F">
        <w:t>from a scale designed to tap the symptoms of attention-deficit hyperactivity</w:t>
      </w:r>
      <w:r w:rsidR="00786348">
        <w:rPr>
          <w:rFonts w:hint="eastAsia"/>
        </w:rPr>
        <w:t xml:space="preserve"> </w:t>
      </w:r>
      <w:r w:rsidR="00FC385F">
        <w:t xml:space="preserve">disorder (ADHD) that </w:t>
      </w:r>
      <w:r w:rsidR="00D053C7">
        <w:t>500 young adults completed</w:t>
      </w:r>
      <w:r w:rsidR="00FC385F">
        <w:t>. Respondents reported</w:t>
      </w:r>
      <w:r w:rsidR="00786348">
        <w:rPr>
          <w:rFonts w:hint="eastAsia"/>
        </w:rPr>
        <w:t xml:space="preserve"> </w:t>
      </w:r>
      <w:r w:rsidR="00FC385F">
        <w:t>the frequency of each behavior on a four-point scale: 0 (Never or Rarely), 1</w:t>
      </w:r>
      <w:r w:rsidR="00786348">
        <w:rPr>
          <w:rFonts w:hint="eastAsia"/>
        </w:rPr>
        <w:t xml:space="preserve"> </w:t>
      </w:r>
      <w:r w:rsidR="00FC385F">
        <w:t>(Sometimes), 2 (Often), and 3 (Very Often)</w:t>
      </w:r>
      <w:r w:rsidR="00FC385F">
        <w:rPr>
          <w:rFonts w:hint="eastAsia"/>
        </w:rPr>
        <w:t>.</w:t>
      </w:r>
      <w:r>
        <w:t xml:space="preserve"> </w:t>
      </w:r>
      <w:bookmarkStart w:id="0" w:name="OLE_LINK1"/>
      <w:bookmarkStart w:id="1" w:name="OLE_LINK2"/>
      <w:r w:rsidR="000E34AE" w:rsidRPr="000E34AE">
        <w:t xml:space="preserve">Please explore the underlying factor structure of </w:t>
      </w:r>
      <w:r w:rsidR="00C232F5">
        <w:t>ADHD</w:t>
      </w:r>
      <w:r w:rsidR="00D053C7">
        <w:t xml:space="preserve"> scale</w:t>
      </w:r>
      <w:r w:rsidR="000E34AE">
        <w:t>?</w:t>
      </w:r>
      <w:bookmarkEnd w:id="0"/>
      <w:bookmarkEnd w:id="1"/>
    </w:p>
    <w:p w14:paraId="00FAC409" w14:textId="59211D29" w:rsidR="009C28EB" w:rsidRDefault="009C28EB" w:rsidP="009C28EB">
      <w:pPr>
        <w:ind w:firstLineChars="200" w:firstLine="480"/>
      </w:pPr>
      <w:r>
        <w:rPr>
          <w:rFonts w:hint="eastAsia"/>
        </w:rPr>
        <w:t>(</w:t>
      </w:r>
      <w:r>
        <w:t>1)</w:t>
      </w:r>
      <w:r w:rsidRPr="009C28EB">
        <w:t xml:space="preserve"> Please perform KMO and Bartlett's Test and report </w:t>
      </w:r>
      <w:r>
        <w:rPr>
          <w:rFonts w:hint="eastAsia"/>
        </w:rPr>
        <w:t>the</w:t>
      </w:r>
      <w:r w:rsidRPr="009C28EB">
        <w:t xml:space="preserve"> value</w:t>
      </w:r>
      <w:r w:rsidR="00485D7F">
        <w:rPr>
          <w:rFonts w:hint="eastAsia"/>
        </w:rPr>
        <w:t>s</w:t>
      </w:r>
      <w:r>
        <w:t>.</w:t>
      </w:r>
    </w:p>
    <w:p w14:paraId="2A51D4B6" w14:textId="1CDCE747" w:rsidR="005B7E6A" w:rsidRDefault="009C28EB" w:rsidP="008A5230">
      <w:pPr>
        <w:ind w:firstLineChars="200" w:firstLine="480"/>
      </w:pPr>
      <w:r>
        <w:rPr>
          <w:rFonts w:hint="eastAsia"/>
        </w:rPr>
        <w:t>(</w:t>
      </w:r>
      <w:r>
        <w:t>2)</w:t>
      </w:r>
      <w:r w:rsidRPr="009C28EB">
        <w:t xml:space="preserve"> </w:t>
      </w:r>
      <w:r w:rsidR="008A5230" w:rsidRPr="008A5230">
        <w:t xml:space="preserve">Please use the principal component analysis method to extract the factors, use the </w:t>
      </w:r>
      <w:r w:rsidR="008A5230">
        <w:t>varimax rotation method</w:t>
      </w:r>
      <w:r w:rsidR="008A5230" w:rsidRPr="008A5230">
        <w:t>, and report the scre</w:t>
      </w:r>
      <w:r w:rsidR="00485D7F">
        <w:rPr>
          <w:rFonts w:hint="eastAsia"/>
        </w:rPr>
        <w:t>e</w:t>
      </w:r>
      <w:r w:rsidR="008A5230" w:rsidRPr="008A5230">
        <w:t xml:space="preserve"> plot</w:t>
      </w:r>
      <w:r w:rsidR="00AA2399">
        <w:t xml:space="preserve"> </w:t>
      </w:r>
      <w:r w:rsidR="00485D7F">
        <w:t>and eigenvalue table</w:t>
      </w:r>
      <w:r w:rsidR="008A5230" w:rsidRPr="008A5230">
        <w:t>.</w:t>
      </w:r>
    </w:p>
    <w:p w14:paraId="49869667" w14:textId="45C59B56" w:rsidR="008A5230" w:rsidRDefault="008A5230" w:rsidP="008A5230">
      <w:pPr>
        <w:ind w:firstLineChars="200" w:firstLine="480"/>
      </w:pPr>
      <w:r>
        <w:rPr>
          <w:rFonts w:hint="eastAsia"/>
        </w:rPr>
        <w:t>(</w:t>
      </w:r>
      <w:r>
        <w:t xml:space="preserve">3) Please </w:t>
      </w:r>
      <w:r w:rsidR="00485D7F">
        <w:rPr>
          <w:rFonts w:hint="eastAsia"/>
        </w:rPr>
        <w:t>rep</w:t>
      </w:r>
      <w:r w:rsidR="00485D7F">
        <w:t xml:space="preserve">ort the loading table based on the </w:t>
      </w:r>
      <w:r>
        <w:t xml:space="preserve">rotated </w:t>
      </w:r>
      <w:r w:rsidR="00485D7F">
        <w:t>solution</w:t>
      </w:r>
      <w:r>
        <w:t xml:space="preserve"> (sorted by size and suppress small coefficients below .30)</w:t>
      </w:r>
      <w:r w:rsidR="00FF5953">
        <w:t xml:space="preserve">. </w:t>
      </w:r>
    </w:p>
    <w:p w14:paraId="4A5A4F87" w14:textId="4F744DDC" w:rsidR="00485D7F" w:rsidRDefault="00051FE5" w:rsidP="008A5230">
      <w:pPr>
        <w:ind w:firstLineChars="200" w:firstLine="480"/>
      </w:pPr>
      <w:r>
        <w:rPr>
          <w:rFonts w:hint="eastAsia"/>
        </w:rPr>
        <w:t>(</w:t>
      </w:r>
      <w:r>
        <w:t xml:space="preserve">4) </w:t>
      </w:r>
      <w:r w:rsidRPr="00051FE5">
        <w:t xml:space="preserve">Please </w:t>
      </w:r>
      <w:r w:rsidR="00485D7F">
        <w:t xml:space="preserve">decide how many </w:t>
      </w:r>
      <w:r w:rsidRPr="00051FE5">
        <w:t xml:space="preserve">factors </w:t>
      </w:r>
      <w:r w:rsidR="00485D7F">
        <w:rPr>
          <w:rFonts w:hint="eastAsia"/>
        </w:rPr>
        <w:t>should</w:t>
      </w:r>
      <w:r w:rsidR="00485D7F">
        <w:t xml:space="preserve"> be retained;</w:t>
      </w:r>
    </w:p>
    <w:p w14:paraId="037A93D0" w14:textId="61A14F14" w:rsidR="00051FE5" w:rsidRDefault="00485D7F" w:rsidP="008A5230">
      <w:pPr>
        <w:ind w:firstLineChars="200" w:firstLine="480"/>
      </w:pPr>
      <w:r>
        <w:t xml:space="preserve">(5) make </w:t>
      </w:r>
      <w:r w:rsidR="00D053C7">
        <w:t xml:space="preserve">the </w:t>
      </w:r>
      <w:r>
        <w:t xml:space="preserve">decision on which items should be deleted and give your </w:t>
      </w:r>
      <w:r w:rsidR="00051FE5" w:rsidRPr="00051FE5">
        <w:t>explanation.</w:t>
      </w:r>
    </w:p>
    <w:p w14:paraId="39EC24AA" w14:textId="33475C82" w:rsidR="005B7E6A" w:rsidRDefault="005B7E6A" w:rsidP="005B7E6A"/>
    <w:p w14:paraId="3F64FD5A" w14:textId="1011B476" w:rsidR="005B7E6A" w:rsidRDefault="005B7E6A" w:rsidP="005B7E6A">
      <w:r>
        <w:t xml:space="preserve">2.The data file </w:t>
      </w:r>
      <w:proofErr w:type="spellStart"/>
      <w:r>
        <w:t>mobile.sav</w:t>
      </w:r>
      <w:proofErr w:type="spellEnd"/>
      <w:r>
        <w:t xml:space="preserve"> is a data set that reflects the use of mobile phones by mobile phone customers. It contains </w:t>
      </w:r>
      <w:r w:rsidR="00D053C7">
        <w:t>six</w:t>
      </w:r>
      <w:r>
        <w:t xml:space="preserve"> variables, namely </w:t>
      </w:r>
      <w:proofErr w:type="spellStart"/>
      <w:r>
        <w:t>customer_ID</w:t>
      </w:r>
      <w:proofErr w:type="spellEnd"/>
      <w:r>
        <w:t>, phone time during get</w:t>
      </w:r>
      <w:r w:rsidR="00D053C7">
        <w:t>-</w:t>
      </w:r>
      <w:r>
        <w:t>off work hours (</w:t>
      </w:r>
      <w:proofErr w:type="spellStart"/>
      <w:r>
        <w:t>peak_mins</w:t>
      </w:r>
      <w:proofErr w:type="spellEnd"/>
      <w:r>
        <w:t>), phone hours during workdays and off work (</w:t>
      </w:r>
      <w:proofErr w:type="spellStart"/>
      <w:r>
        <w:t>OffPeak_mins</w:t>
      </w:r>
      <w:proofErr w:type="spellEnd"/>
      <w:proofErr w:type="gramStart"/>
      <w:r>
        <w:t>),  weekend</w:t>
      </w:r>
      <w:proofErr w:type="gramEnd"/>
      <w:r>
        <w:t xml:space="preserve"> calls</w:t>
      </w:r>
      <w:r w:rsidR="00D053C7">
        <w:t xml:space="preserve"> </w:t>
      </w:r>
      <w:r w:rsidR="00D053C7">
        <w:rPr>
          <w:rFonts w:hint="eastAsia"/>
        </w:rPr>
        <w:t>d</w:t>
      </w:r>
      <w:r>
        <w:t>uration (</w:t>
      </w:r>
      <w:proofErr w:type="spellStart"/>
      <w:r>
        <w:t>weekend_mins</w:t>
      </w:r>
      <w:proofErr w:type="spellEnd"/>
      <w:r>
        <w:t>), international call duration (</w:t>
      </w:r>
      <w:proofErr w:type="spellStart"/>
      <w:r>
        <w:t>international_mins</w:t>
      </w:r>
      <w:proofErr w:type="spellEnd"/>
      <w:r>
        <w:t>), total call duration (</w:t>
      </w:r>
      <w:proofErr w:type="spellStart"/>
      <w:r>
        <w:t>total_mins</w:t>
      </w:r>
      <w:proofErr w:type="spellEnd"/>
      <w:r>
        <w:t>), and average call duration (</w:t>
      </w:r>
      <w:proofErr w:type="spellStart"/>
      <w:r>
        <w:t>average_mins</w:t>
      </w:r>
      <w:proofErr w:type="spellEnd"/>
      <w:r>
        <w:t>)</w:t>
      </w:r>
      <w:r w:rsidR="00D053C7">
        <w:t xml:space="preserve">. </w:t>
      </w:r>
      <w:r>
        <w:t>Researchers hope to segment mobile users to understand their different mobile phone consumption habits. According to the previous research, the researcher believes that users should be divided into five main groups. Now they hope to obtain the corresponding quantitative clustering results and adopt different marketing measures for each category.</w:t>
      </w:r>
    </w:p>
    <w:p w14:paraId="20582C6E" w14:textId="0CC53372" w:rsidR="005B7E6A" w:rsidRDefault="005B7E6A" w:rsidP="005B7E6A">
      <w:pPr>
        <w:ind w:leftChars="200" w:left="480"/>
      </w:pPr>
      <w:r>
        <w:t xml:space="preserve">(1) Calculate the mean, minimum, maximum, and standard deviation of </w:t>
      </w:r>
      <w:r w:rsidR="00485D7F">
        <w:t xml:space="preserve">all </w:t>
      </w:r>
      <w:r>
        <w:t>variables.</w:t>
      </w:r>
    </w:p>
    <w:p w14:paraId="30C6EE9D" w14:textId="6002EEA6" w:rsidR="00806F12" w:rsidRDefault="005B7E6A" w:rsidP="00786348">
      <w:pPr>
        <w:ind w:leftChars="200" w:left="480"/>
      </w:pPr>
      <w:r>
        <w:t xml:space="preserve">(2) Use the K-means clustering method to divide the population into </w:t>
      </w:r>
      <w:r w:rsidR="00D053C7">
        <w:t>five</w:t>
      </w:r>
      <w:r>
        <w:t xml:space="preserve"> categories and compare the differences between the categories</w:t>
      </w:r>
      <w:r w:rsidR="008A0B13">
        <w:t xml:space="preserve"> (report the ANOVA table)</w:t>
      </w:r>
      <w:r>
        <w:t>.</w:t>
      </w:r>
    </w:p>
    <w:sectPr w:rsidR="00806F12" w:rsidSect="00080B8C">
      <w:pgSz w:w="12240" w:h="15840"/>
      <w:pgMar w:top="1440" w:right="1797" w:bottom="1440" w:left="1797" w:header="0" w:footer="635"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5CE065" w14:textId="77777777" w:rsidR="006529BF" w:rsidRDefault="006529BF" w:rsidP="00F62EC8">
      <w:pPr>
        <w:spacing w:line="240" w:lineRule="auto"/>
      </w:pPr>
      <w:r>
        <w:separator/>
      </w:r>
    </w:p>
  </w:endnote>
  <w:endnote w:type="continuationSeparator" w:id="0">
    <w:p w14:paraId="77801FC8" w14:textId="77777777" w:rsidR="006529BF" w:rsidRDefault="006529BF" w:rsidP="00F62E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A9149C" w14:textId="77777777" w:rsidR="006529BF" w:rsidRDefault="006529BF" w:rsidP="00F62EC8">
      <w:pPr>
        <w:spacing w:line="240" w:lineRule="auto"/>
      </w:pPr>
      <w:r>
        <w:separator/>
      </w:r>
    </w:p>
  </w:footnote>
  <w:footnote w:type="continuationSeparator" w:id="0">
    <w:p w14:paraId="34C380C3" w14:textId="77777777" w:rsidR="006529BF" w:rsidRDefault="006529BF" w:rsidP="00F62EC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hideGrammaticalErrors/>
  <w:proofState w:spelling="clean" w:grammar="clean"/>
  <w:defaultTabStop w:val="420"/>
  <w:drawingGridHorizontalSpacing w:val="120"/>
  <w:drawingGridVerticalSpacing w:val="163"/>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zAysjSwMDM3sjQyNzZX0lEKTi0uzszPAykwqgUALMUxoywAAAA="/>
  </w:docVars>
  <w:rsids>
    <w:rsidRoot w:val="00707B8D"/>
    <w:rsid w:val="00051FE5"/>
    <w:rsid w:val="00080B8C"/>
    <w:rsid w:val="000E34AE"/>
    <w:rsid w:val="00294B00"/>
    <w:rsid w:val="002C1D16"/>
    <w:rsid w:val="002C4C17"/>
    <w:rsid w:val="003A6D83"/>
    <w:rsid w:val="00485D7F"/>
    <w:rsid w:val="005B7E6A"/>
    <w:rsid w:val="00604340"/>
    <w:rsid w:val="00624346"/>
    <w:rsid w:val="006529BF"/>
    <w:rsid w:val="00707B8D"/>
    <w:rsid w:val="00786348"/>
    <w:rsid w:val="00806F12"/>
    <w:rsid w:val="00817009"/>
    <w:rsid w:val="008A0B13"/>
    <w:rsid w:val="008A5230"/>
    <w:rsid w:val="009C28EB"/>
    <w:rsid w:val="00A26961"/>
    <w:rsid w:val="00A32464"/>
    <w:rsid w:val="00A47FF4"/>
    <w:rsid w:val="00A6356D"/>
    <w:rsid w:val="00AA2399"/>
    <w:rsid w:val="00C059C6"/>
    <w:rsid w:val="00C232F5"/>
    <w:rsid w:val="00CE7933"/>
    <w:rsid w:val="00D053C7"/>
    <w:rsid w:val="00D73993"/>
    <w:rsid w:val="00E1797D"/>
    <w:rsid w:val="00F62EC8"/>
    <w:rsid w:val="00FC385F"/>
    <w:rsid w:val="00FF5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337442"/>
  <w15:chartTrackingRefBased/>
  <w15:docId w15:val="{8421999C-A979-43D4-A83E-207D2C75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kern w:val="2"/>
        <w:sz w:val="24"/>
        <w:szCs w:val="24"/>
        <w:lang w:val="en-US" w:eastAsia="zh-CN"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2EC8"/>
    <w:pPr>
      <w:pBdr>
        <w:bottom w:val="single" w:sz="6" w:space="1" w:color="auto"/>
      </w:pBd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F62EC8"/>
    <w:rPr>
      <w:sz w:val="18"/>
      <w:szCs w:val="18"/>
    </w:rPr>
  </w:style>
  <w:style w:type="paragraph" w:styleId="a5">
    <w:name w:val="footer"/>
    <w:basedOn w:val="a"/>
    <w:link w:val="a6"/>
    <w:uiPriority w:val="99"/>
    <w:unhideWhenUsed/>
    <w:rsid w:val="00F62EC8"/>
    <w:pPr>
      <w:tabs>
        <w:tab w:val="center" w:pos="4153"/>
        <w:tab w:val="right" w:pos="8306"/>
      </w:tabs>
      <w:snapToGrid w:val="0"/>
      <w:spacing w:line="240" w:lineRule="auto"/>
      <w:jc w:val="left"/>
    </w:pPr>
    <w:rPr>
      <w:sz w:val="18"/>
      <w:szCs w:val="18"/>
    </w:rPr>
  </w:style>
  <w:style w:type="character" w:customStyle="1" w:styleId="a6">
    <w:name w:val="页脚 字符"/>
    <w:basedOn w:val="a0"/>
    <w:link w:val="a5"/>
    <w:uiPriority w:val="99"/>
    <w:rsid w:val="00F62EC8"/>
    <w:rPr>
      <w:sz w:val="18"/>
      <w:szCs w:val="18"/>
    </w:rPr>
  </w:style>
  <w:style w:type="paragraph" w:styleId="a7">
    <w:name w:val="List Paragraph"/>
    <w:basedOn w:val="a"/>
    <w:uiPriority w:val="34"/>
    <w:qFormat/>
    <w:rsid w:val="009C28E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750ED-E0D2-41C6-8AE9-9CF03986C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292</Words>
  <Characters>1669</Characters>
  <Application>Microsoft Office Word</Application>
  <DocSecurity>0</DocSecurity>
  <Lines>13</Lines>
  <Paragraphs>3</Paragraphs>
  <ScaleCrop>false</ScaleCrop>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Luo Xiaowei</dc:creator>
  <cp:keywords/>
  <dc:description/>
  <cp:lastModifiedBy>Luo Xiaowei</cp:lastModifiedBy>
  <cp:revision>6</cp:revision>
  <dcterms:created xsi:type="dcterms:W3CDTF">2021-06-15T11:17:00Z</dcterms:created>
  <dcterms:modified xsi:type="dcterms:W3CDTF">2021-06-15T11:28:00Z</dcterms:modified>
</cp:coreProperties>
</file>