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F88" w:rsidRPr="00EF4F88" w:rsidRDefault="00EF4F88" w:rsidP="00EF4F88">
      <w:pPr>
        <w:pStyle w:val="ListParagraph"/>
        <w:numPr>
          <w:ilvl w:val="0"/>
          <w:numId w:val="1"/>
        </w:numPr>
      </w:pPr>
      <w:r>
        <w:rPr>
          <w:rFonts w:ascii="Arial" w:hAnsi="Arial" w:cs="Arial"/>
          <w:color w:val="000000"/>
          <w:sz w:val="20"/>
          <w:szCs w:val="20"/>
          <w:shd w:val="clear" w:color="auto" w:fill="FFFFFF"/>
        </w:rPr>
        <w:t>A firm currently sells 3,500 units of its product at a price of $500.  It cuts price to 350 and then sells 6,000 units.  What is the arc price elasticity of demand?  Carry the answer out to two decimal places, e.g. -2.531 is -2.53, -.152 is -.152, etc.  Do not worry about rounding.</w:t>
      </w:r>
    </w:p>
    <w:p w:rsidR="00EF4F88" w:rsidRPr="00EF4F88" w:rsidRDefault="00EF4F88" w:rsidP="00EF4F88">
      <w:pPr>
        <w:pStyle w:val="ListParagraph"/>
        <w:numPr>
          <w:ilvl w:val="0"/>
          <w:numId w:val="1"/>
        </w:numPr>
      </w:pPr>
      <w:r>
        <w:rPr>
          <w:rFonts w:ascii="Arial" w:hAnsi="Arial" w:cs="Arial"/>
          <w:color w:val="000000"/>
          <w:sz w:val="20"/>
          <w:szCs w:val="20"/>
          <w:shd w:val="clear" w:color="auto" w:fill="FFFFFF"/>
        </w:rPr>
        <w:t>A firm’s Demand Function is Q = 100 – 1.25*P.  If the firm wishes to price in the elastic segment of the demand schedule, price must be more than _______. Your answer should be entered as a whole number, not a fraction.  Enter nothing but a whole number for your answer, such as the number 60.  Use the point price elasticity formula to determine your answer.  You can use a spreadsheet to answer this question.</w:t>
      </w:r>
    </w:p>
    <w:p w:rsidR="00EF4F88" w:rsidRPr="00EF4F88" w:rsidRDefault="00EF4F88" w:rsidP="00EF4F88">
      <w:pPr>
        <w:pStyle w:val="ListParagraph"/>
        <w:numPr>
          <w:ilvl w:val="0"/>
          <w:numId w:val="1"/>
        </w:numPr>
      </w:pPr>
      <w:r>
        <w:rPr>
          <w:rFonts w:ascii="Arial" w:hAnsi="Arial" w:cs="Arial"/>
          <w:color w:val="000000"/>
          <w:sz w:val="20"/>
          <w:szCs w:val="20"/>
          <w:shd w:val="clear" w:color="auto" w:fill="FFFFFF"/>
        </w:rPr>
        <w:t>A firm’s Demand Function is Q = 100 – 1.25*P.  When the firm sets price to maximize total revenue (TR), then TR will be _______. Your answer should be entered as a whole number, do not enter a fraction.  Enter a whole number for your answer, such as the number 6000.  You can use a spreadsheet to answer this question.</w:t>
      </w:r>
    </w:p>
    <w:p w:rsidR="00EF4F88" w:rsidRPr="00EF4F88" w:rsidRDefault="00EF4F88" w:rsidP="00EF4F88">
      <w:pPr>
        <w:pStyle w:val="ListParagraph"/>
        <w:numPr>
          <w:ilvl w:val="0"/>
          <w:numId w:val="1"/>
        </w:numPr>
      </w:pPr>
      <w:r>
        <w:rPr>
          <w:rFonts w:ascii="Arial" w:hAnsi="Arial" w:cs="Arial"/>
          <w:color w:val="000000"/>
          <w:sz w:val="20"/>
          <w:szCs w:val="20"/>
          <w:shd w:val="clear" w:color="auto" w:fill="FFFFFF"/>
        </w:rPr>
        <w:t>A firm’s Demand Function is Q = 200 – 1.25*P and its total cost function is TC = 50+100*Q+.4*Q</w:t>
      </w:r>
      <w:r>
        <w:rPr>
          <w:rFonts w:ascii="Arial" w:hAnsi="Arial" w:cs="Arial"/>
          <w:color w:val="000000"/>
          <w:sz w:val="20"/>
          <w:szCs w:val="20"/>
          <w:bdr w:val="none" w:sz="0" w:space="0" w:color="auto" w:frame="1"/>
          <w:shd w:val="clear" w:color="auto" w:fill="FFFFFF"/>
          <w:vertAlign w:val="superscript"/>
        </w:rPr>
        <w:t>2</w:t>
      </w:r>
      <w:r>
        <w:rPr>
          <w:rFonts w:ascii="Arial" w:hAnsi="Arial" w:cs="Arial"/>
          <w:color w:val="000000"/>
          <w:sz w:val="20"/>
          <w:szCs w:val="20"/>
          <w:shd w:val="clear" w:color="auto" w:fill="FFFFFF"/>
        </w:rPr>
        <w:t>.  What price should the firm charge to maximize profits?  Only analyze whole numbers for price.  Your answer should be entered as a whole number, do not enter a fraction. Enter whole number for your answer, such as a price of 600 with no decimals (e.g., do not enter 600.0). You can use a spreadsheet to answer this question.</w:t>
      </w:r>
    </w:p>
    <w:p w:rsidR="00EF4F88" w:rsidRDefault="00EF4F88" w:rsidP="00EF4F88">
      <w:pPr>
        <w:pStyle w:val="NormalWeb"/>
        <w:numPr>
          <w:ilvl w:val="0"/>
          <w:numId w:val="1"/>
        </w:numPr>
        <w:spacing w:before="15" w:beforeAutospacing="0" w:after="300" w:afterAutospacing="0"/>
        <w:rPr>
          <w:rFonts w:ascii="inherit" w:hAnsi="inherit" w:cs="Arial"/>
          <w:sz w:val="20"/>
          <w:szCs w:val="20"/>
        </w:rPr>
      </w:pPr>
      <w:r>
        <w:rPr>
          <w:rFonts w:ascii="inherit" w:hAnsi="inherit" w:cs="Arial"/>
          <w:sz w:val="20"/>
          <w:szCs w:val="20"/>
        </w:rPr>
        <w:t xml:space="preserve">The demand for bicycles in San Antonio is Q = 2,000 -5*PRICE + 20*INCOME.  If PRICE = 120 and INC = 12.  What is the income elasticity of demand?  Report your elasticity to two decimal places, for example, if </w:t>
      </w:r>
      <w:proofErr w:type="spellStart"/>
      <w:r>
        <w:rPr>
          <w:rFonts w:ascii="inherit" w:hAnsi="inherit" w:cs="Arial"/>
          <w:sz w:val="20"/>
          <w:szCs w:val="20"/>
        </w:rPr>
        <w:t>Ei</w:t>
      </w:r>
      <w:proofErr w:type="spellEnd"/>
      <w:r>
        <w:rPr>
          <w:rFonts w:ascii="inherit" w:hAnsi="inherit" w:cs="Arial"/>
          <w:sz w:val="20"/>
          <w:szCs w:val="20"/>
        </w:rPr>
        <w:t xml:space="preserve"> = 1.268, report 1.26.  Do not round.</w:t>
      </w:r>
    </w:p>
    <w:p w:rsidR="00EF4F88" w:rsidRPr="00EF4F88" w:rsidRDefault="00EF4F88" w:rsidP="00EF4F88">
      <w:pPr>
        <w:pStyle w:val="ListParagraph"/>
        <w:numPr>
          <w:ilvl w:val="0"/>
          <w:numId w:val="1"/>
        </w:num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To increase revenues and profits, a firm is considering a 5% (use .05) increase in price and a 20% (use .20) increase in advertising.  If the price elasticity of demand is -1.5 and the advertising elasticity of demand is 1.2, what would be the % change in quantity demanded?</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497"/>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20.25pt;height:17.25pt" o:ole="">
                  <v:imagedata r:id="rId5" o:title=""/>
                </v:shape>
                <w:control r:id="rId6" w:name="DefaultOcxName" w:shapeid="_x0000_i1039"/>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-.150.</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38" type="#_x0000_t75" style="width:20.25pt;height:17.25pt" o:ole="">
                  <v:imagedata r:id="rId5" o:title=""/>
                </v:shape>
                <w:control r:id="rId7" w:name="DefaultOcxName1" w:shapeid="_x0000_i1038"/>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.025.</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37" type="#_x0000_t75" style="width:20.25pt;height:17.25pt" o:ole="">
                  <v:imagedata r:id="rId5" o:title=""/>
                </v:shape>
                <w:control r:id="rId8" w:name="DefaultOcxName2" w:shapeid="_x0000_i1037"/>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.165.</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36" type="#_x0000_t75" style="width:20.25pt;height:17.25pt" o:ole="">
                  <v:imagedata r:id="rId5" o:title=""/>
                </v:shape>
                <w:control r:id="rId9" w:name="DefaultOcxName3" w:shapeid="_x0000_i1036"/>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.124.</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35" type="#_x0000_t75" style="width:20.25pt;height:17.25pt" o:ole="">
                  <v:imagedata r:id="rId5" o:title=""/>
                </v:shape>
                <w:control r:id="rId10" w:name="DefaultOcxName4" w:shapeid="_x0000_i1035"/>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E.</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.090.</w:t>
            </w:r>
            <w:r w:rsidRPr="00EF4F88">
              <w:rPr>
                <w:rFonts w:ascii="Arial" w:eastAsia="Times New Roman" w:hAnsi="Arial" w:cs="Arial"/>
                <w:color w:val="000000"/>
                <w:sz w:val="20"/>
                <w:szCs w:val="20"/>
              </w:rPr>
              <w:br/>
            </w:r>
            <w:r w:rsidRPr="00EF4F88">
              <w:rPr>
                <w:rFonts w:ascii="Arial" w:eastAsia="Times New Roman" w:hAnsi="Arial" w:cs="Arial"/>
                <w:b/>
                <w:bCs/>
                <w:color w:val="000000"/>
                <w:sz w:val="20"/>
                <w:szCs w:val="20"/>
              </w:rPr>
              <w:t> </w:t>
            </w:r>
          </w:p>
        </w:tc>
      </w:tr>
    </w:tbl>
    <w:p w:rsidR="00EF4F88" w:rsidRPr="00EF4F88" w:rsidRDefault="00EF4F88" w:rsidP="00EF4F88">
      <w:pPr>
        <w:pStyle w:val="ListParagraph"/>
        <w:numPr>
          <w:ilvl w:val="0"/>
          <w:numId w:val="1"/>
        </w:numPr>
      </w:pPr>
      <w:r>
        <w:rPr>
          <w:rFonts w:ascii="Arial" w:hAnsi="Arial" w:cs="Arial"/>
          <w:color w:val="000000"/>
          <w:sz w:val="20"/>
          <w:szCs w:val="20"/>
          <w:shd w:val="clear" w:color="auto" w:fill="FFFFFF"/>
        </w:rPr>
        <w:t>A restaurant estimates its price elasticity of demand is -6.0 and its income elasticity is 2.0.  </w:t>
      </w:r>
      <w:bookmarkStart w:id="0" w:name="_Hlk50707630"/>
      <w:r>
        <w:rPr>
          <w:rFonts w:ascii="Arial" w:hAnsi="Arial" w:cs="Arial"/>
          <w:color w:val="1874A4"/>
          <w:sz w:val="20"/>
          <w:szCs w:val="20"/>
          <w:u w:val="single"/>
          <w:bdr w:val="none" w:sz="0" w:space="0" w:color="auto" w:frame="1"/>
          <w:shd w:val="clear" w:color="auto" w:fill="FFFFFF"/>
        </w:rPr>
        <w:t>Income has dropped 10% (.10) due to unemployment during the Pandemic</w:t>
      </w:r>
      <w:bookmarkEnd w:id="0"/>
      <w:r>
        <w:rPr>
          <w:rFonts w:ascii="Arial" w:hAnsi="Arial" w:cs="Arial"/>
          <w:color w:val="000000"/>
          <w:sz w:val="20"/>
          <w:szCs w:val="20"/>
          <w:shd w:val="clear" w:color="auto" w:fill="FFFFFF"/>
        </w:rPr>
        <w:t>.  Quantity demanded before the Pandemic was 120 plates per day. If the restaurant cuts price by 5% (.05), what will be the expected number of plates sold per day once it reopens?</w:t>
      </w:r>
    </w:p>
    <w:p w:rsidR="00EF4F88" w:rsidRPr="00EF4F88" w:rsidRDefault="00EF4F88" w:rsidP="00EF4F88">
      <w:pPr>
        <w:pStyle w:val="ListParagraph"/>
        <w:numPr>
          <w:ilvl w:val="0"/>
          <w:numId w:val="1"/>
        </w:numPr>
      </w:pPr>
      <w:r>
        <w:rPr>
          <w:rFonts w:ascii="Arial" w:hAnsi="Arial" w:cs="Arial"/>
          <w:color w:val="000000"/>
          <w:sz w:val="20"/>
          <w:szCs w:val="20"/>
          <w:shd w:val="clear" w:color="auto" w:fill="FFFFFF"/>
        </w:rPr>
        <w:t>Suppose price is $200 and the price elasticity of demand is -2.5.  What is marginal revenue? Enter your answer to two decimal places and round up.  For example, if your answer is 124.478, enter 124.48 as your answer.</w:t>
      </w:r>
    </w:p>
    <w:p w:rsidR="00EF4F88" w:rsidRPr="00EF4F88" w:rsidRDefault="00EF4F88" w:rsidP="00EF4F88">
      <w:pPr>
        <w:pStyle w:val="ListParagraph"/>
        <w:numPr>
          <w:ilvl w:val="0"/>
          <w:numId w:val="1"/>
        </w:numPr>
      </w:pPr>
      <w:r>
        <w:rPr>
          <w:rFonts w:ascii="Arial" w:hAnsi="Arial" w:cs="Arial"/>
          <w:color w:val="000000"/>
          <w:sz w:val="20"/>
          <w:szCs w:val="20"/>
          <w:shd w:val="clear" w:color="auto" w:fill="FFFFFF"/>
        </w:rPr>
        <w:t>If the marginal revenue from a product is $40 and the price elasticity of demand is -2.0, what is the price? </w:t>
      </w:r>
    </w:p>
    <w:p w:rsidR="00EF4F88" w:rsidRPr="00EF4F88" w:rsidRDefault="00EF4F88" w:rsidP="00EF4F88"/>
    <w:p w:rsidR="00EF4F88" w:rsidRPr="00EF4F88" w:rsidRDefault="00EF4F88" w:rsidP="00EF4F88">
      <w:pPr>
        <w:pStyle w:val="ListParagraph"/>
        <w:numPr>
          <w:ilvl w:val="0"/>
          <w:numId w:val="1"/>
        </w:numPr>
        <w:spacing w:after="0" w:line="240" w:lineRule="auto"/>
        <w:rPr>
          <w:rFonts w:ascii="inherit" w:eastAsia="Times New Roman" w:hAnsi="inherit" w:cs="Arial"/>
          <w:sz w:val="20"/>
          <w:szCs w:val="20"/>
        </w:rPr>
      </w:pPr>
      <w:r w:rsidRPr="00EF4F88">
        <w:rPr>
          <w:rFonts w:ascii="inherit" w:eastAsia="Times New Roman" w:hAnsi="inherit" w:cs="Arial"/>
          <w:sz w:val="20"/>
          <w:szCs w:val="20"/>
        </w:rPr>
        <w:lastRenderedPageBreak/>
        <w:t>Read the following article on demand and super bowl ticket pricing:</w:t>
      </w:r>
      <w:r w:rsidRPr="00EF4F88">
        <w:rPr>
          <w:rFonts w:ascii="Arial" w:eastAsia="Times New Roman" w:hAnsi="Arial" w:cs="Arial"/>
          <w:sz w:val="20"/>
          <w:szCs w:val="20"/>
        </w:rPr>
        <w:br/>
      </w:r>
      <w:r w:rsidRPr="00EF4F88">
        <w:rPr>
          <w:rFonts w:ascii="inherit" w:eastAsia="Times New Roman" w:hAnsi="inherit" w:cs="Arial"/>
          <w:sz w:val="20"/>
          <w:szCs w:val="20"/>
        </w:rPr>
        <w:t>  </w:t>
      </w:r>
      <w:hyperlink r:id="rId11" w:anchor="26e647a8796f" w:tgtFrame="_blank" w:history="1">
        <w:r w:rsidRPr="00EF4F88">
          <w:rPr>
            <w:rFonts w:ascii="inherit" w:eastAsia="Times New Roman" w:hAnsi="inherit" w:cs="Times New Roman"/>
            <w:color w:val="000000"/>
            <w:sz w:val="24"/>
            <w:szCs w:val="24"/>
            <w:u w:val="single"/>
            <w:bdr w:val="none" w:sz="0" w:space="0" w:color="auto" w:frame="1"/>
          </w:rPr>
          <w:t>https://www.forbes.com/sites/prishe/2013/09/19/super-bowl-xlviii-pricing-a-lesson-in-demand-elasticity/#26e647a8796f</w:t>
        </w:r>
      </w:hyperlink>
      <w:r w:rsidRPr="00EF4F88">
        <w:rPr>
          <w:rFonts w:ascii="inherit" w:eastAsia="Times New Roman" w:hAnsi="inherit" w:cs="Arial"/>
          <w:sz w:val="20"/>
          <w:szCs w:val="20"/>
        </w:rPr>
        <w:t> .  From this article, what can we conclude?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8690"/>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67" type="#_x0000_t75" style="width:20.25pt;height:17.25pt" o:ole="">
                  <v:imagedata r:id="rId5" o:title=""/>
                </v:shape>
                <w:control r:id="rId12" w:name="DefaultOcxName5" w:shapeid="_x0000_i1067"/>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 xml:space="preserve">Professional sports </w:t>
            </w:r>
            <w:proofErr w:type="gramStart"/>
            <w:r w:rsidRPr="00EF4F88">
              <w:rPr>
                <w:rFonts w:ascii="inherit" w:eastAsia="Times New Roman" w:hAnsi="inherit" w:cs="Arial"/>
                <w:color w:val="000000"/>
                <w:sz w:val="20"/>
                <w:szCs w:val="20"/>
              </w:rPr>
              <w:t>teams</w:t>
            </w:r>
            <w:proofErr w:type="gramEnd"/>
            <w:r w:rsidRPr="00EF4F88">
              <w:rPr>
                <w:rFonts w:ascii="inherit" w:eastAsia="Times New Roman" w:hAnsi="inherit" w:cs="Arial"/>
                <w:color w:val="000000"/>
                <w:sz w:val="20"/>
                <w:szCs w:val="20"/>
              </w:rPr>
              <w:t xml:space="preserve"> price in the elastic segment of their demand functions to maximize overall profits because of complements.</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66" type="#_x0000_t75" style="width:20.25pt;height:17.25pt" o:ole="">
                  <v:imagedata r:id="rId5" o:title=""/>
                </v:shape>
                <w:control r:id="rId13" w:name="DefaultOcxName11" w:shapeid="_x0000_i1066"/>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 xml:space="preserve">Professional sports </w:t>
            </w:r>
            <w:proofErr w:type="gramStart"/>
            <w:r w:rsidRPr="00EF4F88">
              <w:rPr>
                <w:rFonts w:ascii="inherit" w:eastAsia="Times New Roman" w:hAnsi="inherit" w:cs="Arial"/>
                <w:color w:val="000000"/>
                <w:sz w:val="20"/>
                <w:szCs w:val="20"/>
              </w:rPr>
              <w:t>teams</w:t>
            </w:r>
            <w:proofErr w:type="gramEnd"/>
            <w:r w:rsidRPr="00EF4F88">
              <w:rPr>
                <w:rFonts w:ascii="inherit" w:eastAsia="Times New Roman" w:hAnsi="inherit" w:cs="Arial"/>
                <w:color w:val="000000"/>
                <w:sz w:val="20"/>
                <w:szCs w:val="20"/>
              </w:rPr>
              <w:t xml:space="preserve"> price in the unitary elastic segment of their demand functions to maximize overall profits because of complements.</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65" type="#_x0000_t75" style="width:20.25pt;height:17.25pt" o:ole="">
                  <v:imagedata r:id="rId5" o:title=""/>
                </v:shape>
                <w:control r:id="rId14" w:name="DefaultOcxName21" w:shapeid="_x0000_i1065"/>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 xml:space="preserve">Professional sports </w:t>
            </w:r>
            <w:proofErr w:type="gramStart"/>
            <w:r w:rsidRPr="00EF4F88">
              <w:rPr>
                <w:rFonts w:ascii="inherit" w:eastAsia="Times New Roman" w:hAnsi="inherit" w:cs="Arial"/>
                <w:color w:val="000000"/>
                <w:sz w:val="20"/>
                <w:szCs w:val="20"/>
              </w:rPr>
              <w:t>teams</w:t>
            </w:r>
            <w:proofErr w:type="gramEnd"/>
            <w:r w:rsidRPr="00EF4F88">
              <w:rPr>
                <w:rFonts w:ascii="inherit" w:eastAsia="Times New Roman" w:hAnsi="inherit" w:cs="Arial"/>
                <w:color w:val="000000"/>
                <w:sz w:val="20"/>
                <w:szCs w:val="20"/>
              </w:rPr>
              <w:t xml:space="preserve"> price in the elastic segment of their demand functions to maximize revenue because of substitutes.</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64" type="#_x0000_t75" style="width:20.25pt;height:17.25pt" o:ole="">
                  <v:imagedata r:id="rId5" o:title=""/>
                </v:shape>
                <w:control r:id="rId15" w:name="DefaultOcxName31" w:shapeid="_x0000_i1064"/>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 xml:space="preserve">Professional sports </w:t>
            </w:r>
            <w:proofErr w:type="gramStart"/>
            <w:r w:rsidRPr="00EF4F88">
              <w:rPr>
                <w:rFonts w:ascii="inherit" w:eastAsia="Times New Roman" w:hAnsi="inherit" w:cs="Arial"/>
                <w:color w:val="000000"/>
                <w:sz w:val="20"/>
                <w:szCs w:val="20"/>
              </w:rPr>
              <w:t>teams</w:t>
            </w:r>
            <w:proofErr w:type="gramEnd"/>
            <w:r w:rsidRPr="00EF4F88">
              <w:rPr>
                <w:rFonts w:ascii="inherit" w:eastAsia="Times New Roman" w:hAnsi="inherit" w:cs="Arial"/>
                <w:color w:val="000000"/>
                <w:sz w:val="20"/>
                <w:szCs w:val="20"/>
              </w:rPr>
              <w:t xml:space="preserve"> price in the inelastic segment of their demand functions to maximize revenue per seat because of complements.</w:t>
            </w:r>
          </w:p>
        </w:tc>
      </w:tr>
    </w:tbl>
    <w:p w:rsidR="00EF4F88" w:rsidRPr="00EF4F88" w:rsidRDefault="00EF4F88" w:rsidP="00EF4F88">
      <w:pPr>
        <w:pStyle w:val="ListParagraph"/>
        <w:numPr>
          <w:ilvl w:val="0"/>
          <w:numId w:val="1"/>
        </w:num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You are told by someone that they “</w:t>
      </w:r>
      <w:r w:rsidRPr="00EF4F88">
        <w:rPr>
          <w:rFonts w:ascii="Arial" w:eastAsia="Times New Roman" w:hAnsi="Arial" w:cs="Arial"/>
          <w:i/>
          <w:iCs/>
          <w:sz w:val="20"/>
          <w:szCs w:val="20"/>
        </w:rPr>
        <w:t>believe the soft drink demand schedule in the MMH textbook is incorrectly specified.  A key variable that is missing is whether the residents of the state are outdoor types who love the beach, camping, etc.  Everyone knows that States whose residents love the outdoors will have higher soft drink demand because the extra activity will increase demand for soft drinks.</w:t>
      </w:r>
      <w:r w:rsidRPr="00EF4F88">
        <w:rPr>
          <w:rFonts w:ascii="inherit" w:eastAsia="Times New Roman" w:hAnsi="inherit" w:cs="Arial"/>
          <w:sz w:val="20"/>
          <w:szCs w:val="20"/>
        </w:rPr>
        <w:t>”  You will assess this statement by including a dummy variable for an outdoor (Outdoor) state.  Outdoor states are defined (by me for this quiz) as Alabama, Arizona, Arkansas, California, Florida, Georgia, Kentucky, Louisiana, Mississippi, New Mexico, North Carolina, South Carolina, Tennessee, Texas, and Virginia.</w:t>
      </w:r>
      <w:r w:rsidRPr="00EF4F88">
        <w:rPr>
          <w:rFonts w:ascii="Arial" w:eastAsia="Times New Roman" w:hAnsi="Arial" w:cs="Arial"/>
          <w:sz w:val="20"/>
          <w:szCs w:val="20"/>
        </w:rPr>
        <w:br/>
      </w:r>
      <w:r w:rsidRPr="00EF4F88">
        <w:rPr>
          <w:rFonts w:ascii="inherit" w:eastAsia="Times New Roman" w:hAnsi="inherit" w:cs="Arial"/>
          <w:sz w:val="20"/>
          <w:szCs w:val="20"/>
        </w:rPr>
        <w:t> </w:t>
      </w:r>
      <w:r w:rsidRPr="00EF4F88">
        <w:rPr>
          <w:rFonts w:ascii="Arial" w:eastAsia="Times New Roman" w:hAnsi="Arial" w:cs="Arial"/>
          <w:sz w:val="20"/>
          <w:szCs w:val="20"/>
        </w:rPr>
        <w:br/>
      </w:r>
      <w:r w:rsidRPr="00EF4F88">
        <w:rPr>
          <w:rFonts w:ascii="inherit" w:eastAsia="Times New Roman" w:hAnsi="inherit" w:cs="Arial"/>
          <w:sz w:val="20"/>
          <w:szCs w:val="20"/>
        </w:rPr>
        <w:t>Use the MMH soft drink data plus the Outdoor variable to estimate the soft drink demand Equation (1) </w:t>
      </w:r>
      <w:r w:rsidRPr="00EF4F88">
        <w:rPr>
          <w:rFonts w:ascii="Arial" w:eastAsia="Times New Roman" w:hAnsi="Arial" w:cs="Arial"/>
          <w:b/>
          <w:bCs/>
          <w:sz w:val="20"/>
          <w:szCs w:val="20"/>
        </w:rPr>
        <w:t>Cans = α + β1*Price + β2*Income + β3*Temp + β4*Outdoor.  </w:t>
      </w:r>
      <w:r w:rsidRPr="00EF4F88">
        <w:rPr>
          <w:rFonts w:ascii="inherit" w:eastAsia="Times New Roman" w:hAnsi="inherit" w:cs="Arial"/>
          <w:sz w:val="20"/>
          <w:szCs w:val="20"/>
        </w:rPr>
        <w:t>Outdoor is a 1 or 0 dummy variable for outdoor state.</w:t>
      </w:r>
      <w:r w:rsidRPr="00EF4F88">
        <w:rPr>
          <w:rFonts w:ascii="Arial" w:eastAsia="Times New Roman" w:hAnsi="Arial" w:cs="Arial"/>
          <w:b/>
          <w:bCs/>
          <w:sz w:val="20"/>
          <w:szCs w:val="20"/>
        </w:rPr>
        <w:t> A</w:t>
      </w:r>
      <w:r w:rsidRPr="00EF4F88">
        <w:rPr>
          <w:rFonts w:ascii="inherit" w:eastAsia="Times New Roman" w:hAnsi="inherit" w:cs="Arial"/>
          <w:sz w:val="20"/>
          <w:szCs w:val="20"/>
        </w:rPr>
        <w:t>n outdoor state is assigned a value of 1 while a non-outdoor state is assigned a value of 0.  What is the estimated coefficient for Outdoor?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630"/>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86" type="#_x0000_t75" style="width:20.25pt;height:17.25pt" o:ole="">
                  <v:imagedata r:id="rId5" o:title=""/>
                </v:shape>
                <w:control r:id="rId16" w:name="DefaultOcxName6" w:shapeid="_x0000_i1086"/>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42.311.</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85" type="#_x0000_t75" style="width:20.25pt;height:17.25pt" o:ole="">
                  <v:imagedata r:id="rId5" o:title=""/>
                </v:shape>
                <w:control r:id="rId17" w:name="DefaultOcxName12" w:shapeid="_x0000_i1085"/>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63.15.</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84" type="#_x0000_t75" style="width:20.25pt;height:17.25pt" o:ole="">
                  <v:imagedata r:id="rId5" o:title=""/>
                </v:shape>
                <w:control r:id="rId18" w:name="DefaultOcxName22" w:shapeid="_x0000_i1084"/>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86.47.</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83" type="#_x0000_t75" style="width:20.25pt;height:17.25pt" o:ole="">
                  <v:imagedata r:id="rId5" o:title=""/>
                </v:shape>
                <w:control r:id="rId19" w:name="DefaultOcxName32" w:shapeid="_x0000_i1083"/>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94.63.</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082" type="#_x0000_t75" style="width:20.25pt;height:17.25pt" o:ole="">
                  <v:imagedata r:id="rId5" o:title=""/>
                </v:shape>
                <w:control r:id="rId20" w:name="DefaultOcxName41" w:shapeid="_x0000_i1082"/>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E.</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102.55.</w:t>
            </w:r>
          </w:p>
        </w:tc>
      </w:tr>
    </w:tbl>
    <w:p w:rsidR="00EF4F88" w:rsidRPr="00EF4F88" w:rsidRDefault="00EF4F88" w:rsidP="00EF4F88">
      <w:pPr>
        <w:pStyle w:val="ListParagraph"/>
        <w:numPr>
          <w:ilvl w:val="0"/>
          <w:numId w:val="1"/>
        </w:num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Refer to your Regression output for Equation (1).  At what level is the coefficient for the Outdoor variable statistically significant?</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4324"/>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03" type="#_x0000_t75" style="width:20.25pt;height:17.25pt" o:ole="">
                  <v:imagedata r:id="rId5" o:title=""/>
                </v:shape>
                <w:control r:id="rId21" w:name="DefaultOcxName7" w:shapeid="_x0000_i1103"/>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.01 level.</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02" type="#_x0000_t75" style="width:20.25pt;height:17.25pt" o:ole="">
                  <v:imagedata r:id="rId5" o:title=""/>
                </v:shape>
                <w:control r:id="rId22" w:name="DefaultOcxName13" w:shapeid="_x0000_i1102"/>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.05 level.</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01" type="#_x0000_t75" style="width:20.25pt;height:17.25pt" o:ole="">
                  <v:imagedata r:id="rId5" o:title=""/>
                </v:shape>
                <w:control r:id="rId23" w:name="DefaultOcxName23" w:shapeid="_x0000_i1101"/>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.10 level.</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lastRenderedPageBreak/>
              <w:object w:dxaOrig="1440" w:dyaOrig="1440">
                <v:shape id="_x0000_i1100" type="#_x0000_t75" style="width:20.25pt;height:17.25pt" o:ole="">
                  <v:imagedata r:id="rId5" o:title=""/>
                </v:shape>
                <w:control r:id="rId24" w:name="DefaultOcxName33" w:shapeid="_x0000_i1100"/>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Not statistically significant at any of the above levels.</w:t>
            </w:r>
          </w:p>
        </w:tc>
      </w:tr>
    </w:tbl>
    <w:p w:rsidR="00EF4F88" w:rsidRPr="00EF4F88" w:rsidRDefault="00EF4F88" w:rsidP="00EF4F88">
      <w:pPr>
        <w:pStyle w:val="ListParagraph"/>
        <w:numPr>
          <w:ilvl w:val="0"/>
          <w:numId w:val="1"/>
        </w:num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What is the estimated coefficient for Income?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430"/>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22" type="#_x0000_t75" style="width:20.25pt;height:17.25pt" o:ole="">
                  <v:imagedata r:id="rId5" o:title=""/>
                </v:shape>
                <w:control r:id="rId25" w:name="DefaultOcxName8" w:shapeid="_x0000_i1122"/>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.89.</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21" type="#_x0000_t75" style="width:20.25pt;height:17.25pt" o:ole="">
                  <v:imagedata r:id="rId5" o:title=""/>
                </v:shape>
                <w:control r:id="rId26" w:name="DefaultOcxName14" w:shapeid="_x0000_i1121"/>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1.15.</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20" type="#_x0000_t75" style="width:20.25pt;height:17.25pt" o:ole="">
                  <v:imagedata r:id="rId5" o:title=""/>
                </v:shape>
                <w:control r:id="rId27" w:name="DefaultOcxName24" w:shapeid="_x0000_i1120"/>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2.25.</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19" type="#_x0000_t75" style="width:20.25pt;height:17.25pt" o:ole="">
                  <v:imagedata r:id="rId5" o:title=""/>
                </v:shape>
                <w:control r:id="rId28" w:name="DefaultOcxName34" w:shapeid="_x0000_i1119"/>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3.29</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18" type="#_x0000_t75" style="width:20.25pt;height:17.25pt" o:ole="">
                  <v:imagedata r:id="rId5" o:title=""/>
                </v:shape>
                <w:control r:id="rId29" w:name="DefaultOcxName42" w:shapeid="_x0000_i1118"/>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E.</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4.03.</w:t>
            </w:r>
          </w:p>
        </w:tc>
      </w:tr>
    </w:tbl>
    <w:p w:rsidR="00EF4F88" w:rsidRPr="00EF4F88" w:rsidRDefault="00EF4F88" w:rsidP="00EF4F88">
      <w:pPr>
        <w:shd w:val="clear" w:color="auto" w:fill="FFFFFF"/>
        <w:spacing w:after="0" w:line="240" w:lineRule="auto"/>
        <w:outlineLvl w:val="2"/>
        <w:rPr>
          <w:rFonts w:ascii="Arial" w:eastAsia="Times New Roman" w:hAnsi="Arial" w:cs="Arial"/>
          <w:b/>
          <w:bCs/>
          <w:caps/>
          <w:color w:val="333333"/>
          <w:sz w:val="23"/>
          <w:szCs w:val="23"/>
        </w:rPr>
      </w:pPr>
    </w:p>
    <w:p w:rsidR="00EF4F88" w:rsidRPr="00EF4F88" w:rsidRDefault="00EF4F88" w:rsidP="00EF4F88">
      <w:pPr>
        <w:shd w:val="clear" w:color="auto" w:fill="FFFFFF"/>
        <w:spacing w:before="15" w:after="300" w:line="240" w:lineRule="auto"/>
        <w:rPr>
          <w:rFonts w:ascii="inherit" w:eastAsia="Times New Roman" w:hAnsi="inherit" w:cs="Arial"/>
          <w:color w:val="000000"/>
          <w:sz w:val="20"/>
          <w:szCs w:val="20"/>
        </w:rPr>
      </w:pPr>
      <w:r>
        <w:rPr>
          <w:rFonts w:ascii="inherit" w:eastAsia="Times New Roman" w:hAnsi="inherit" w:cs="Arial"/>
          <w:color w:val="000000"/>
          <w:sz w:val="20"/>
          <w:szCs w:val="20"/>
        </w:rPr>
        <w:t xml:space="preserve">14. </w:t>
      </w:r>
      <w:r w:rsidRPr="00EF4F88">
        <w:rPr>
          <w:rFonts w:ascii="inherit" w:eastAsia="Times New Roman" w:hAnsi="inherit" w:cs="Arial"/>
          <w:color w:val="000000"/>
          <w:sz w:val="20"/>
          <w:szCs w:val="20"/>
        </w:rPr>
        <w:t>Refer to your Regression output for Equation (1).  At what level is the coefficient for Income statistically significant?</w:t>
      </w:r>
    </w:p>
    <w:tbl>
      <w:tblPr>
        <w:tblW w:w="0" w:type="auto"/>
        <w:tblCellMar>
          <w:top w:w="15" w:type="dxa"/>
          <w:left w:w="15" w:type="dxa"/>
          <w:bottom w:w="15" w:type="dxa"/>
          <w:right w:w="15" w:type="dxa"/>
        </w:tblCellMar>
        <w:tblLook w:val="04A0" w:firstRow="1" w:lastRow="0" w:firstColumn="1" w:lastColumn="0" w:noHBand="0" w:noVBand="1"/>
      </w:tblPr>
      <w:tblGrid>
        <w:gridCol w:w="435"/>
        <w:gridCol w:w="235"/>
        <w:gridCol w:w="4324"/>
      </w:tblGrid>
      <w:tr w:rsidR="00EF4F88" w:rsidRPr="00EF4F88" w:rsidTr="00EF4F88">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object w:dxaOrig="1440" w:dyaOrig="1440">
                <v:shape id="_x0000_i1139" type="#_x0000_t75" style="width:20.25pt;height:17.25pt" o:ole="">
                  <v:imagedata r:id="rId5" o:title=""/>
                </v:shape>
                <w:control r:id="rId30" w:name="DefaultOcxName9" w:shapeid="_x0000_i1139"/>
              </w:object>
            </w:r>
          </w:p>
        </w:tc>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t>A.</w:t>
            </w:r>
          </w:p>
        </w:tc>
        <w:tc>
          <w:tcPr>
            <w:tcW w:w="0" w:type="auto"/>
            <w:hideMark/>
          </w:tcPr>
          <w:p w:rsidR="00EF4F88" w:rsidRPr="00EF4F88" w:rsidRDefault="00EF4F88" w:rsidP="00EF4F88">
            <w:p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.01 level.</w:t>
            </w:r>
          </w:p>
        </w:tc>
      </w:tr>
      <w:tr w:rsidR="00EF4F88" w:rsidRPr="00EF4F88" w:rsidTr="00EF4F88">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object w:dxaOrig="1440" w:dyaOrig="1440">
                <v:shape id="_x0000_i1138" type="#_x0000_t75" style="width:20.25pt;height:17.25pt" o:ole="">
                  <v:imagedata r:id="rId5" o:title=""/>
                </v:shape>
                <w:control r:id="rId31" w:name="DefaultOcxName15" w:shapeid="_x0000_i1138"/>
              </w:object>
            </w:r>
          </w:p>
        </w:tc>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t>B.</w:t>
            </w:r>
          </w:p>
        </w:tc>
        <w:tc>
          <w:tcPr>
            <w:tcW w:w="0" w:type="auto"/>
            <w:hideMark/>
          </w:tcPr>
          <w:p w:rsidR="00EF4F88" w:rsidRPr="00EF4F88" w:rsidRDefault="00EF4F88" w:rsidP="00EF4F88">
            <w:p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.05 level.</w:t>
            </w:r>
          </w:p>
        </w:tc>
      </w:tr>
      <w:tr w:rsidR="00EF4F88" w:rsidRPr="00EF4F88" w:rsidTr="00EF4F88">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object w:dxaOrig="1440" w:dyaOrig="1440">
                <v:shape id="_x0000_i1137" type="#_x0000_t75" style="width:20.25pt;height:17.25pt" o:ole="">
                  <v:imagedata r:id="rId5" o:title=""/>
                </v:shape>
                <w:control r:id="rId32" w:name="DefaultOcxName25" w:shapeid="_x0000_i1137"/>
              </w:object>
            </w:r>
          </w:p>
        </w:tc>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t>C.</w:t>
            </w:r>
          </w:p>
        </w:tc>
        <w:tc>
          <w:tcPr>
            <w:tcW w:w="0" w:type="auto"/>
            <w:hideMark/>
          </w:tcPr>
          <w:p w:rsidR="00EF4F88" w:rsidRPr="00EF4F88" w:rsidRDefault="00EF4F88" w:rsidP="00EF4F88">
            <w:p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.10 level.</w:t>
            </w:r>
          </w:p>
        </w:tc>
      </w:tr>
      <w:tr w:rsidR="00EF4F88" w:rsidRPr="00EF4F88" w:rsidTr="00EF4F88">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object w:dxaOrig="1440" w:dyaOrig="1440">
                <v:shape id="_x0000_i1136" type="#_x0000_t75" style="width:20.25pt;height:17.25pt" o:ole="">
                  <v:imagedata r:id="rId5" o:title=""/>
                </v:shape>
                <w:control r:id="rId33" w:name="DefaultOcxName35" w:shapeid="_x0000_i1136"/>
              </w:object>
            </w:r>
          </w:p>
        </w:tc>
        <w:tc>
          <w:tcPr>
            <w:tcW w:w="0" w:type="auto"/>
            <w:hideMark/>
          </w:tcPr>
          <w:p w:rsidR="00EF4F88" w:rsidRPr="00EF4F88" w:rsidRDefault="00EF4F88" w:rsidP="00EF4F88">
            <w:pPr>
              <w:spacing w:after="0" w:line="240" w:lineRule="auto"/>
              <w:rPr>
                <w:rFonts w:ascii="inherit" w:eastAsia="Times New Roman" w:hAnsi="inherit" w:cs="Times New Roman"/>
                <w:sz w:val="21"/>
                <w:szCs w:val="21"/>
              </w:rPr>
            </w:pPr>
            <w:r w:rsidRPr="00EF4F88">
              <w:rPr>
                <w:rFonts w:ascii="inherit" w:eastAsia="Times New Roman" w:hAnsi="inherit" w:cs="Times New Roman"/>
                <w:sz w:val="21"/>
                <w:szCs w:val="21"/>
              </w:rPr>
              <w:t>D.</w:t>
            </w:r>
          </w:p>
        </w:tc>
        <w:tc>
          <w:tcPr>
            <w:tcW w:w="0" w:type="auto"/>
            <w:hideMark/>
          </w:tcPr>
          <w:p w:rsidR="00EF4F88" w:rsidRPr="00EF4F88" w:rsidRDefault="00EF4F88" w:rsidP="00EF4F88">
            <w:p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Not statistically significant at any of the above levels.</w:t>
            </w:r>
          </w:p>
        </w:tc>
      </w:tr>
    </w:tbl>
    <w:p w:rsidR="00EF4F88" w:rsidRPr="00EF4F88" w:rsidRDefault="00EF4F88" w:rsidP="00EF4F88">
      <w:pPr>
        <w:pStyle w:val="ListParagraph"/>
        <w:numPr>
          <w:ilvl w:val="0"/>
          <w:numId w:val="3"/>
        </w:numPr>
        <w:spacing w:before="15" w:after="300" w:line="240" w:lineRule="auto"/>
        <w:rPr>
          <w:rFonts w:ascii="inherit" w:eastAsia="Times New Roman" w:hAnsi="inherit" w:cs="Arial"/>
          <w:sz w:val="20"/>
          <w:szCs w:val="20"/>
        </w:rPr>
      </w:pPr>
      <w:r w:rsidRPr="00EF4F88">
        <w:rPr>
          <w:rFonts w:ascii="Arial" w:eastAsia="Times New Roman" w:hAnsi="Arial" w:cs="Arial"/>
          <w:i/>
          <w:iCs/>
          <w:sz w:val="20"/>
          <w:szCs w:val="20"/>
        </w:rPr>
        <w:t>Suppose </w:t>
      </w:r>
      <w:r w:rsidRPr="00EF4F88">
        <w:rPr>
          <w:rFonts w:ascii="inherit" w:eastAsia="Times New Roman" w:hAnsi="inherit" w:cs="Arial"/>
          <w:sz w:val="20"/>
          <w:szCs w:val="20"/>
        </w:rPr>
        <w:t>your estimated equation for Soft Drink Demand is </w:t>
      </w:r>
      <w:r w:rsidRPr="00EF4F88">
        <w:rPr>
          <w:rFonts w:ascii="Arial" w:eastAsia="Times New Roman" w:hAnsi="Arial" w:cs="Arial"/>
          <w:b/>
          <w:bCs/>
          <w:sz w:val="20"/>
          <w:szCs w:val="20"/>
        </w:rPr>
        <w:t>Cans = α + β1*Price + β2*Income + β3*Temp + β4*Outdoor</w:t>
      </w:r>
      <w:r w:rsidRPr="00EF4F88">
        <w:rPr>
          <w:rFonts w:ascii="inherit" w:eastAsia="Times New Roman" w:hAnsi="inherit" w:cs="Arial"/>
          <w:sz w:val="20"/>
          <w:szCs w:val="20"/>
        </w:rPr>
        <w:t> =</w:t>
      </w:r>
      <w:r w:rsidRPr="00EF4F88">
        <w:rPr>
          <w:rFonts w:ascii="Arial" w:eastAsia="Times New Roman" w:hAnsi="Arial" w:cs="Arial"/>
          <w:b/>
          <w:bCs/>
          <w:sz w:val="20"/>
          <w:szCs w:val="20"/>
        </w:rPr>
        <w:t> 400 - 150*Price + 3*Income + 1*Temp + 40*Outdoor.</w:t>
      </w:r>
      <w:r w:rsidRPr="00EF4F88">
        <w:rPr>
          <w:rFonts w:ascii="inherit" w:eastAsia="Times New Roman" w:hAnsi="inherit" w:cs="Arial"/>
          <w:sz w:val="20"/>
          <w:szCs w:val="20"/>
        </w:rPr>
        <w:t> Now suppose Price = 2.08, Income = 17, Temp = 69 and the state is an “Outdoor” state. Use the demand function I just provided to find the point Price Elasticity of demand. [Side Note: you are finding the point price elasticity of soft drink demand for Texas.]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1552"/>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58" type="#_x0000_t75" style="width:20.25pt;height:17.25pt" o:ole="">
                  <v:imagedata r:id="rId5" o:title=""/>
                </v:shape>
                <w:control r:id="rId34" w:name="DefaultOcxName10" w:shapeid="_x0000_i1158"/>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-.68.</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57" type="#_x0000_t75" style="width:20.25pt;height:17.25pt" o:ole="">
                  <v:imagedata r:id="rId5" o:title=""/>
                </v:shape>
                <w:control r:id="rId35" w:name="DefaultOcxName16" w:shapeid="_x0000_i1157"/>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-1.26.</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56" type="#_x0000_t75" style="width:20.25pt;height:17.25pt" o:ole="">
                  <v:imagedata r:id="rId5" o:title=""/>
                </v:shape>
                <w:control r:id="rId36" w:name="DefaultOcxName26" w:shapeid="_x0000_i1156"/>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-1.63.</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55" type="#_x0000_t75" style="width:20.25pt;height:17.25pt" o:ole="">
                  <v:imagedata r:id="rId5" o:title=""/>
                </v:shape>
                <w:control r:id="rId37" w:name="DefaultOcxName36" w:shapeid="_x0000_i1155"/>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-2.64.</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54" type="#_x0000_t75" style="width:20.25pt;height:17.25pt" o:ole="">
                  <v:imagedata r:id="rId5" o:title=""/>
                </v:shape>
                <w:control r:id="rId38" w:name="DefaultOcxName43" w:shapeid="_x0000_i1154"/>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E.</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None of the above.</w:t>
            </w:r>
          </w:p>
        </w:tc>
      </w:tr>
      <w:tr w:rsidR="00EF4F88" w:rsidRPr="00EF4F88" w:rsidTr="00EF4F88">
        <w:tc>
          <w:tcPr>
            <w:tcW w:w="0" w:type="auto"/>
            <w:shd w:val="clear" w:color="auto" w:fill="FFFFFF"/>
          </w:tcPr>
          <w:p w:rsidR="00EF4F88" w:rsidRDefault="00EF4F88" w:rsidP="00EF4F88">
            <w:pPr>
              <w:spacing w:after="0" w:line="240" w:lineRule="auto"/>
              <w:rPr>
                <w:rFonts w:ascii="inherit" w:eastAsia="Times New Roman" w:hAnsi="inherit" w:cs="Arial"/>
                <w:color w:val="000000"/>
                <w:sz w:val="21"/>
                <w:szCs w:val="21"/>
              </w:rPr>
            </w:pPr>
          </w:p>
          <w:p w:rsidR="00EF4F88" w:rsidRDefault="00EF4F88" w:rsidP="00EF4F88">
            <w:pPr>
              <w:spacing w:after="0" w:line="240" w:lineRule="auto"/>
              <w:rPr>
                <w:rFonts w:ascii="inherit" w:eastAsia="Times New Roman" w:hAnsi="inherit" w:cs="Arial"/>
                <w:color w:val="000000"/>
                <w:sz w:val="21"/>
                <w:szCs w:val="21"/>
              </w:rPr>
            </w:pPr>
          </w:p>
          <w:p w:rsidR="00EF4F88" w:rsidRPr="00EF4F88" w:rsidRDefault="00EF4F88" w:rsidP="00EF4F88">
            <w:pPr>
              <w:pStyle w:val="ListParagraph"/>
              <w:numPr>
                <w:ilvl w:val="0"/>
                <w:numId w:val="3"/>
              </w:numPr>
              <w:spacing w:after="0" w:line="240" w:lineRule="auto"/>
              <w:rPr>
                <w:rFonts w:ascii="inherit" w:eastAsia="Times New Roman" w:hAnsi="inherit" w:cs="Arial"/>
                <w:color w:val="000000"/>
                <w:sz w:val="21"/>
                <w:szCs w:val="21"/>
              </w:rPr>
            </w:pPr>
          </w:p>
        </w:tc>
        <w:tc>
          <w:tcPr>
            <w:tcW w:w="0" w:type="auto"/>
            <w:shd w:val="clear" w:color="auto" w:fill="FFFFFF"/>
          </w:tcPr>
          <w:p w:rsidR="00EF4F88" w:rsidRPr="00EF4F88" w:rsidRDefault="00EF4F88" w:rsidP="00EF4F88">
            <w:pPr>
              <w:spacing w:after="0" w:line="240" w:lineRule="auto"/>
              <w:rPr>
                <w:rFonts w:ascii="inherit" w:eastAsia="Times New Roman" w:hAnsi="inherit" w:cs="Arial"/>
                <w:color w:val="000000"/>
                <w:sz w:val="21"/>
                <w:szCs w:val="21"/>
              </w:rPr>
            </w:pPr>
          </w:p>
        </w:tc>
        <w:tc>
          <w:tcPr>
            <w:tcW w:w="0" w:type="auto"/>
            <w:shd w:val="clear" w:color="auto" w:fill="FFFFFF"/>
          </w:tcPr>
          <w:p w:rsidR="00EF4F88" w:rsidRPr="00EF4F88" w:rsidRDefault="00EF4F88" w:rsidP="00EF4F88">
            <w:pPr>
              <w:spacing w:before="15" w:after="300" w:line="240" w:lineRule="auto"/>
              <w:rPr>
                <w:rFonts w:ascii="inherit" w:eastAsia="Times New Roman" w:hAnsi="inherit" w:cs="Arial"/>
                <w:color w:val="000000"/>
                <w:sz w:val="20"/>
                <w:szCs w:val="20"/>
              </w:rPr>
            </w:pPr>
          </w:p>
        </w:tc>
      </w:tr>
    </w:tbl>
    <w:p w:rsidR="00EF4F88" w:rsidRDefault="00EF4F88" w:rsidP="00EF4F88"/>
    <w:p w:rsidR="00EF4F88" w:rsidRDefault="00EF4F88" w:rsidP="00EF4F88"/>
    <w:p w:rsidR="00EF4F88" w:rsidRDefault="00EF4F88" w:rsidP="00EF4F88"/>
    <w:p w:rsidR="00EF4F88" w:rsidRPr="00EF4F88" w:rsidRDefault="00EF4F88" w:rsidP="00EF4F88">
      <w:p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Next, estimate the multiplicative or log linear equation (2) </w:t>
      </w:r>
      <w:proofErr w:type="spellStart"/>
      <w:r w:rsidRPr="00EF4F88">
        <w:rPr>
          <w:rFonts w:ascii="Arial" w:eastAsia="Times New Roman" w:hAnsi="Arial" w:cs="Arial"/>
          <w:b/>
          <w:bCs/>
          <w:sz w:val="20"/>
          <w:szCs w:val="20"/>
        </w:rPr>
        <w:t>lnCans</w:t>
      </w:r>
      <w:proofErr w:type="spellEnd"/>
      <w:r w:rsidRPr="00EF4F88">
        <w:rPr>
          <w:rFonts w:ascii="Arial" w:eastAsia="Times New Roman" w:hAnsi="Arial" w:cs="Arial"/>
          <w:b/>
          <w:bCs/>
          <w:sz w:val="20"/>
          <w:szCs w:val="20"/>
        </w:rPr>
        <w:t xml:space="preserve"> = lnα + β1*</w:t>
      </w:r>
      <w:proofErr w:type="spellStart"/>
      <w:r w:rsidRPr="00EF4F88">
        <w:rPr>
          <w:rFonts w:ascii="Arial" w:eastAsia="Times New Roman" w:hAnsi="Arial" w:cs="Arial"/>
          <w:b/>
          <w:bCs/>
          <w:sz w:val="20"/>
          <w:szCs w:val="20"/>
        </w:rPr>
        <w:t>lnPrice</w:t>
      </w:r>
      <w:proofErr w:type="spellEnd"/>
      <w:r w:rsidRPr="00EF4F88">
        <w:rPr>
          <w:rFonts w:ascii="Arial" w:eastAsia="Times New Roman" w:hAnsi="Arial" w:cs="Arial"/>
          <w:b/>
          <w:bCs/>
          <w:sz w:val="20"/>
          <w:szCs w:val="20"/>
        </w:rPr>
        <w:t xml:space="preserve"> + β2*</w:t>
      </w:r>
      <w:proofErr w:type="spellStart"/>
      <w:r w:rsidRPr="00EF4F88">
        <w:rPr>
          <w:rFonts w:ascii="Arial" w:eastAsia="Times New Roman" w:hAnsi="Arial" w:cs="Arial"/>
          <w:b/>
          <w:bCs/>
          <w:sz w:val="20"/>
          <w:szCs w:val="20"/>
        </w:rPr>
        <w:t>lnIncome</w:t>
      </w:r>
      <w:proofErr w:type="spellEnd"/>
      <w:r w:rsidRPr="00EF4F88">
        <w:rPr>
          <w:rFonts w:ascii="Arial" w:eastAsia="Times New Roman" w:hAnsi="Arial" w:cs="Arial"/>
          <w:b/>
          <w:bCs/>
          <w:sz w:val="20"/>
          <w:szCs w:val="20"/>
        </w:rPr>
        <w:t xml:space="preserve"> + β3*</w:t>
      </w:r>
      <w:proofErr w:type="spellStart"/>
      <w:r w:rsidRPr="00EF4F88">
        <w:rPr>
          <w:rFonts w:ascii="Arial" w:eastAsia="Times New Roman" w:hAnsi="Arial" w:cs="Arial"/>
          <w:b/>
          <w:bCs/>
          <w:sz w:val="20"/>
          <w:szCs w:val="20"/>
        </w:rPr>
        <w:t>lnTemp</w:t>
      </w:r>
      <w:proofErr w:type="spellEnd"/>
      <w:r w:rsidRPr="00EF4F88">
        <w:rPr>
          <w:rFonts w:ascii="Arial" w:eastAsia="Times New Roman" w:hAnsi="Arial" w:cs="Arial"/>
          <w:b/>
          <w:bCs/>
          <w:sz w:val="20"/>
          <w:szCs w:val="20"/>
        </w:rPr>
        <w:t xml:space="preserve"> + β4*Outdoor.</w:t>
      </w:r>
      <w:r w:rsidRPr="00EF4F88">
        <w:rPr>
          <w:rFonts w:ascii="inherit" w:eastAsia="Times New Roman" w:hAnsi="inherit" w:cs="Arial"/>
          <w:sz w:val="20"/>
          <w:szCs w:val="20"/>
        </w:rPr>
        <w:t>  You will need to convert Cans, Price, Income and Temp into natural log variables to estimate this equation. Outdoor is still a 0 – 1 dummy variable, where an outdoor state is assigned a value of 1.0.  Do not try to take the log of the Outdoor dummy variable. What percentage of the variation in demand for cans is explained by this model?</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330"/>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75" type="#_x0000_t75" style="width:20.25pt;height:17.25pt" o:ole="">
                  <v:imagedata r:id="rId5" o:title=""/>
                </v:shape>
                <w:control r:id="rId39" w:name="DefaultOcxName18" w:shapeid="_x0000_i1175"/>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.89.</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74" type="#_x0000_t75" style="width:20.25pt;height:17.25pt" o:ole="">
                  <v:imagedata r:id="rId5" o:title=""/>
                </v:shape>
                <w:control r:id="rId40" w:name="DefaultOcxName17" w:shapeid="_x0000_i1174"/>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.74.</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73" type="#_x0000_t75" style="width:20.25pt;height:17.25pt" o:ole="">
                  <v:imagedata r:id="rId5" o:title=""/>
                </v:shape>
                <w:control r:id="rId41" w:name="DefaultOcxName27" w:shapeid="_x0000_i1173"/>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.61.</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72" type="#_x0000_t75" style="width:20.25pt;height:17.25pt" o:ole="">
                  <v:imagedata r:id="rId5" o:title=""/>
                </v:shape>
                <w:control r:id="rId42" w:name="DefaultOcxName37" w:shapeid="_x0000_i1172"/>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.55.</w:t>
            </w:r>
          </w:p>
        </w:tc>
      </w:tr>
    </w:tbl>
    <w:p w:rsidR="00EF4F88" w:rsidRDefault="00EF4F88" w:rsidP="00EF4F88"/>
    <w:p w:rsidR="00EF4F88" w:rsidRDefault="00EF4F88" w:rsidP="00EF4F88"/>
    <w:p w:rsidR="00EF4F88" w:rsidRPr="00EF4F88" w:rsidRDefault="00EF4F88" w:rsidP="00EF4F88">
      <w:p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Refer to your output fo</w:t>
      </w:r>
      <w:bookmarkStart w:id="1" w:name="_GoBack"/>
      <w:bookmarkEnd w:id="1"/>
      <w:r w:rsidRPr="00EF4F88">
        <w:rPr>
          <w:rFonts w:ascii="inherit" w:eastAsia="Times New Roman" w:hAnsi="inherit" w:cs="Arial"/>
          <w:sz w:val="20"/>
          <w:szCs w:val="20"/>
        </w:rPr>
        <w:t>r Equation </w:t>
      </w:r>
      <w:r w:rsidRPr="00EF4F88">
        <w:rPr>
          <w:rFonts w:ascii="Arial" w:eastAsia="Times New Roman" w:hAnsi="Arial" w:cs="Arial"/>
          <w:b/>
          <w:bCs/>
          <w:sz w:val="20"/>
          <w:szCs w:val="20"/>
        </w:rPr>
        <w:t>(2b)</w:t>
      </w:r>
      <w:r w:rsidRPr="00EF4F88">
        <w:rPr>
          <w:rFonts w:ascii="inherit" w:eastAsia="Times New Roman" w:hAnsi="inherit" w:cs="Arial"/>
          <w:sz w:val="20"/>
          <w:szCs w:val="20"/>
        </w:rPr>
        <w:t> </w:t>
      </w:r>
      <w:proofErr w:type="spellStart"/>
      <w:r w:rsidRPr="00EF4F88">
        <w:rPr>
          <w:rFonts w:ascii="Arial" w:eastAsia="Times New Roman" w:hAnsi="Arial" w:cs="Arial"/>
          <w:b/>
          <w:bCs/>
          <w:sz w:val="20"/>
          <w:szCs w:val="20"/>
        </w:rPr>
        <w:t>lnCans</w:t>
      </w:r>
      <w:proofErr w:type="spellEnd"/>
      <w:r w:rsidRPr="00EF4F88">
        <w:rPr>
          <w:rFonts w:ascii="Arial" w:eastAsia="Times New Roman" w:hAnsi="Arial" w:cs="Arial"/>
          <w:b/>
          <w:bCs/>
          <w:sz w:val="20"/>
          <w:szCs w:val="20"/>
        </w:rPr>
        <w:t xml:space="preserve"> = lnα + β1*</w:t>
      </w:r>
      <w:proofErr w:type="spellStart"/>
      <w:r w:rsidRPr="00EF4F88">
        <w:rPr>
          <w:rFonts w:ascii="Arial" w:eastAsia="Times New Roman" w:hAnsi="Arial" w:cs="Arial"/>
          <w:b/>
          <w:bCs/>
          <w:sz w:val="20"/>
          <w:szCs w:val="20"/>
        </w:rPr>
        <w:t>lnPrice</w:t>
      </w:r>
      <w:proofErr w:type="spellEnd"/>
      <w:r w:rsidRPr="00EF4F88">
        <w:rPr>
          <w:rFonts w:ascii="Arial" w:eastAsia="Times New Roman" w:hAnsi="Arial" w:cs="Arial"/>
          <w:b/>
          <w:bCs/>
          <w:sz w:val="20"/>
          <w:szCs w:val="20"/>
        </w:rPr>
        <w:t xml:space="preserve"> + β2*</w:t>
      </w:r>
      <w:proofErr w:type="spellStart"/>
      <w:r w:rsidRPr="00EF4F88">
        <w:rPr>
          <w:rFonts w:ascii="Arial" w:eastAsia="Times New Roman" w:hAnsi="Arial" w:cs="Arial"/>
          <w:b/>
          <w:bCs/>
          <w:sz w:val="20"/>
          <w:szCs w:val="20"/>
        </w:rPr>
        <w:t>lnIncome</w:t>
      </w:r>
      <w:proofErr w:type="spellEnd"/>
      <w:r w:rsidRPr="00EF4F88">
        <w:rPr>
          <w:rFonts w:ascii="Arial" w:eastAsia="Times New Roman" w:hAnsi="Arial" w:cs="Arial"/>
          <w:b/>
          <w:bCs/>
          <w:sz w:val="20"/>
          <w:szCs w:val="20"/>
        </w:rPr>
        <w:t xml:space="preserve"> + β3*</w:t>
      </w:r>
      <w:proofErr w:type="spellStart"/>
      <w:r w:rsidRPr="00EF4F88">
        <w:rPr>
          <w:rFonts w:ascii="Arial" w:eastAsia="Times New Roman" w:hAnsi="Arial" w:cs="Arial"/>
          <w:b/>
          <w:bCs/>
          <w:sz w:val="20"/>
          <w:szCs w:val="20"/>
        </w:rPr>
        <w:t>lnTemp</w:t>
      </w:r>
      <w:proofErr w:type="spellEnd"/>
      <w:r w:rsidRPr="00EF4F88">
        <w:rPr>
          <w:rFonts w:ascii="Arial" w:eastAsia="Times New Roman" w:hAnsi="Arial" w:cs="Arial"/>
          <w:b/>
          <w:bCs/>
          <w:sz w:val="20"/>
          <w:szCs w:val="20"/>
        </w:rPr>
        <w:t xml:space="preserve"> + β4*South.</w:t>
      </w:r>
      <w:r w:rsidRPr="00EF4F88">
        <w:rPr>
          <w:rFonts w:ascii="inherit" w:eastAsia="Times New Roman" w:hAnsi="inherit" w:cs="Arial"/>
          <w:sz w:val="20"/>
          <w:szCs w:val="20"/>
        </w:rPr>
        <w:t>  What is the estimated price elasticity of demand?</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497"/>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90" type="#_x0000_t75" style="width:20.25pt;height:17.25pt" o:ole="">
                  <v:imagedata r:id="rId5" o:title=""/>
                </v:shape>
                <w:control r:id="rId43" w:name="DefaultOcxName20" w:shapeid="_x0000_i1190"/>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-.88.</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89" type="#_x0000_t75" style="width:20.25pt;height:17.25pt" o:ole="">
                  <v:imagedata r:id="rId5" o:title=""/>
                </v:shape>
                <w:control r:id="rId44" w:name="DefaultOcxName19" w:shapeid="_x0000_i1189"/>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-1.25.</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88" type="#_x0000_t75" style="width:20.25pt;height:17.25pt" o:ole="">
                  <v:imagedata r:id="rId5" o:title=""/>
                </v:shape>
                <w:control r:id="rId45" w:name="DefaultOcxName28" w:shapeid="_x0000_i1188"/>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-1.88.</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87" type="#_x0000_t75" style="width:20.25pt;height:17.25pt" o:ole="">
                  <v:imagedata r:id="rId5" o:title=""/>
                </v:shape>
                <w:control r:id="rId46" w:name="DefaultOcxName38" w:shapeid="_x0000_i1187"/>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-2.34.</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186" type="#_x0000_t75" style="width:20.25pt;height:17.25pt" o:ole="">
                  <v:imagedata r:id="rId5" o:title=""/>
                </v:shape>
                <w:control r:id="rId47" w:name="DefaultOcxName44" w:shapeid="_x0000_i1186"/>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E.</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-3.01.</w:t>
            </w:r>
          </w:p>
        </w:tc>
      </w:tr>
    </w:tbl>
    <w:p w:rsidR="00EF4F88" w:rsidRDefault="00EF4F88" w:rsidP="00EF4F88"/>
    <w:p w:rsidR="00EF4F88" w:rsidRDefault="00EF4F88" w:rsidP="00EF4F88"/>
    <w:p w:rsidR="00EF4F88" w:rsidRPr="00EF4F88" w:rsidRDefault="00EF4F88" w:rsidP="00EF4F88">
      <w:pPr>
        <w:spacing w:before="15" w:after="300" w:line="240" w:lineRule="auto"/>
        <w:rPr>
          <w:rFonts w:ascii="inherit" w:eastAsia="Times New Roman" w:hAnsi="inherit" w:cs="Arial"/>
          <w:sz w:val="20"/>
          <w:szCs w:val="20"/>
        </w:rPr>
      </w:pPr>
      <w:r w:rsidRPr="00EF4F88">
        <w:rPr>
          <w:rFonts w:ascii="inherit" w:eastAsia="Times New Roman" w:hAnsi="inherit" w:cs="Arial"/>
          <w:sz w:val="20"/>
          <w:szCs w:val="20"/>
        </w:rPr>
        <w:t>Refer to your output for Equation </w:t>
      </w:r>
      <w:r w:rsidRPr="00EF4F88">
        <w:rPr>
          <w:rFonts w:ascii="Arial" w:eastAsia="Times New Roman" w:hAnsi="Arial" w:cs="Arial"/>
          <w:b/>
          <w:bCs/>
          <w:sz w:val="20"/>
          <w:szCs w:val="20"/>
        </w:rPr>
        <w:t>(2b)</w:t>
      </w:r>
      <w:r w:rsidRPr="00EF4F88">
        <w:rPr>
          <w:rFonts w:ascii="inherit" w:eastAsia="Times New Roman" w:hAnsi="inherit" w:cs="Arial"/>
          <w:sz w:val="20"/>
          <w:szCs w:val="20"/>
        </w:rPr>
        <w:t> </w:t>
      </w:r>
      <w:proofErr w:type="spellStart"/>
      <w:r w:rsidRPr="00EF4F88">
        <w:rPr>
          <w:rFonts w:ascii="Arial" w:eastAsia="Times New Roman" w:hAnsi="Arial" w:cs="Arial"/>
          <w:b/>
          <w:bCs/>
          <w:sz w:val="20"/>
          <w:szCs w:val="20"/>
        </w:rPr>
        <w:t>lnCans</w:t>
      </w:r>
      <w:proofErr w:type="spellEnd"/>
      <w:r w:rsidRPr="00EF4F88">
        <w:rPr>
          <w:rFonts w:ascii="Arial" w:eastAsia="Times New Roman" w:hAnsi="Arial" w:cs="Arial"/>
          <w:b/>
          <w:bCs/>
          <w:sz w:val="20"/>
          <w:szCs w:val="20"/>
        </w:rPr>
        <w:t xml:space="preserve"> = lnα + β1*</w:t>
      </w:r>
      <w:proofErr w:type="spellStart"/>
      <w:r w:rsidRPr="00EF4F88">
        <w:rPr>
          <w:rFonts w:ascii="Arial" w:eastAsia="Times New Roman" w:hAnsi="Arial" w:cs="Arial"/>
          <w:b/>
          <w:bCs/>
          <w:sz w:val="20"/>
          <w:szCs w:val="20"/>
        </w:rPr>
        <w:t>lnPrice</w:t>
      </w:r>
      <w:proofErr w:type="spellEnd"/>
      <w:r w:rsidRPr="00EF4F88">
        <w:rPr>
          <w:rFonts w:ascii="Arial" w:eastAsia="Times New Roman" w:hAnsi="Arial" w:cs="Arial"/>
          <w:b/>
          <w:bCs/>
          <w:sz w:val="20"/>
          <w:szCs w:val="20"/>
        </w:rPr>
        <w:t xml:space="preserve"> + β2*</w:t>
      </w:r>
      <w:proofErr w:type="spellStart"/>
      <w:r w:rsidRPr="00EF4F88">
        <w:rPr>
          <w:rFonts w:ascii="Arial" w:eastAsia="Times New Roman" w:hAnsi="Arial" w:cs="Arial"/>
          <w:b/>
          <w:bCs/>
          <w:sz w:val="20"/>
          <w:szCs w:val="20"/>
        </w:rPr>
        <w:t>lnIncome</w:t>
      </w:r>
      <w:proofErr w:type="spellEnd"/>
      <w:r w:rsidRPr="00EF4F88">
        <w:rPr>
          <w:rFonts w:ascii="Arial" w:eastAsia="Times New Roman" w:hAnsi="Arial" w:cs="Arial"/>
          <w:b/>
          <w:bCs/>
          <w:sz w:val="20"/>
          <w:szCs w:val="20"/>
        </w:rPr>
        <w:t xml:space="preserve"> + β3*</w:t>
      </w:r>
      <w:proofErr w:type="spellStart"/>
      <w:r w:rsidRPr="00EF4F88">
        <w:rPr>
          <w:rFonts w:ascii="Arial" w:eastAsia="Times New Roman" w:hAnsi="Arial" w:cs="Arial"/>
          <w:b/>
          <w:bCs/>
          <w:sz w:val="20"/>
          <w:szCs w:val="20"/>
        </w:rPr>
        <w:t>lnTemp</w:t>
      </w:r>
      <w:proofErr w:type="spellEnd"/>
      <w:r w:rsidRPr="00EF4F88">
        <w:rPr>
          <w:rFonts w:ascii="Arial" w:eastAsia="Times New Roman" w:hAnsi="Arial" w:cs="Arial"/>
          <w:b/>
          <w:bCs/>
          <w:sz w:val="20"/>
          <w:szCs w:val="20"/>
        </w:rPr>
        <w:t xml:space="preserve"> + β4*South.</w:t>
      </w:r>
      <w:r w:rsidRPr="00EF4F88">
        <w:rPr>
          <w:rFonts w:ascii="inherit" w:eastAsia="Times New Roman" w:hAnsi="inherit" w:cs="Arial"/>
          <w:sz w:val="20"/>
          <w:szCs w:val="20"/>
        </w:rPr>
        <w:t>  What is the estimated Income elasticity of demand?</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5"/>
        <w:gridCol w:w="235"/>
        <w:gridCol w:w="430"/>
      </w:tblGrid>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205" type="#_x0000_t75" style="width:20.25pt;height:17.25pt" o:ole="">
                  <v:imagedata r:id="rId5" o:title=""/>
                </v:shape>
                <w:control r:id="rId48" w:name="DefaultOcxName30" w:shapeid="_x0000_i1205"/>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A.</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.08.</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204" type="#_x0000_t75" style="width:20.25pt;height:17.25pt" o:ole="">
                  <v:imagedata r:id="rId5" o:title=""/>
                </v:shape>
                <w:control r:id="rId49" w:name="DefaultOcxName110" w:shapeid="_x0000_i1204"/>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B.</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.25.</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203" type="#_x0000_t75" style="width:20.25pt;height:17.25pt" o:ole="">
                  <v:imagedata r:id="rId5" o:title=""/>
                </v:shape>
                <w:control r:id="rId50" w:name="DefaultOcxName29" w:shapeid="_x0000_i1203"/>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C.</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.47.</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lastRenderedPageBreak/>
              <w:object w:dxaOrig="1440" w:dyaOrig="1440">
                <v:shape id="_x0000_i1202" type="#_x0000_t75" style="width:20.25pt;height:17.25pt" o:ole="">
                  <v:imagedata r:id="rId5" o:title=""/>
                </v:shape>
                <w:control r:id="rId51" w:name="DefaultOcxName39" w:shapeid="_x0000_i1202"/>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D.</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.64.</w:t>
            </w:r>
          </w:p>
        </w:tc>
      </w:tr>
      <w:tr w:rsidR="00EF4F88" w:rsidRPr="00EF4F88" w:rsidTr="00EF4F88">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object w:dxaOrig="1440" w:dyaOrig="1440">
                <v:shape id="_x0000_i1201" type="#_x0000_t75" style="width:20.25pt;height:17.25pt" o:ole="">
                  <v:imagedata r:id="rId5" o:title=""/>
                </v:shape>
                <w:control r:id="rId52" w:name="DefaultOcxName45" w:shapeid="_x0000_i1201"/>
              </w:object>
            </w:r>
          </w:p>
        </w:tc>
        <w:tc>
          <w:tcPr>
            <w:tcW w:w="0" w:type="auto"/>
            <w:shd w:val="clear" w:color="auto" w:fill="FFFFFF"/>
            <w:hideMark/>
          </w:tcPr>
          <w:p w:rsidR="00EF4F88" w:rsidRPr="00EF4F88" w:rsidRDefault="00EF4F88" w:rsidP="00EF4F88">
            <w:pPr>
              <w:spacing w:after="0" w:line="240" w:lineRule="auto"/>
              <w:rPr>
                <w:rFonts w:ascii="inherit" w:eastAsia="Times New Roman" w:hAnsi="inherit" w:cs="Arial"/>
                <w:color w:val="000000"/>
                <w:sz w:val="21"/>
                <w:szCs w:val="21"/>
              </w:rPr>
            </w:pPr>
            <w:r w:rsidRPr="00EF4F88">
              <w:rPr>
                <w:rFonts w:ascii="inherit" w:eastAsia="Times New Roman" w:hAnsi="inherit" w:cs="Arial"/>
                <w:color w:val="000000"/>
                <w:sz w:val="21"/>
                <w:szCs w:val="21"/>
              </w:rPr>
              <w:t>E.</w:t>
            </w:r>
          </w:p>
        </w:tc>
        <w:tc>
          <w:tcPr>
            <w:tcW w:w="0" w:type="auto"/>
            <w:shd w:val="clear" w:color="auto" w:fill="FFFFFF"/>
            <w:hideMark/>
          </w:tcPr>
          <w:p w:rsidR="00EF4F88" w:rsidRPr="00EF4F88" w:rsidRDefault="00EF4F88" w:rsidP="00EF4F88">
            <w:pPr>
              <w:spacing w:before="15" w:after="300" w:line="240" w:lineRule="auto"/>
              <w:rPr>
                <w:rFonts w:ascii="inherit" w:eastAsia="Times New Roman" w:hAnsi="inherit" w:cs="Arial"/>
                <w:color w:val="000000"/>
                <w:sz w:val="20"/>
                <w:szCs w:val="20"/>
              </w:rPr>
            </w:pPr>
            <w:r w:rsidRPr="00EF4F88">
              <w:rPr>
                <w:rFonts w:ascii="inherit" w:eastAsia="Times New Roman" w:hAnsi="inherit" w:cs="Arial"/>
                <w:color w:val="000000"/>
                <w:sz w:val="20"/>
                <w:szCs w:val="20"/>
              </w:rPr>
              <w:t>1.01.</w:t>
            </w:r>
          </w:p>
        </w:tc>
      </w:tr>
    </w:tbl>
    <w:p w:rsidR="00EF4F88" w:rsidRDefault="00EF4F88" w:rsidP="00EF4F88"/>
    <w:sectPr w:rsidR="00EF4F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4721B"/>
    <w:multiLevelType w:val="hybridMultilevel"/>
    <w:tmpl w:val="D35C1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AF2F9C"/>
    <w:multiLevelType w:val="hybridMultilevel"/>
    <w:tmpl w:val="EACE6EF6"/>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DB7568"/>
    <w:multiLevelType w:val="multilevel"/>
    <w:tmpl w:val="B9A6C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DC545E5"/>
    <w:multiLevelType w:val="hybridMultilevel"/>
    <w:tmpl w:val="D3502D34"/>
    <w:lvl w:ilvl="0" w:tplc="C13A60E6">
      <w:start w:val="15"/>
      <w:numFmt w:val="decimal"/>
      <w:lvlText w:val="%1."/>
      <w:lvlJc w:val="left"/>
      <w:pPr>
        <w:ind w:left="720" w:hanging="360"/>
      </w:pPr>
      <w:rPr>
        <w:rFonts w:ascii="Arial" w:hAnsi="Arial"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F88"/>
    <w:rsid w:val="00EF4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C0FE0"/>
  <w15:chartTrackingRefBased/>
  <w15:docId w15:val="{E63EFBA4-A091-4972-8DEE-28BD1F392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F4F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F88"/>
    <w:pPr>
      <w:ind w:left="720"/>
      <w:contextualSpacing/>
    </w:pPr>
  </w:style>
  <w:style w:type="paragraph" w:styleId="NormalWeb">
    <w:name w:val="Normal (Web)"/>
    <w:basedOn w:val="Normal"/>
    <w:uiPriority w:val="99"/>
    <w:semiHidden/>
    <w:unhideWhenUsed/>
    <w:rsid w:val="00EF4F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F4F88"/>
    <w:rPr>
      <w:color w:val="0000FF"/>
      <w:u w:val="single"/>
    </w:rPr>
  </w:style>
  <w:style w:type="character" w:customStyle="1" w:styleId="Heading3Char">
    <w:name w:val="Heading 3 Char"/>
    <w:basedOn w:val="DefaultParagraphFont"/>
    <w:link w:val="Heading3"/>
    <w:uiPriority w:val="9"/>
    <w:rsid w:val="00EF4F88"/>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1439">
      <w:bodyDiv w:val="1"/>
      <w:marLeft w:val="0"/>
      <w:marRight w:val="0"/>
      <w:marTop w:val="0"/>
      <w:marBottom w:val="0"/>
      <w:divBdr>
        <w:top w:val="none" w:sz="0" w:space="0" w:color="auto"/>
        <w:left w:val="none" w:sz="0" w:space="0" w:color="auto"/>
        <w:bottom w:val="none" w:sz="0" w:space="0" w:color="auto"/>
        <w:right w:val="none" w:sz="0" w:space="0" w:color="auto"/>
      </w:divBdr>
      <w:divsChild>
        <w:div w:id="1767650274">
          <w:marLeft w:val="0"/>
          <w:marRight w:val="0"/>
          <w:marTop w:val="0"/>
          <w:marBottom w:val="0"/>
          <w:divBdr>
            <w:top w:val="none" w:sz="0" w:space="0" w:color="auto"/>
            <w:left w:val="none" w:sz="0" w:space="0" w:color="auto"/>
            <w:bottom w:val="none" w:sz="0" w:space="0" w:color="auto"/>
            <w:right w:val="none" w:sz="0" w:space="0" w:color="auto"/>
          </w:divBdr>
        </w:div>
        <w:div w:id="2108235308">
          <w:marLeft w:val="0"/>
          <w:marRight w:val="0"/>
          <w:marTop w:val="0"/>
          <w:marBottom w:val="0"/>
          <w:divBdr>
            <w:top w:val="none" w:sz="0" w:space="0" w:color="auto"/>
            <w:left w:val="none" w:sz="0" w:space="0" w:color="auto"/>
            <w:bottom w:val="none" w:sz="0" w:space="0" w:color="auto"/>
            <w:right w:val="none" w:sz="0" w:space="0" w:color="auto"/>
          </w:divBdr>
        </w:div>
        <w:div w:id="92362937">
          <w:marLeft w:val="0"/>
          <w:marRight w:val="0"/>
          <w:marTop w:val="0"/>
          <w:marBottom w:val="0"/>
          <w:divBdr>
            <w:top w:val="none" w:sz="0" w:space="0" w:color="auto"/>
            <w:left w:val="none" w:sz="0" w:space="0" w:color="auto"/>
            <w:bottom w:val="none" w:sz="0" w:space="0" w:color="auto"/>
            <w:right w:val="none" w:sz="0" w:space="0" w:color="auto"/>
          </w:divBdr>
        </w:div>
        <w:div w:id="1291127654">
          <w:marLeft w:val="0"/>
          <w:marRight w:val="0"/>
          <w:marTop w:val="0"/>
          <w:marBottom w:val="0"/>
          <w:divBdr>
            <w:top w:val="none" w:sz="0" w:space="0" w:color="auto"/>
            <w:left w:val="none" w:sz="0" w:space="0" w:color="auto"/>
            <w:bottom w:val="none" w:sz="0" w:space="0" w:color="auto"/>
            <w:right w:val="none" w:sz="0" w:space="0" w:color="auto"/>
          </w:divBdr>
        </w:div>
        <w:div w:id="1398480742">
          <w:marLeft w:val="0"/>
          <w:marRight w:val="0"/>
          <w:marTop w:val="0"/>
          <w:marBottom w:val="0"/>
          <w:divBdr>
            <w:top w:val="none" w:sz="0" w:space="0" w:color="auto"/>
            <w:left w:val="none" w:sz="0" w:space="0" w:color="auto"/>
            <w:bottom w:val="none" w:sz="0" w:space="0" w:color="auto"/>
            <w:right w:val="none" w:sz="0" w:space="0" w:color="auto"/>
          </w:divBdr>
        </w:div>
        <w:div w:id="787042847">
          <w:marLeft w:val="0"/>
          <w:marRight w:val="0"/>
          <w:marTop w:val="0"/>
          <w:marBottom w:val="0"/>
          <w:divBdr>
            <w:top w:val="none" w:sz="0" w:space="0" w:color="auto"/>
            <w:left w:val="none" w:sz="0" w:space="0" w:color="auto"/>
            <w:bottom w:val="none" w:sz="0" w:space="0" w:color="auto"/>
            <w:right w:val="none" w:sz="0" w:space="0" w:color="auto"/>
          </w:divBdr>
        </w:div>
      </w:divsChild>
    </w:div>
    <w:div w:id="323777694">
      <w:bodyDiv w:val="1"/>
      <w:marLeft w:val="0"/>
      <w:marRight w:val="0"/>
      <w:marTop w:val="0"/>
      <w:marBottom w:val="0"/>
      <w:divBdr>
        <w:top w:val="none" w:sz="0" w:space="0" w:color="auto"/>
        <w:left w:val="none" w:sz="0" w:space="0" w:color="auto"/>
        <w:bottom w:val="none" w:sz="0" w:space="0" w:color="auto"/>
        <w:right w:val="none" w:sz="0" w:space="0" w:color="auto"/>
      </w:divBdr>
      <w:divsChild>
        <w:div w:id="1589997854">
          <w:marLeft w:val="0"/>
          <w:marRight w:val="0"/>
          <w:marTop w:val="0"/>
          <w:marBottom w:val="0"/>
          <w:divBdr>
            <w:top w:val="none" w:sz="0" w:space="0" w:color="auto"/>
            <w:left w:val="none" w:sz="0" w:space="0" w:color="auto"/>
            <w:bottom w:val="none" w:sz="0" w:space="0" w:color="auto"/>
            <w:right w:val="none" w:sz="0" w:space="0" w:color="auto"/>
          </w:divBdr>
        </w:div>
        <w:div w:id="734204478">
          <w:marLeft w:val="0"/>
          <w:marRight w:val="0"/>
          <w:marTop w:val="0"/>
          <w:marBottom w:val="0"/>
          <w:divBdr>
            <w:top w:val="none" w:sz="0" w:space="0" w:color="auto"/>
            <w:left w:val="none" w:sz="0" w:space="0" w:color="auto"/>
            <w:bottom w:val="none" w:sz="0" w:space="0" w:color="auto"/>
            <w:right w:val="none" w:sz="0" w:space="0" w:color="auto"/>
          </w:divBdr>
        </w:div>
        <w:div w:id="1647319884">
          <w:marLeft w:val="0"/>
          <w:marRight w:val="0"/>
          <w:marTop w:val="0"/>
          <w:marBottom w:val="0"/>
          <w:divBdr>
            <w:top w:val="none" w:sz="0" w:space="0" w:color="auto"/>
            <w:left w:val="none" w:sz="0" w:space="0" w:color="auto"/>
            <w:bottom w:val="none" w:sz="0" w:space="0" w:color="auto"/>
            <w:right w:val="none" w:sz="0" w:space="0" w:color="auto"/>
          </w:divBdr>
        </w:div>
        <w:div w:id="1205020422">
          <w:marLeft w:val="0"/>
          <w:marRight w:val="0"/>
          <w:marTop w:val="0"/>
          <w:marBottom w:val="0"/>
          <w:divBdr>
            <w:top w:val="none" w:sz="0" w:space="0" w:color="auto"/>
            <w:left w:val="none" w:sz="0" w:space="0" w:color="auto"/>
            <w:bottom w:val="none" w:sz="0" w:space="0" w:color="auto"/>
            <w:right w:val="none" w:sz="0" w:space="0" w:color="auto"/>
          </w:divBdr>
        </w:div>
        <w:div w:id="794055447">
          <w:marLeft w:val="0"/>
          <w:marRight w:val="0"/>
          <w:marTop w:val="0"/>
          <w:marBottom w:val="0"/>
          <w:divBdr>
            <w:top w:val="none" w:sz="0" w:space="0" w:color="auto"/>
            <w:left w:val="none" w:sz="0" w:space="0" w:color="auto"/>
            <w:bottom w:val="none" w:sz="0" w:space="0" w:color="auto"/>
            <w:right w:val="none" w:sz="0" w:space="0" w:color="auto"/>
          </w:divBdr>
        </w:div>
        <w:div w:id="1117408855">
          <w:marLeft w:val="0"/>
          <w:marRight w:val="0"/>
          <w:marTop w:val="0"/>
          <w:marBottom w:val="0"/>
          <w:divBdr>
            <w:top w:val="none" w:sz="0" w:space="0" w:color="auto"/>
            <w:left w:val="none" w:sz="0" w:space="0" w:color="auto"/>
            <w:bottom w:val="none" w:sz="0" w:space="0" w:color="auto"/>
            <w:right w:val="none" w:sz="0" w:space="0" w:color="auto"/>
          </w:divBdr>
        </w:div>
      </w:divsChild>
    </w:div>
    <w:div w:id="596868692">
      <w:bodyDiv w:val="1"/>
      <w:marLeft w:val="0"/>
      <w:marRight w:val="0"/>
      <w:marTop w:val="0"/>
      <w:marBottom w:val="0"/>
      <w:divBdr>
        <w:top w:val="none" w:sz="0" w:space="0" w:color="auto"/>
        <w:left w:val="none" w:sz="0" w:space="0" w:color="auto"/>
        <w:bottom w:val="none" w:sz="0" w:space="0" w:color="auto"/>
        <w:right w:val="none" w:sz="0" w:space="0" w:color="auto"/>
      </w:divBdr>
      <w:divsChild>
        <w:div w:id="1356924499">
          <w:marLeft w:val="0"/>
          <w:marRight w:val="0"/>
          <w:marTop w:val="0"/>
          <w:marBottom w:val="0"/>
          <w:divBdr>
            <w:top w:val="none" w:sz="0" w:space="0" w:color="auto"/>
            <w:left w:val="none" w:sz="0" w:space="0" w:color="auto"/>
            <w:bottom w:val="none" w:sz="0" w:space="0" w:color="auto"/>
            <w:right w:val="none" w:sz="0" w:space="0" w:color="auto"/>
          </w:divBdr>
        </w:div>
        <w:div w:id="661542518">
          <w:marLeft w:val="0"/>
          <w:marRight w:val="0"/>
          <w:marTop w:val="0"/>
          <w:marBottom w:val="0"/>
          <w:divBdr>
            <w:top w:val="none" w:sz="0" w:space="0" w:color="auto"/>
            <w:left w:val="none" w:sz="0" w:space="0" w:color="auto"/>
            <w:bottom w:val="none" w:sz="0" w:space="0" w:color="auto"/>
            <w:right w:val="none" w:sz="0" w:space="0" w:color="auto"/>
          </w:divBdr>
        </w:div>
        <w:div w:id="194998800">
          <w:marLeft w:val="0"/>
          <w:marRight w:val="0"/>
          <w:marTop w:val="0"/>
          <w:marBottom w:val="0"/>
          <w:divBdr>
            <w:top w:val="none" w:sz="0" w:space="0" w:color="auto"/>
            <w:left w:val="none" w:sz="0" w:space="0" w:color="auto"/>
            <w:bottom w:val="none" w:sz="0" w:space="0" w:color="auto"/>
            <w:right w:val="none" w:sz="0" w:space="0" w:color="auto"/>
          </w:divBdr>
        </w:div>
        <w:div w:id="1826973464">
          <w:marLeft w:val="0"/>
          <w:marRight w:val="0"/>
          <w:marTop w:val="0"/>
          <w:marBottom w:val="0"/>
          <w:divBdr>
            <w:top w:val="none" w:sz="0" w:space="0" w:color="auto"/>
            <w:left w:val="none" w:sz="0" w:space="0" w:color="auto"/>
            <w:bottom w:val="none" w:sz="0" w:space="0" w:color="auto"/>
            <w:right w:val="none" w:sz="0" w:space="0" w:color="auto"/>
          </w:divBdr>
        </w:div>
        <w:div w:id="447435980">
          <w:marLeft w:val="0"/>
          <w:marRight w:val="0"/>
          <w:marTop w:val="0"/>
          <w:marBottom w:val="0"/>
          <w:divBdr>
            <w:top w:val="none" w:sz="0" w:space="0" w:color="auto"/>
            <w:left w:val="none" w:sz="0" w:space="0" w:color="auto"/>
            <w:bottom w:val="none" w:sz="0" w:space="0" w:color="auto"/>
            <w:right w:val="none" w:sz="0" w:space="0" w:color="auto"/>
          </w:divBdr>
        </w:div>
      </w:divsChild>
    </w:div>
    <w:div w:id="745957548">
      <w:bodyDiv w:val="1"/>
      <w:marLeft w:val="0"/>
      <w:marRight w:val="0"/>
      <w:marTop w:val="0"/>
      <w:marBottom w:val="0"/>
      <w:divBdr>
        <w:top w:val="none" w:sz="0" w:space="0" w:color="auto"/>
        <w:left w:val="none" w:sz="0" w:space="0" w:color="auto"/>
        <w:bottom w:val="none" w:sz="0" w:space="0" w:color="auto"/>
        <w:right w:val="none" w:sz="0" w:space="0" w:color="auto"/>
      </w:divBdr>
      <w:divsChild>
        <w:div w:id="372853732">
          <w:marLeft w:val="0"/>
          <w:marRight w:val="0"/>
          <w:marTop w:val="0"/>
          <w:marBottom w:val="0"/>
          <w:divBdr>
            <w:top w:val="none" w:sz="0" w:space="0" w:color="auto"/>
            <w:left w:val="none" w:sz="0" w:space="0" w:color="auto"/>
            <w:bottom w:val="none" w:sz="0" w:space="0" w:color="auto"/>
            <w:right w:val="none" w:sz="0" w:space="0" w:color="auto"/>
          </w:divBdr>
        </w:div>
        <w:div w:id="424040615">
          <w:marLeft w:val="0"/>
          <w:marRight w:val="0"/>
          <w:marTop w:val="0"/>
          <w:marBottom w:val="0"/>
          <w:divBdr>
            <w:top w:val="none" w:sz="0" w:space="0" w:color="auto"/>
            <w:left w:val="none" w:sz="0" w:space="0" w:color="auto"/>
            <w:bottom w:val="none" w:sz="0" w:space="0" w:color="auto"/>
            <w:right w:val="none" w:sz="0" w:space="0" w:color="auto"/>
          </w:divBdr>
        </w:div>
        <w:div w:id="692270115">
          <w:marLeft w:val="0"/>
          <w:marRight w:val="0"/>
          <w:marTop w:val="0"/>
          <w:marBottom w:val="0"/>
          <w:divBdr>
            <w:top w:val="none" w:sz="0" w:space="0" w:color="auto"/>
            <w:left w:val="none" w:sz="0" w:space="0" w:color="auto"/>
            <w:bottom w:val="none" w:sz="0" w:space="0" w:color="auto"/>
            <w:right w:val="none" w:sz="0" w:space="0" w:color="auto"/>
          </w:divBdr>
        </w:div>
        <w:div w:id="1035807471">
          <w:marLeft w:val="0"/>
          <w:marRight w:val="0"/>
          <w:marTop w:val="0"/>
          <w:marBottom w:val="0"/>
          <w:divBdr>
            <w:top w:val="none" w:sz="0" w:space="0" w:color="auto"/>
            <w:left w:val="none" w:sz="0" w:space="0" w:color="auto"/>
            <w:bottom w:val="none" w:sz="0" w:space="0" w:color="auto"/>
            <w:right w:val="none" w:sz="0" w:space="0" w:color="auto"/>
          </w:divBdr>
        </w:div>
        <w:div w:id="470438572">
          <w:marLeft w:val="0"/>
          <w:marRight w:val="0"/>
          <w:marTop w:val="0"/>
          <w:marBottom w:val="0"/>
          <w:divBdr>
            <w:top w:val="none" w:sz="0" w:space="0" w:color="auto"/>
            <w:left w:val="none" w:sz="0" w:space="0" w:color="auto"/>
            <w:bottom w:val="none" w:sz="0" w:space="0" w:color="auto"/>
            <w:right w:val="none" w:sz="0" w:space="0" w:color="auto"/>
          </w:divBdr>
        </w:div>
        <w:div w:id="1031610390">
          <w:marLeft w:val="0"/>
          <w:marRight w:val="0"/>
          <w:marTop w:val="0"/>
          <w:marBottom w:val="0"/>
          <w:divBdr>
            <w:top w:val="none" w:sz="0" w:space="0" w:color="auto"/>
            <w:left w:val="none" w:sz="0" w:space="0" w:color="auto"/>
            <w:bottom w:val="none" w:sz="0" w:space="0" w:color="auto"/>
            <w:right w:val="none" w:sz="0" w:space="0" w:color="auto"/>
          </w:divBdr>
        </w:div>
      </w:divsChild>
    </w:div>
    <w:div w:id="848175288">
      <w:bodyDiv w:val="1"/>
      <w:marLeft w:val="0"/>
      <w:marRight w:val="0"/>
      <w:marTop w:val="0"/>
      <w:marBottom w:val="0"/>
      <w:divBdr>
        <w:top w:val="none" w:sz="0" w:space="0" w:color="auto"/>
        <w:left w:val="none" w:sz="0" w:space="0" w:color="auto"/>
        <w:bottom w:val="none" w:sz="0" w:space="0" w:color="auto"/>
        <w:right w:val="none" w:sz="0" w:space="0" w:color="auto"/>
      </w:divBdr>
      <w:divsChild>
        <w:div w:id="487131405">
          <w:marLeft w:val="0"/>
          <w:marRight w:val="0"/>
          <w:marTop w:val="0"/>
          <w:marBottom w:val="0"/>
          <w:divBdr>
            <w:top w:val="none" w:sz="0" w:space="0" w:color="auto"/>
            <w:left w:val="none" w:sz="0" w:space="0" w:color="auto"/>
            <w:bottom w:val="single" w:sz="6" w:space="14" w:color="CDCDCD"/>
            <w:right w:val="none" w:sz="0" w:space="0" w:color="auto"/>
          </w:divBdr>
          <w:divsChild>
            <w:div w:id="1451045472">
              <w:marLeft w:val="0"/>
              <w:marRight w:val="0"/>
              <w:marTop w:val="0"/>
              <w:marBottom w:val="45"/>
              <w:divBdr>
                <w:top w:val="none" w:sz="0" w:space="0" w:color="auto"/>
                <w:left w:val="none" w:sz="0" w:space="0" w:color="auto"/>
                <w:bottom w:val="none" w:sz="0" w:space="0" w:color="auto"/>
                <w:right w:val="none" w:sz="0" w:space="0" w:color="auto"/>
              </w:divBdr>
              <w:divsChild>
                <w:div w:id="1653169573">
                  <w:marLeft w:val="0"/>
                  <w:marRight w:val="0"/>
                  <w:marTop w:val="0"/>
                  <w:marBottom w:val="0"/>
                  <w:divBdr>
                    <w:top w:val="none" w:sz="0" w:space="0" w:color="auto"/>
                    <w:left w:val="none" w:sz="0" w:space="0" w:color="auto"/>
                    <w:bottom w:val="none" w:sz="0" w:space="0" w:color="auto"/>
                    <w:right w:val="none" w:sz="0" w:space="0" w:color="auto"/>
                  </w:divBdr>
                </w:div>
                <w:div w:id="760102082">
                  <w:marLeft w:val="0"/>
                  <w:marRight w:val="0"/>
                  <w:marTop w:val="0"/>
                  <w:marBottom w:val="0"/>
                  <w:divBdr>
                    <w:top w:val="none" w:sz="0" w:space="0" w:color="auto"/>
                    <w:left w:val="none" w:sz="0" w:space="0" w:color="auto"/>
                    <w:bottom w:val="none" w:sz="0" w:space="0" w:color="auto"/>
                    <w:right w:val="none" w:sz="0" w:space="0" w:color="auto"/>
                  </w:divBdr>
                </w:div>
                <w:div w:id="1710490467">
                  <w:marLeft w:val="0"/>
                  <w:marRight w:val="0"/>
                  <w:marTop w:val="0"/>
                  <w:marBottom w:val="0"/>
                  <w:divBdr>
                    <w:top w:val="none" w:sz="0" w:space="0" w:color="auto"/>
                    <w:left w:val="none" w:sz="0" w:space="0" w:color="auto"/>
                    <w:bottom w:val="none" w:sz="0" w:space="0" w:color="auto"/>
                    <w:right w:val="none" w:sz="0" w:space="0" w:color="auto"/>
                  </w:divBdr>
                </w:div>
                <w:div w:id="1934049969">
                  <w:marLeft w:val="0"/>
                  <w:marRight w:val="0"/>
                  <w:marTop w:val="0"/>
                  <w:marBottom w:val="0"/>
                  <w:divBdr>
                    <w:top w:val="none" w:sz="0" w:space="0" w:color="auto"/>
                    <w:left w:val="none" w:sz="0" w:space="0" w:color="auto"/>
                    <w:bottom w:val="none" w:sz="0" w:space="0" w:color="auto"/>
                    <w:right w:val="none" w:sz="0" w:space="0" w:color="auto"/>
                  </w:divBdr>
                </w:div>
                <w:div w:id="17531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542567">
      <w:bodyDiv w:val="1"/>
      <w:marLeft w:val="0"/>
      <w:marRight w:val="0"/>
      <w:marTop w:val="0"/>
      <w:marBottom w:val="0"/>
      <w:divBdr>
        <w:top w:val="none" w:sz="0" w:space="0" w:color="auto"/>
        <w:left w:val="none" w:sz="0" w:space="0" w:color="auto"/>
        <w:bottom w:val="none" w:sz="0" w:space="0" w:color="auto"/>
        <w:right w:val="none" w:sz="0" w:space="0" w:color="auto"/>
      </w:divBdr>
      <w:divsChild>
        <w:div w:id="529151768">
          <w:marLeft w:val="0"/>
          <w:marRight w:val="0"/>
          <w:marTop w:val="0"/>
          <w:marBottom w:val="0"/>
          <w:divBdr>
            <w:top w:val="none" w:sz="0" w:space="0" w:color="auto"/>
            <w:left w:val="none" w:sz="0" w:space="0" w:color="auto"/>
            <w:bottom w:val="none" w:sz="0" w:space="0" w:color="auto"/>
            <w:right w:val="none" w:sz="0" w:space="0" w:color="auto"/>
          </w:divBdr>
        </w:div>
      </w:divsChild>
    </w:div>
    <w:div w:id="1660620803">
      <w:bodyDiv w:val="1"/>
      <w:marLeft w:val="0"/>
      <w:marRight w:val="0"/>
      <w:marTop w:val="0"/>
      <w:marBottom w:val="0"/>
      <w:divBdr>
        <w:top w:val="none" w:sz="0" w:space="0" w:color="auto"/>
        <w:left w:val="none" w:sz="0" w:space="0" w:color="auto"/>
        <w:bottom w:val="none" w:sz="0" w:space="0" w:color="auto"/>
        <w:right w:val="none" w:sz="0" w:space="0" w:color="auto"/>
      </w:divBdr>
      <w:divsChild>
        <w:div w:id="158810568">
          <w:marLeft w:val="0"/>
          <w:marRight w:val="0"/>
          <w:marTop w:val="0"/>
          <w:marBottom w:val="0"/>
          <w:divBdr>
            <w:top w:val="none" w:sz="0" w:space="0" w:color="auto"/>
            <w:left w:val="none" w:sz="0" w:space="0" w:color="auto"/>
            <w:bottom w:val="none" w:sz="0" w:space="0" w:color="auto"/>
            <w:right w:val="none" w:sz="0" w:space="0" w:color="auto"/>
          </w:divBdr>
        </w:div>
        <w:div w:id="714163690">
          <w:marLeft w:val="0"/>
          <w:marRight w:val="0"/>
          <w:marTop w:val="0"/>
          <w:marBottom w:val="0"/>
          <w:divBdr>
            <w:top w:val="none" w:sz="0" w:space="0" w:color="auto"/>
            <w:left w:val="none" w:sz="0" w:space="0" w:color="auto"/>
            <w:bottom w:val="none" w:sz="0" w:space="0" w:color="auto"/>
            <w:right w:val="none" w:sz="0" w:space="0" w:color="auto"/>
          </w:divBdr>
        </w:div>
        <w:div w:id="975794579">
          <w:marLeft w:val="0"/>
          <w:marRight w:val="0"/>
          <w:marTop w:val="0"/>
          <w:marBottom w:val="0"/>
          <w:divBdr>
            <w:top w:val="none" w:sz="0" w:space="0" w:color="auto"/>
            <w:left w:val="none" w:sz="0" w:space="0" w:color="auto"/>
            <w:bottom w:val="none" w:sz="0" w:space="0" w:color="auto"/>
            <w:right w:val="none" w:sz="0" w:space="0" w:color="auto"/>
          </w:divBdr>
        </w:div>
        <w:div w:id="1280913667">
          <w:marLeft w:val="0"/>
          <w:marRight w:val="0"/>
          <w:marTop w:val="0"/>
          <w:marBottom w:val="0"/>
          <w:divBdr>
            <w:top w:val="none" w:sz="0" w:space="0" w:color="auto"/>
            <w:left w:val="none" w:sz="0" w:space="0" w:color="auto"/>
            <w:bottom w:val="none" w:sz="0" w:space="0" w:color="auto"/>
            <w:right w:val="none" w:sz="0" w:space="0" w:color="auto"/>
          </w:divBdr>
        </w:div>
        <w:div w:id="1173882511">
          <w:marLeft w:val="0"/>
          <w:marRight w:val="0"/>
          <w:marTop w:val="0"/>
          <w:marBottom w:val="0"/>
          <w:divBdr>
            <w:top w:val="none" w:sz="0" w:space="0" w:color="auto"/>
            <w:left w:val="none" w:sz="0" w:space="0" w:color="auto"/>
            <w:bottom w:val="none" w:sz="0" w:space="0" w:color="auto"/>
            <w:right w:val="none" w:sz="0" w:space="0" w:color="auto"/>
          </w:divBdr>
        </w:div>
        <w:div w:id="571547810">
          <w:marLeft w:val="0"/>
          <w:marRight w:val="0"/>
          <w:marTop w:val="0"/>
          <w:marBottom w:val="0"/>
          <w:divBdr>
            <w:top w:val="none" w:sz="0" w:space="0" w:color="auto"/>
            <w:left w:val="none" w:sz="0" w:space="0" w:color="auto"/>
            <w:bottom w:val="none" w:sz="0" w:space="0" w:color="auto"/>
            <w:right w:val="none" w:sz="0" w:space="0" w:color="auto"/>
          </w:divBdr>
        </w:div>
      </w:divsChild>
    </w:div>
    <w:div w:id="16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19752369">
          <w:marLeft w:val="0"/>
          <w:marRight w:val="0"/>
          <w:marTop w:val="0"/>
          <w:marBottom w:val="0"/>
          <w:divBdr>
            <w:top w:val="none" w:sz="0" w:space="0" w:color="auto"/>
            <w:left w:val="none" w:sz="0" w:space="0" w:color="auto"/>
            <w:bottom w:val="none" w:sz="0" w:space="0" w:color="auto"/>
            <w:right w:val="none" w:sz="0" w:space="0" w:color="auto"/>
          </w:divBdr>
        </w:div>
        <w:div w:id="174660306">
          <w:marLeft w:val="0"/>
          <w:marRight w:val="0"/>
          <w:marTop w:val="0"/>
          <w:marBottom w:val="0"/>
          <w:divBdr>
            <w:top w:val="none" w:sz="0" w:space="0" w:color="auto"/>
            <w:left w:val="none" w:sz="0" w:space="0" w:color="auto"/>
            <w:bottom w:val="none" w:sz="0" w:space="0" w:color="auto"/>
            <w:right w:val="none" w:sz="0" w:space="0" w:color="auto"/>
          </w:divBdr>
        </w:div>
        <w:div w:id="2136559228">
          <w:marLeft w:val="0"/>
          <w:marRight w:val="0"/>
          <w:marTop w:val="0"/>
          <w:marBottom w:val="0"/>
          <w:divBdr>
            <w:top w:val="none" w:sz="0" w:space="0" w:color="auto"/>
            <w:left w:val="none" w:sz="0" w:space="0" w:color="auto"/>
            <w:bottom w:val="none" w:sz="0" w:space="0" w:color="auto"/>
            <w:right w:val="none" w:sz="0" w:space="0" w:color="auto"/>
          </w:divBdr>
        </w:div>
        <w:div w:id="295794560">
          <w:marLeft w:val="0"/>
          <w:marRight w:val="0"/>
          <w:marTop w:val="0"/>
          <w:marBottom w:val="0"/>
          <w:divBdr>
            <w:top w:val="none" w:sz="0" w:space="0" w:color="auto"/>
            <w:left w:val="none" w:sz="0" w:space="0" w:color="auto"/>
            <w:bottom w:val="none" w:sz="0" w:space="0" w:color="auto"/>
            <w:right w:val="none" w:sz="0" w:space="0" w:color="auto"/>
          </w:divBdr>
        </w:div>
        <w:div w:id="109519922">
          <w:marLeft w:val="0"/>
          <w:marRight w:val="0"/>
          <w:marTop w:val="0"/>
          <w:marBottom w:val="0"/>
          <w:divBdr>
            <w:top w:val="none" w:sz="0" w:space="0" w:color="auto"/>
            <w:left w:val="none" w:sz="0" w:space="0" w:color="auto"/>
            <w:bottom w:val="none" w:sz="0" w:space="0" w:color="auto"/>
            <w:right w:val="none" w:sz="0" w:space="0" w:color="auto"/>
          </w:divBdr>
        </w:div>
      </w:divsChild>
    </w:div>
    <w:div w:id="1709793107">
      <w:bodyDiv w:val="1"/>
      <w:marLeft w:val="0"/>
      <w:marRight w:val="0"/>
      <w:marTop w:val="0"/>
      <w:marBottom w:val="0"/>
      <w:divBdr>
        <w:top w:val="none" w:sz="0" w:space="0" w:color="auto"/>
        <w:left w:val="none" w:sz="0" w:space="0" w:color="auto"/>
        <w:bottom w:val="none" w:sz="0" w:space="0" w:color="auto"/>
        <w:right w:val="none" w:sz="0" w:space="0" w:color="auto"/>
      </w:divBdr>
      <w:divsChild>
        <w:div w:id="1301299681">
          <w:marLeft w:val="0"/>
          <w:marRight w:val="0"/>
          <w:marTop w:val="0"/>
          <w:marBottom w:val="0"/>
          <w:divBdr>
            <w:top w:val="none" w:sz="0" w:space="0" w:color="auto"/>
            <w:left w:val="none" w:sz="0" w:space="0" w:color="auto"/>
            <w:bottom w:val="none" w:sz="0" w:space="0" w:color="auto"/>
            <w:right w:val="none" w:sz="0" w:space="0" w:color="auto"/>
          </w:divBdr>
        </w:div>
        <w:div w:id="1808812708">
          <w:marLeft w:val="0"/>
          <w:marRight w:val="0"/>
          <w:marTop w:val="0"/>
          <w:marBottom w:val="0"/>
          <w:divBdr>
            <w:top w:val="none" w:sz="0" w:space="0" w:color="auto"/>
            <w:left w:val="none" w:sz="0" w:space="0" w:color="auto"/>
            <w:bottom w:val="none" w:sz="0" w:space="0" w:color="auto"/>
            <w:right w:val="none" w:sz="0" w:space="0" w:color="auto"/>
          </w:divBdr>
        </w:div>
        <w:div w:id="607279429">
          <w:marLeft w:val="0"/>
          <w:marRight w:val="0"/>
          <w:marTop w:val="0"/>
          <w:marBottom w:val="0"/>
          <w:divBdr>
            <w:top w:val="none" w:sz="0" w:space="0" w:color="auto"/>
            <w:left w:val="none" w:sz="0" w:space="0" w:color="auto"/>
            <w:bottom w:val="none" w:sz="0" w:space="0" w:color="auto"/>
            <w:right w:val="none" w:sz="0" w:space="0" w:color="auto"/>
          </w:divBdr>
        </w:div>
        <w:div w:id="1270507973">
          <w:marLeft w:val="0"/>
          <w:marRight w:val="0"/>
          <w:marTop w:val="0"/>
          <w:marBottom w:val="0"/>
          <w:divBdr>
            <w:top w:val="none" w:sz="0" w:space="0" w:color="auto"/>
            <w:left w:val="none" w:sz="0" w:space="0" w:color="auto"/>
            <w:bottom w:val="none" w:sz="0" w:space="0" w:color="auto"/>
            <w:right w:val="none" w:sz="0" w:space="0" w:color="auto"/>
          </w:divBdr>
        </w:div>
        <w:div w:id="1503935479">
          <w:marLeft w:val="0"/>
          <w:marRight w:val="0"/>
          <w:marTop w:val="0"/>
          <w:marBottom w:val="0"/>
          <w:divBdr>
            <w:top w:val="none" w:sz="0" w:space="0" w:color="auto"/>
            <w:left w:val="none" w:sz="0" w:space="0" w:color="auto"/>
            <w:bottom w:val="none" w:sz="0" w:space="0" w:color="auto"/>
            <w:right w:val="none" w:sz="0" w:space="0" w:color="auto"/>
          </w:divBdr>
        </w:div>
      </w:divsChild>
    </w:div>
    <w:div w:id="1857186751">
      <w:bodyDiv w:val="1"/>
      <w:marLeft w:val="0"/>
      <w:marRight w:val="0"/>
      <w:marTop w:val="0"/>
      <w:marBottom w:val="0"/>
      <w:divBdr>
        <w:top w:val="none" w:sz="0" w:space="0" w:color="auto"/>
        <w:left w:val="none" w:sz="0" w:space="0" w:color="auto"/>
        <w:bottom w:val="none" w:sz="0" w:space="0" w:color="auto"/>
        <w:right w:val="none" w:sz="0" w:space="0" w:color="auto"/>
      </w:divBdr>
      <w:divsChild>
        <w:div w:id="1376856767">
          <w:marLeft w:val="0"/>
          <w:marRight w:val="0"/>
          <w:marTop w:val="0"/>
          <w:marBottom w:val="0"/>
          <w:divBdr>
            <w:top w:val="none" w:sz="0" w:space="0" w:color="auto"/>
            <w:left w:val="none" w:sz="0" w:space="0" w:color="auto"/>
            <w:bottom w:val="none" w:sz="0" w:space="0" w:color="auto"/>
            <w:right w:val="none" w:sz="0" w:space="0" w:color="auto"/>
          </w:divBdr>
        </w:div>
      </w:divsChild>
    </w:div>
    <w:div w:id="1907061089">
      <w:bodyDiv w:val="1"/>
      <w:marLeft w:val="0"/>
      <w:marRight w:val="0"/>
      <w:marTop w:val="0"/>
      <w:marBottom w:val="0"/>
      <w:divBdr>
        <w:top w:val="none" w:sz="0" w:space="0" w:color="auto"/>
        <w:left w:val="none" w:sz="0" w:space="0" w:color="auto"/>
        <w:bottom w:val="none" w:sz="0" w:space="0" w:color="auto"/>
        <w:right w:val="none" w:sz="0" w:space="0" w:color="auto"/>
      </w:divBdr>
      <w:divsChild>
        <w:div w:id="1720129968">
          <w:marLeft w:val="0"/>
          <w:marRight w:val="0"/>
          <w:marTop w:val="0"/>
          <w:marBottom w:val="0"/>
          <w:divBdr>
            <w:top w:val="none" w:sz="0" w:space="0" w:color="auto"/>
            <w:left w:val="none" w:sz="0" w:space="0" w:color="auto"/>
            <w:bottom w:val="none" w:sz="0" w:space="0" w:color="auto"/>
            <w:right w:val="none" w:sz="0" w:space="0" w:color="auto"/>
          </w:divBdr>
        </w:div>
        <w:div w:id="134227755">
          <w:marLeft w:val="0"/>
          <w:marRight w:val="0"/>
          <w:marTop w:val="0"/>
          <w:marBottom w:val="0"/>
          <w:divBdr>
            <w:top w:val="none" w:sz="0" w:space="0" w:color="auto"/>
            <w:left w:val="none" w:sz="0" w:space="0" w:color="auto"/>
            <w:bottom w:val="none" w:sz="0" w:space="0" w:color="auto"/>
            <w:right w:val="none" w:sz="0" w:space="0" w:color="auto"/>
          </w:divBdr>
        </w:div>
        <w:div w:id="546837615">
          <w:marLeft w:val="0"/>
          <w:marRight w:val="0"/>
          <w:marTop w:val="0"/>
          <w:marBottom w:val="0"/>
          <w:divBdr>
            <w:top w:val="none" w:sz="0" w:space="0" w:color="auto"/>
            <w:left w:val="none" w:sz="0" w:space="0" w:color="auto"/>
            <w:bottom w:val="none" w:sz="0" w:space="0" w:color="auto"/>
            <w:right w:val="none" w:sz="0" w:space="0" w:color="auto"/>
          </w:divBdr>
        </w:div>
        <w:div w:id="1833258697">
          <w:marLeft w:val="0"/>
          <w:marRight w:val="0"/>
          <w:marTop w:val="0"/>
          <w:marBottom w:val="0"/>
          <w:divBdr>
            <w:top w:val="none" w:sz="0" w:space="0" w:color="auto"/>
            <w:left w:val="none" w:sz="0" w:space="0" w:color="auto"/>
            <w:bottom w:val="none" w:sz="0" w:space="0" w:color="auto"/>
            <w:right w:val="none" w:sz="0" w:space="0" w:color="auto"/>
          </w:divBdr>
        </w:div>
        <w:div w:id="601844308">
          <w:marLeft w:val="0"/>
          <w:marRight w:val="0"/>
          <w:marTop w:val="0"/>
          <w:marBottom w:val="0"/>
          <w:divBdr>
            <w:top w:val="none" w:sz="0" w:space="0" w:color="auto"/>
            <w:left w:val="none" w:sz="0" w:space="0" w:color="auto"/>
            <w:bottom w:val="none" w:sz="0" w:space="0" w:color="auto"/>
            <w:right w:val="none" w:sz="0" w:space="0" w:color="auto"/>
          </w:divBdr>
        </w:div>
        <w:div w:id="1190728764">
          <w:marLeft w:val="0"/>
          <w:marRight w:val="0"/>
          <w:marTop w:val="0"/>
          <w:marBottom w:val="0"/>
          <w:divBdr>
            <w:top w:val="none" w:sz="0" w:space="0" w:color="auto"/>
            <w:left w:val="none" w:sz="0" w:space="0" w:color="auto"/>
            <w:bottom w:val="none" w:sz="0" w:space="0" w:color="auto"/>
            <w:right w:val="none" w:sz="0" w:space="0" w:color="auto"/>
          </w:divBdr>
        </w:div>
      </w:divsChild>
    </w:div>
    <w:div w:id="1945651279">
      <w:bodyDiv w:val="1"/>
      <w:marLeft w:val="0"/>
      <w:marRight w:val="0"/>
      <w:marTop w:val="0"/>
      <w:marBottom w:val="0"/>
      <w:divBdr>
        <w:top w:val="none" w:sz="0" w:space="0" w:color="auto"/>
        <w:left w:val="none" w:sz="0" w:space="0" w:color="auto"/>
        <w:bottom w:val="none" w:sz="0" w:space="0" w:color="auto"/>
        <w:right w:val="none" w:sz="0" w:space="0" w:color="auto"/>
      </w:divBdr>
      <w:divsChild>
        <w:div w:id="172652549">
          <w:marLeft w:val="0"/>
          <w:marRight w:val="0"/>
          <w:marTop w:val="0"/>
          <w:marBottom w:val="0"/>
          <w:divBdr>
            <w:top w:val="none" w:sz="0" w:space="0" w:color="auto"/>
            <w:left w:val="none" w:sz="0" w:space="0" w:color="auto"/>
            <w:bottom w:val="none" w:sz="0" w:space="0" w:color="auto"/>
            <w:right w:val="none" w:sz="0" w:space="0" w:color="auto"/>
          </w:divBdr>
        </w:div>
      </w:divsChild>
    </w:div>
    <w:div w:id="2008627369">
      <w:bodyDiv w:val="1"/>
      <w:marLeft w:val="0"/>
      <w:marRight w:val="0"/>
      <w:marTop w:val="0"/>
      <w:marBottom w:val="0"/>
      <w:divBdr>
        <w:top w:val="none" w:sz="0" w:space="0" w:color="auto"/>
        <w:left w:val="none" w:sz="0" w:space="0" w:color="auto"/>
        <w:bottom w:val="none" w:sz="0" w:space="0" w:color="auto"/>
        <w:right w:val="none" w:sz="0" w:space="0" w:color="auto"/>
      </w:divBdr>
      <w:divsChild>
        <w:div w:id="1066685896">
          <w:marLeft w:val="0"/>
          <w:marRight w:val="0"/>
          <w:marTop w:val="0"/>
          <w:marBottom w:val="0"/>
          <w:divBdr>
            <w:top w:val="none" w:sz="0" w:space="0" w:color="auto"/>
            <w:left w:val="none" w:sz="0" w:space="0" w:color="auto"/>
            <w:bottom w:val="none" w:sz="0" w:space="0" w:color="auto"/>
            <w:right w:val="none" w:sz="0" w:space="0" w:color="auto"/>
          </w:divBdr>
        </w:div>
        <w:div w:id="1769740346">
          <w:marLeft w:val="0"/>
          <w:marRight w:val="0"/>
          <w:marTop w:val="0"/>
          <w:marBottom w:val="0"/>
          <w:divBdr>
            <w:top w:val="none" w:sz="0" w:space="0" w:color="auto"/>
            <w:left w:val="none" w:sz="0" w:space="0" w:color="auto"/>
            <w:bottom w:val="none" w:sz="0" w:space="0" w:color="auto"/>
            <w:right w:val="none" w:sz="0" w:space="0" w:color="auto"/>
          </w:divBdr>
        </w:div>
        <w:div w:id="70583622">
          <w:marLeft w:val="0"/>
          <w:marRight w:val="0"/>
          <w:marTop w:val="0"/>
          <w:marBottom w:val="0"/>
          <w:divBdr>
            <w:top w:val="none" w:sz="0" w:space="0" w:color="auto"/>
            <w:left w:val="none" w:sz="0" w:space="0" w:color="auto"/>
            <w:bottom w:val="none" w:sz="0" w:space="0" w:color="auto"/>
            <w:right w:val="none" w:sz="0" w:space="0" w:color="auto"/>
          </w:divBdr>
        </w:div>
        <w:div w:id="1636058767">
          <w:marLeft w:val="0"/>
          <w:marRight w:val="0"/>
          <w:marTop w:val="0"/>
          <w:marBottom w:val="0"/>
          <w:divBdr>
            <w:top w:val="none" w:sz="0" w:space="0" w:color="auto"/>
            <w:left w:val="none" w:sz="0" w:space="0" w:color="auto"/>
            <w:bottom w:val="none" w:sz="0" w:space="0" w:color="auto"/>
            <w:right w:val="none" w:sz="0" w:space="0" w:color="auto"/>
          </w:divBdr>
        </w:div>
        <w:div w:id="47000219">
          <w:marLeft w:val="0"/>
          <w:marRight w:val="0"/>
          <w:marTop w:val="0"/>
          <w:marBottom w:val="0"/>
          <w:divBdr>
            <w:top w:val="none" w:sz="0" w:space="0" w:color="auto"/>
            <w:left w:val="none" w:sz="0" w:space="0" w:color="auto"/>
            <w:bottom w:val="none" w:sz="0" w:space="0" w:color="auto"/>
            <w:right w:val="none" w:sz="0" w:space="0" w:color="auto"/>
          </w:divBdr>
        </w:div>
        <w:div w:id="358165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3" Type="http://schemas.openxmlformats.org/officeDocument/2006/relationships/settings" Target="settings.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50" Type="http://schemas.openxmlformats.org/officeDocument/2006/relationships/control" Target="activeX/activeX44.xml"/><Relationship Id="rId7" Type="http://schemas.openxmlformats.org/officeDocument/2006/relationships/control" Target="activeX/activeX2.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2" Type="http://schemas.openxmlformats.org/officeDocument/2006/relationships/styles" Target="styles.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5.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hyperlink" Target="https://www.forbes.com/sites/prishe/2013/09/19/super-bowl-xlviii-pricing-a-lesson-in-demand-elasticity/" TargetMode="Externa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3"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control" Target="activeX/activeX43.xml"/><Relationship Id="rId10" Type="http://schemas.openxmlformats.org/officeDocument/2006/relationships/control" Target="activeX/activeX5.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52" Type="http://schemas.openxmlformats.org/officeDocument/2006/relationships/control" Target="activeX/activeX46.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control" Target="activeX/activeX42.xml"/><Relationship Id="rId8" Type="http://schemas.openxmlformats.org/officeDocument/2006/relationships/control" Target="activeX/activeX3.xml"/><Relationship Id="rId51" Type="http://schemas.openxmlformats.org/officeDocument/2006/relationships/control" Target="activeX/activeX4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1266</Words>
  <Characters>7221</Characters>
  <Application>Microsoft Office Word</Application>
  <DocSecurity>0</DocSecurity>
  <Lines>60</Lines>
  <Paragraphs>16</Paragraphs>
  <ScaleCrop>false</ScaleCrop>
  <Company>The University of Texas at San Antonio</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Ennis</dc:creator>
  <cp:keywords/>
  <dc:description/>
  <cp:lastModifiedBy>Taylor Ennis</cp:lastModifiedBy>
  <cp:revision>1</cp:revision>
  <dcterms:created xsi:type="dcterms:W3CDTF">2021-06-30T22:56:00Z</dcterms:created>
  <dcterms:modified xsi:type="dcterms:W3CDTF">2021-06-30T23:04:00Z</dcterms:modified>
</cp:coreProperties>
</file>