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5999C" w14:textId="2B4385AA" w:rsidR="001E57E0" w:rsidRPr="007E16A7" w:rsidRDefault="00AF6388" w:rsidP="001E57E0">
      <w:pPr>
        <w:rPr>
          <w:sz w:val="28"/>
          <w:szCs w:val="28"/>
        </w:rPr>
      </w:pPr>
      <w:r w:rsidRPr="007E16A7">
        <w:rPr>
          <w:sz w:val="28"/>
          <w:szCs w:val="28"/>
        </w:rPr>
        <w:t>CIS/STA 3920</w:t>
      </w:r>
      <w:r w:rsidR="001E57E0" w:rsidRPr="007E16A7">
        <w:rPr>
          <w:sz w:val="28"/>
          <w:szCs w:val="28"/>
        </w:rPr>
        <w:t xml:space="preserve">, </w:t>
      </w:r>
      <w:r w:rsidR="009B0B84">
        <w:rPr>
          <w:sz w:val="28"/>
          <w:szCs w:val="28"/>
        </w:rPr>
        <w:t>7</w:t>
      </w:r>
      <w:r w:rsidR="00692F79" w:rsidRPr="007E16A7">
        <w:rPr>
          <w:sz w:val="28"/>
          <w:szCs w:val="28"/>
        </w:rPr>
        <w:t>-</w:t>
      </w:r>
      <w:r w:rsidR="009B0B84">
        <w:rPr>
          <w:sz w:val="28"/>
          <w:szCs w:val="28"/>
        </w:rPr>
        <w:t>2</w:t>
      </w:r>
      <w:r w:rsidR="00F66F39" w:rsidRPr="00F66F39">
        <w:rPr>
          <w:sz w:val="28"/>
          <w:szCs w:val="28"/>
          <w:highlight w:val="cyan"/>
        </w:rPr>
        <w:t>6</w:t>
      </w:r>
      <w:r w:rsidR="009B0B84">
        <w:rPr>
          <w:sz w:val="28"/>
          <w:szCs w:val="28"/>
        </w:rPr>
        <w:t>-</w:t>
      </w:r>
      <w:r w:rsidR="000F5E90">
        <w:rPr>
          <w:sz w:val="28"/>
          <w:szCs w:val="28"/>
        </w:rPr>
        <w:t>2</w:t>
      </w:r>
      <w:r w:rsidR="007A726B">
        <w:rPr>
          <w:sz w:val="28"/>
          <w:szCs w:val="28"/>
        </w:rPr>
        <w:t>1</w:t>
      </w:r>
      <w:r w:rsidR="001E57E0" w:rsidRPr="007E16A7">
        <w:rPr>
          <w:sz w:val="28"/>
          <w:szCs w:val="28"/>
        </w:rPr>
        <w:tab/>
      </w:r>
      <w:r w:rsidR="00D44C1A">
        <w:rPr>
          <w:sz w:val="28"/>
          <w:szCs w:val="28"/>
        </w:rPr>
        <w:t xml:space="preserve"> </w:t>
      </w:r>
      <w:r w:rsidR="00D44C1A">
        <w:rPr>
          <w:sz w:val="28"/>
          <w:szCs w:val="28"/>
        </w:rPr>
        <w:tab/>
      </w:r>
      <w:r w:rsidR="009B0B84">
        <w:rPr>
          <w:sz w:val="28"/>
          <w:szCs w:val="28"/>
        </w:rPr>
        <w:tab/>
      </w:r>
      <w:r w:rsidR="009B0B84">
        <w:rPr>
          <w:sz w:val="28"/>
          <w:szCs w:val="28"/>
        </w:rPr>
        <w:tab/>
      </w:r>
      <w:r w:rsidR="009B0B84">
        <w:rPr>
          <w:sz w:val="28"/>
          <w:szCs w:val="28"/>
        </w:rPr>
        <w:tab/>
      </w:r>
      <w:r w:rsidR="001E57E0" w:rsidRPr="007E16A7">
        <w:rPr>
          <w:sz w:val="28"/>
          <w:szCs w:val="28"/>
        </w:rPr>
        <w:tab/>
        <w:t>Prof. L. Tatum</w:t>
      </w:r>
    </w:p>
    <w:p w14:paraId="4A42E4CA" w14:textId="77777777" w:rsidR="001E57E0" w:rsidRPr="007E16A7" w:rsidRDefault="001E57E0" w:rsidP="001E57E0">
      <w:pPr>
        <w:jc w:val="center"/>
        <w:rPr>
          <w:sz w:val="28"/>
          <w:szCs w:val="28"/>
        </w:rPr>
      </w:pPr>
      <w:r w:rsidRPr="007E16A7">
        <w:rPr>
          <w:b/>
          <w:sz w:val="28"/>
          <w:szCs w:val="28"/>
        </w:rPr>
        <w:t xml:space="preserve">Lecture Notes </w:t>
      </w:r>
      <w:r w:rsidR="00AA7D0E" w:rsidRPr="007E16A7">
        <w:rPr>
          <w:b/>
          <w:sz w:val="28"/>
          <w:szCs w:val="28"/>
        </w:rPr>
        <w:t>6</w:t>
      </w:r>
      <w:r w:rsidRPr="007E16A7">
        <w:rPr>
          <w:b/>
          <w:sz w:val="28"/>
          <w:szCs w:val="28"/>
        </w:rPr>
        <w:t xml:space="preserve">:  </w:t>
      </w:r>
      <w:r w:rsidR="00870554" w:rsidRPr="007E16A7">
        <w:rPr>
          <w:b/>
          <w:sz w:val="28"/>
          <w:szCs w:val="28"/>
        </w:rPr>
        <w:t xml:space="preserve">Naïve </w:t>
      </w:r>
      <w:r w:rsidRPr="007E16A7">
        <w:rPr>
          <w:b/>
          <w:sz w:val="28"/>
          <w:szCs w:val="28"/>
        </w:rPr>
        <w:t>Bayes</w:t>
      </w:r>
      <w:r w:rsidR="00870554" w:rsidRPr="007E16A7">
        <w:rPr>
          <w:b/>
          <w:sz w:val="28"/>
          <w:szCs w:val="28"/>
        </w:rPr>
        <w:t xml:space="preserve"> Classification</w:t>
      </w:r>
      <w:r w:rsidR="004009BD" w:rsidRPr="007E16A7">
        <w:rPr>
          <w:b/>
          <w:sz w:val="28"/>
          <w:szCs w:val="28"/>
        </w:rPr>
        <w:t xml:space="preserve"> </w:t>
      </w:r>
      <w:r w:rsidRPr="007E16A7">
        <w:rPr>
          <w:b/>
          <w:sz w:val="28"/>
          <w:szCs w:val="28"/>
        </w:rPr>
        <w:t xml:space="preserve"> </w:t>
      </w:r>
    </w:p>
    <w:p w14:paraId="0350019D" w14:textId="77777777" w:rsidR="001E57E0" w:rsidRPr="007E16A7" w:rsidRDefault="001E57E0" w:rsidP="001E57E0">
      <w:pPr>
        <w:jc w:val="center"/>
      </w:pPr>
    </w:p>
    <w:p w14:paraId="2F5A8A8D" w14:textId="77777777" w:rsidR="001E57E0" w:rsidRPr="007E16A7" w:rsidRDefault="001E57E0" w:rsidP="001E57E0">
      <w:r w:rsidRPr="007E16A7">
        <w:tab/>
        <w:t xml:space="preserve">   </w:t>
      </w:r>
      <w:r w:rsidRPr="007E16A7">
        <w:rPr>
          <w:u w:val="single"/>
        </w:rPr>
        <w:t>Section</w:t>
      </w:r>
      <w:r w:rsidRPr="007E16A7">
        <w:tab/>
      </w:r>
      <w:r w:rsidRPr="007E16A7">
        <w:tab/>
        <w:t xml:space="preserve">          </w:t>
      </w:r>
      <w:r w:rsidRPr="007E16A7">
        <w:rPr>
          <w:u w:val="single"/>
        </w:rPr>
        <w:t>Topic</w:t>
      </w:r>
      <w:r w:rsidRPr="007E16A7">
        <w:tab/>
      </w:r>
      <w:r w:rsidRPr="007E16A7">
        <w:tab/>
      </w:r>
      <w:r w:rsidRPr="007E16A7">
        <w:tab/>
      </w:r>
      <w:r w:rsidRPr="007E16A7">
        <w:tab/>
      </w:r>
      <w:r w:rsidRPr="007E16A7">
        <w:tab/>
      </w:r>
    </w:p>
    <w:p w14:paraId="3F8204A3" w14:textId="77777777" w:rsidR="005A1C04" w:rsidRPr="007E16A7" w:rsidRDefault="001E57E0" w:rsidP="005A1C04">
      <w:r w:rsidRPr="007E16A7">
        <w:tab/>
      </w:r>
      <w:r w:rsidR="005A1C04" w:rsidRPr="007E16A7">
        <w:t xml:space="preserve">       </w:t>
      </w:r>
      <w:r w:rsidR="00E97515" w:rsidRPr="007E16A7">
        <w:t>1</w:t>
      </w:r>
      <w:r w:rsidR="00E97515" w:rsidRPr="007E16A7">
        <w:tab/>
      </w:r>
      <w:r w:rsidR="00E97515" w:rsidRPr="007E16A7">
        <w:tab/>
      </w:r>
      <w:r w:rsidR="005A1C04" w:rsidRPr="007E16A7">
        <w:t>Bayes Rule</w:t>
      </w:r>
    </w:p>
    <w:p w14:paraId="79F8C1A5" w14:textId="77777777" w:rsidR="005A1C04" w:rsidRPr="007E16A7" w:rsidRDefault="005A1C04" w:rsidP="005A1C04">
      <w:r w:rsidRPr="007E16A7">
        <w:tab/>
        <w:t xml:space="preserve">       2</w:t>
      </w:r>
      <w:r w:rsidRPr="007E16A7">
        <w:tab/>
      </w:r>
      <w:r w:rsidRPr="007E16A7">
        <w:tab/>
        <w:t>Bayesian Statistics</w:t>
      </w:r>
    </w:p>
    <w:p w14:paraId="5729CE60" w14:textId="77777777" w:rsidR="001E57E0" w:rsidRPr="00F62626" w:rsidRDefault="001E57E0" w:rsidP="005A1C04">
      <w:pPr>
        <w:ind w:firstLine="720"/>
        <w:rPr>
          <w:b/>
        </w:rPr>
      </w:pPr>
      <w:r w:rsidRPr="007E16A7">
        <w:t xml:space="preserve">       </w:t>
      </w:r>
      <w:r w:rsidR="005A1C04" w:rsidRPr="00F62626">
        <w:rPr>
          <w:b/>
        </w:rPr>
        <w:t>3</w:t>
      </w:r>
      <w:r w:rsidR="00326DB6" w:rsidRPr="00F62626">
        <w:rPr>
          <w:b/>
        </w:rPr>
        <w:tab/>
      </w:r>
      <w:r w:rsidR="00326DB6" w:rsidRPr="00F62626">
        <w:rPr>
          <w:b/>
        </w:rPr>
        <w:tab/>
      </w:r>
      <w:r w:rsidR="003A3D41" w:rsidRPr="00F62626">
        <w:rPr>
          <w:b/>
        </w:rPr>
        <w:t>Anderson</w:t>
      </w:r>
      <w:r w:rsidR="009C7A46" w:rsidRPr="00F62626">
        <w:rPr>
          <w:b/>
        </w:rPr>
        <w:t>’s Iris Data</w:t>
      </w:r>
    </w:p>
    <w:p w14:paraId="79DF2764" w14:textId="77777777" w:rsidR="00FD46FB" w:rsidRPr="00F62626" w:rsidRDefault="001E57E0" w:rsidP="00FD46FB">
      <w:pPr>
        <w:rPr>
          <w:b/>
        </w:rPr>
      </w:pPr>
      <w:r w:rsidRPr="007E16A7">
        <w:tab/>
        <w:t xml:space="preserve">       </w:t>
      </w:r>
      <w:r w:rsidR="005A1C04" w:rsidRPr="00F62626">
        <w:rPr>
          <w:b/>
        </w:rPr>
        <w:t>4</w:t>
      </w:r>
      <w:r w:rsidRPr="00F62626">
        <w:rPr>
          <w:b/>
        </w:rPr>
        <w:tab/>
      </w:r>
      <w:r w:rsidRPr="00F62626">
        <w:rPr>
          <w:b/>
        </w:rPr>
        <w:tab/>
      </w:r>
      <w:r w:rsidR="00FD46FB" w:rsidRPr="00F62626">
        <w:rPr>
          <w:b/>
        </w:rPr>
        <w:t>Introduction to the Naive Bayes Classification Algorithm</w:t>
      </w:r>
    </w:p>
    <w:p w14:paraId="00F72476" w14:textId="77777777" w:rsidR="00FD46FB" w:rsidRPr="00D44C1A" w:rsidRDefault="00326DB6" w:rsidP="00FD46FB">
      <w:pPr>
        <w:rPr>
          <w:bCs/>
        </w:rPr>
      </w:pPr>
      <w:r w:rsidRPr="00F62626">
        <w:rPr>
          <w:b/>
        </w:rPr>
        <w:tab/>
      </w:r>
      <w:r w:rsidRPr="00D44C1A">
        <w:rPr>
          <w:bCs/>
        </w:rPr>
        <w:t xml:space="preserve">       </w:t>
      </w:r>
      <w:r w:rsidR="005A1C04" w:rsidRPr="00A654C7">
        <w:rPr>
          <w:b/>
        </w:rPr>
        <w:t>5</w:t>
      </w:r>
      <w:r w:rsidRPr="00F62626">
        <w:rPr>
          <w:b/>
        </w:rPr>
        <w:tab/>
      </w:r>
      <w:r w:rsidRPr="00F62626">
        <w:rPr>
          <w:b/>
        </w:rPr>
        <w:tab/>
      </w:r>
      <w:r w:rsidRPr="001064FA">
        <w:rPr>
          <w:b/>
        </w:rPr>
        <w:t>NB Implementation using R Package e1071</w:t>
      </w:r>
    </w:p>
    <w:p w14:paraId="243E8388" w14:textId="77777777" w:rsidR="00326DB6" w:rsidRPr="00F62626" w:rsidRDefault="00326DB6" w:rsidP="00326DB6">
      <w:pPr>
        <w:rPr>
          <w:b/>
        </w:rPr>
      </w:pPr>
      <w:r w:rsidRPr="00F62626">
        <w:rPr>
          <w:b/>
        </w:rPr>
        <w:tab/>
        <w:t xml:space="preserve">       </w:t>
      </w:r>
      <w:r w:rsidR="005A1C04" w:rsidRPr="00F62626">
        <w:rPr>
          <w:b/>
        </w:rPr>
        <w:t>6</w:t>
      </w:r>
      <w:r w:rsidRPr="00F62626">
        <w:rPr>
          <w:b/>
        </w:rPr>
        <w:tab/>
      </w:r>
      <w:r w:rsidRPr="00F62626">
        <w:rPr>
          <w:b/>
        </w:rPr>
        <w:tab/>
        <w:t>Cross-Validation using R Packages “klaR” and “caret”</w:t>
      </w:r>
    </w:p>
    <w:p w14:paraId="0D48C8E2" w14:textId="77777777" w:rsidR="001E57E0" w:rsidRPr="007E16A7" w:rsidRDefault="00144403" w:rsidP="001E57E0">
      <w:r w:rsidRPr="007E16A7">
        <w:tab/>
        <w:t xml:space="preserve">       </w:t>
      </w:r>
      <w:r w:rsidR="005A1C04" w:rsidRPr="007E16A7">
        <w:t>7</w:t>
      </w:r>
      <w:r w:rsidRPr="007E16A7">
        <w:tab/>
      </w:r>
      <w:r w:rsidRPr="007E16A7">
        <w:tab/>
        <w:t>Two Kinds of Independence</w:t>
      </w:r>
    </w:p>
    <w:p w14:paraId="3C4F483A" w14:textId="77777777" w:rsidR="00326DB6" w:rsidRPr="007E16A7" w:rsidRDefault="00144403" w:rsidP="001E57E0">
      <w:r w:rsidRPr="007E16A7">
        <w:tab/>
        <w:t xml:space="preserve">       </w:t>
      </w:r>
      <w:r w:rsidR="005A1C04" w:rsidRPr="007E16A7">
        <w:t>8</w:t>
      </w:r>
      <w:r w:rsidRPr="007E16A7">
        <w:tab/>
      </w:r>
      <w:r w:rsidRPr="007E16A7">
        <w:tab/>
        <w:t>Sources</w:t>
      </w:r>
    </w:p>
    <w:p w14:paraId="4892AB27" w14:textId="77777777" w:rsidR="00144403" w:rsidRPr="007E16A7" w:rsidRDefault="00144403" w:rsidP="001E57E0">
      <w:r w:rsidRPr="007E16A7">
        <w:tab/>
        <w:t xml:space="preserve">       </w:t>
      </w:r>
      <w:r w:rsidRPr="007E16A7">
        <w:tab/>
      </w:r>
      <w:r w:rsidRPr="007E16A7">
        <w:tab/>
        <w:t>Exercises</w:t>
      </w:r>
    </w:p>
    <w:p w14:paraId="3DBCE3AA" w14:textId="77777777" w:rsidR="00326DB6" w:rsidRPr="007E16A7" w:rsidRDefault="00326DB6" w:rsidP="001E57E0"/>
    <w:p w14:paraId="1276CB33" w14:textId="77777777" w:rsidR="00E97515" w:rsidRPr="007E16A7" w:rsidRDefault="00E97515" w:rsidP="00E97515">
      <w:pPr>
        <w:rPr>
          <w:b/>
        </w:rPr>
      </w:pPr>
      <w:r w:rsidRPr="007E16A7">
        <w:rPr>
          <w:b/>
        </w:rPr>
        <w:t>Section 1:  Bayes Rule</w:t>
      </w:r>
    </w:p>
    <w:p w14:paraId="725E2037" w14:textId="77777777" w:rsidR="00E97515" w:rsidRPr="007E16A7" w:rsidRDefault="00E97515" w:rsidP="00E97515"/>
    <w:p w14:paraId="2006E321" w14:textId="77777777" w:rsidR="00E97515" w:rsidRPr="007E16A7" w:rsidRDefault="00E97515" w:rsidP="00E97515">
      <w:r w:rsidRPr="007E16A7">
        <w:tab/>
        <w:t xml:space="preserve">Suppose the rate of fetal spina bifida is 1/1000.  A blood test (on the mother) can detect this disease early in pregnancy.  The test has a false positive rate of 3% and a false negative rate of 1%.  A woman decides to have the test and it comes back positive.  What is the probability that spina bifida is present?  </w:t>
      </w:r>
    </w:p>
    <w:p w14:paraId="43443A49" w14:textId="1C9C3329" w:rsidR="00E97515" w:rsidRPr="007E16A7" w:rsidRDefault="00E97515" w:rsidP="00E97515">
      <w:r w:rsidRPr="007E16A7">
        <w:tab/>
        <w:t>Consider a population of 100,000 pregnancies</w:t>
      </w:r>
      <w:r w:rsidRPr="00D60760">
        <w:rPr>
          <w:highlight w:val="cyan"/>
        </w:rPr>
        <w:t xml:space="preserve">.  </w:t>
      </w:r>
      <w:r w:rsidR="00D60760" w:rsidRPr="00D60760">
        <w:rPr>
          <w:highlight w:val="cyan"/>
        </w:rPr>
        <w:t>W</w:t>
      </w:r>
      <w:r w:rsidRPr="00D60760">
        <w:rPr>
          <w:highlight w:val="cyan"/>
        </w:rPr>
        <w:t xml:space="preserve">e can say that “on average” there will be 100 cases of spina bifida in that population.  Of those, on average, </w:t>
      </w:r>
      <w:r w:rsidR="00D60760" w:rsidRPr="00D60760">
        <w:rPr>
          <w:highlight w:val="cyan"/>
        </w:rPr>
        <w:t>given a correct positive rate is 99% (100%-1%) and 100 actual positives, we get 99 correct positive test results because</w:t>
      </w:r>
    </w:p>
    <w:p w14:paraId="2B7CDF6F" w14:textId="77777777" w:rsidR="00E97515" w:rsidRPr="007E16A7" w:rsidRDefault="00E97515" w:rsidP="00E97515"/>
    <w:p w14:paraId="709461CA" w14:textId="7735AC8E" w:rsidR="00E97515" w:rsidRPr="007E16A7" w:rsidRDefault="00E97515" w:rsidP="00E97515">
      <w:r w:rsidRPr="007E16A7">
        <w:tab/>
      </w:r>
      <w:r w:rsidRPr="007E16A7">
        <w:tab/>
      </w:r>
      <w:r w:rsidRPr="007E16A7">
        <w:tab/>
        <w:t>0.99 x 100 = 99</w:t>
      </w:r>
      <w:r w:rsidR="00D60760">
        <w:t xml:space="preserve"> correct positive test results</w:t>
      </w:r>
    </w:p>
    <w:p w14:paraId="077872A1" w14:textId="77777777" w:rsidR="00E97515" w:rsidRPr="007E16A7" w:rsidRDefault="00E97515" w:rsidP="00E97515"/>
    <w:p w14:paraId="32D241DD" w14:textId="08B2800B" w:rsidR="00E97515" w:rsidRPr="007E16A7" w:rsidRDefault="00E97515" w:rsidP="00E97515">
      <w:r w:rsidRPr="00D60760">
        <w:rPr>
          <w:highlight w:val="cyan"/>
        </w:rPr>
        <w:t xml:space="preserve">will </w:t>
      </w:r>
      <w:r w:rsidR="00D60760" w:rsidRPr="00D60760">
        <w:rPr>
          <w:highlight w:val="cyan"/>
        </w:rPr>
        <w:t>result, so that only</w:t>
      </w:r>
      <w:r w:rsidRPr="00D60760">
        <w:rPr>
          <w:highlight w:val="cyan"/>
        </w:rPr>
        <w:t xml:space="preserve"> one </w:t>
      </w:r>
      <w:r w:rsidR="00D60760" w:rsidRPr="00D60760">
        <w:rPr>
          <w:highlight w:val="cyan"/>
        </w:rPr>
        <w:t xml:space="preserve">of the 100 disease </w:t>
      </w:r>
      <w:r w:rsidRPr="00D60760">
        <w:rPr>
          <w:highlight w:val="cyan"/>
        </w:rPr>
        <w:t>case</w:t>
      </w:r>
      <w:r w:rsidR="00D60760" w:rsidRPr="00D60760">
        <w:rPr>
          <w:highlight w:val="cyan"/>
        </w:rPr>
        <w:t>s</w:t>
      </w:r>
      <w:r w:rsidRPr="00D60760">
        <w:rPr>
          <w:highlight w:val="cyan"/>
        </w:rPr>
        <w:t xml:space="preserve"> </w:t>
      </w:r>
      <w:r w:rsidR="001064FA" w:rsidRPr="00D60760">
        <w:rPr>
          <w:highlight w:val="cyan"/>
        </w:rPr>
        <w:t>will be missed</w:t>
      </w:r>
      <w:r w:rsidRPr="00D60760">
        <w:rPr>
          <w:highlight w:val="cyan"/>
        </w:rPr>
        <w:t xml:space="preserve"> on</w:t>
      </w:r>
      <w:r w:rsidR="00D60760">
        <w:t>,</w:t>
      </w:r>
      <w:r w:rsidRPr="007E16A7">
        <w:t xml:space="preserve"> average.  </w:t>
      </w:r>
    </w:p>
    <w:p w14:paraId="41C59ABF" w14:textId="77777777" w:rsidR="00D60760" w:rsidRDefault="00E97515" w:rsidP="00E97515">
      <w:r w:rsidRPr="007E16A7">
        <w:tab/>
        <w:t xml:space="preserve">There remain the </w:t>
      </w:r>
    </w:p>
    <w:p w14:paraId="63C12A9F" w14:textId="77777777" w:rsidR="00D60760" w:rsidRDefault="00D60760" w:rsidP="00E97515"/>
    <w:p w14:paraId="002DF5C4" w14:textId="007A0291" w:rsidR="00D60760" w:rsidRDefault="00D60760" w:rsidP="00E97515">
      <w:r>
        <w:tab/>
      </w:r>
      <w:r>
        <w:tab/>
      </w:r>
      <w:r>
        <w:tab/>
      </w:r>
      <w:r w:rsidR="00E97515" w:rsidRPr="007E16A7">
        <w:t>99,900</w:t>
      </w:r>
      <w:r>
        <w:t xml:space="preserve"> = 100,000 - 100</w:t>
      </w:r>
      <w:r w:rsidR="00E97515" w:rsidRPr="007E16A7">
        <w:t xml:space="preserve"> </w:t>
      </w:r>
    </w:p>
    <w:p w14:paraId="147C529D" w14:textId="77777777" w:rsidR="00D60760" w:rsidRDefault="00D60760" w:rsidP="00E97515"/>
    <w:p w14:paraId="473577AD" w14:textId="7F512376" w:rsidR="00E97515" w:rsidRDefault="00E97515" w:rsidP="00E97515">
      <w:r w:rsidRPr="007E16A7">
        <w:t xml:space="preserve">cases without spina bifida.  </w:t>
      </w:r>
      <w:r w:rsidRPr="00474346">
        <w:rPr>
          <w:highlight w:val="cyan"/>
        </w:rPr>
        <w:t xml:space="preserve">Of those, </w:t>
      </w:r>
      <w:r w:rsidR="00D60760" w:rsidRPr="00474346">
        <w:rPr>
          <w:highlight w:val="cyan"/>
        </w:rPr>
        <w:t>on average 3% of those will test</w:t>
      </w:r>
      <w:r w:rsidRPr="00474346">
        <w:rPr>
          <w:highlight w:val="cyan"/>
        </w:rPr>
        <w:t xml:space="preserve"> positive</w:t>
      </w:r>
      <w:r w:rsidR="00D60760" w:rsidRPr="00474346">
        <w:rPr>
          <w:highlight w:val="cyan"/>
        </w:rPr>
        <w:t xml:space="preserve"> even though the disease is not present, so we will get on average 2997 </w:t>
      </w:r>
      <w:r w:rsidR="00474346" w:rsidRPr="00474346">
        <w:rPr>
          <w:highlight w:val="cyan"/>
        </w:rPr>
        <w:t>incorrect positive test results:</w:t>
      </w:r>
    </w:p>
    <w:p w14:paraId="324E905A" w14:textId="77777777" w:rsidR="00D60760" w:rsidRPr="007E16A7" w:rsidRDefault="00D60760" w:rsidP="00E97515"/>
    <w:p w14:paraId="693D111F" w14:textId="7CBD8ED4" w:rsidR="00E97515" w:rsidRPr="007E16A7" w:rsidRDefault="00E97515" w:rsidP="00E97515">
      <w:r w:rsidRPr="007E16A7">
        <w:tab/>
      </w:r>
      <w:r w:rsidRPr="007E16A7">
        <w:tab/>
      </w:r>
      <w:r w:rsidRPr="007E16A7">
        <w:tab/>
        <w:t>0.03 x 99,900 = 2997</w:t>
      </w:r>
      <w:r w:rsidR="00474346">
        <w:t xml:space="preserve"> incorrect positive test results</w:t>
      </w:r>
      <w:r w:rsidRPr="007E16A7">
        <w:t xml:space="preserve">    </w:t>
      </w:r>
    </w:p>
    <w:p w14:paraId="66C6B3F7" w14:textId="77777777" w:rsidR="00E97515" w:rsidRPr="007E16A7" w:rsidRDefault="00E97515" w:rsidP="00E97515"/>
    <w:p w14:paraId="6FF30589" w14:textId="2667DBB4" w:rsidR="00E97515" w:rsidRPr="007E16A7" w:rsidRDefault="001064FA" w:rsidP="00E97515">
      <w:r w:rsidRPr="007E16A7">
        <w:t>so,</w:t>
      </w:r>
      <w:r w:rsidR="00E97515" w:rsidRPr="007E16A7">
        <w:t xml:space="preserve"> on average there will be 2997 </w:t>
      </w:r>
      <w:r w:rsidR="00474346" w:rsidRPr="00474346">
        <w:rPr>
          <w:highlight w:val="cyan"/>
        </w:rPr>
        <w:t>incorrect</w:t>
      </w:r>
      <w:r w:rsidR="00E97515" w:rsidRPr="00474346">
        <w:rPr>
          <w:highlight w:val="cyan"/>
        </w:rPr>
        <w:t xml:space="preserve"> positiv</w:t>
      </w:r>
      <w:r w:rsidR="00474346" w:rsidRPr="00474346">
        <w:rPr>
          <w:highlight w:val="cyan"/>
        </w:rPr>
        <w:t>e tests</w:t>
      </w:r>
      <w:r w:rsidR="00E97515" w:rsidRPr="007E16A7">
        <w:t>.</w:t>
      </w:r>
    </w:p>
    <w:p w14:paraId="59284DCE" w14:textId="77777777" w:rsidR="00E97515" w:rsidRPr="007E16A7" w:rsidRDefault="00E97515" w:rsidP="00E97515">
      <w:r w:rsidRPr="007E16A7">
        <w:tab/>
        <w:t>Thus, the total number of positive tests will be on average</w:t>
      </w:r>
    </w:p>
    <w:p w14:paraId="7A3DCD8C" w14:textId="77777777" w:rsidR="00E97515" w:rsidRPr="007E16A7" w:rsidRDefault="00E97515" w:rsidP="00E97515">
      <w:r w:rsidRPr="007E16A7">
        <w:tab/>
      </w:r>
      <w:r w:rsidRPr="007E16A7">
        <w:tab/>
      </w:r>
      <w:r w:rsidRPr="007E16A7">
        <w:tab/>
      </w:r>
    </w:p>
    <w:p w14:paraId="30035B69" w14:textId="77777777" w:rsidR="00E97515" w:rsidRPr="007E16A7" w:rsidRDefault="00E97515" w:rsidP="00E97515">
      <w:r w:rsidRPr="007E16A7">
        <w:tab/>
      </w:r>
      <w:r w:rsidRPr="007E16A7">
        <w:tab/>
      </w:r>
      <w:r w:rsidRPr="007E16A7">
        <w:tab/>
        <w:t>99 + 2997 = 3096.</w:t>
      </w:r>
    </w:p>
    <w:p w14:paraId="0BD6A630" w14:textId="77777777" w:rsidR="00E97515" w:rsidRPr="007E16A7" w:rsidRDefault="00E97515" w:rsidP="00E97515">
      <w:r w:rsidRPr="007E16A7">
        <w:tab/>
      </w:r>
    </w:p>
    <w:p w14:paraId="44B22726" w14:textId="77777777" w:rsidR="00E97515" w:rsidRPr="007E16A7" w:rsidRDefault="00E97515" w:rsidP="00E97515">
      <w:r w:rsidRPr="007E16A7">
        <w:t xml:space="preserve">Of those, 99 are actual cases of spina bifida.  Therefore, the probability that the disease is present given a positive test result is </w:t>
      </w:r>
    </w:p>
    <w:p w14:paraId="0194C0FD" w14:textId="77777777" w:rsidR="00E97515" w:rsidRPr="007E16A7" w:rsidRDefault="00E97515" w:rsidP="00E97515">
      <w:r w:rsidRPr="007E16A7">
        <w:tab/>
      </w:r>
      <w:r w:rsidRPr="007E16A7">
        <w:tab/>
      </w:r>
    </w:p>
    <w:p w14:paraId="42BC57C4" w14:textId="77777777" w:rsidR="00E97515" w:rsidRPr="007E16A7" w:rsidRDefault="00E97515" w:rsidP="00E97515">
      <w:r w:rsidRPr="007E16A7">
        <w:lastRenderedPageBreak/>
        <w:tab/>
      </w:r>
      <w:r w:rsidRPr="007E16A7">
        <w:tab/>
      </w:r>
      <w:r w:rsidRPr="007E16A7">
        <w:tab/>
        <w:t>99 / 3096 = 0.03198 = 3.198%.</w:t>
      </w:r>
    </w:p>
    <w:p w14:paraId="4E7FDA56" w14:textId="77777777" w:rsidR="00E97515" w:rsidRPr="007E16A7" w:rsidRDefault="00E97515" w:rsidP="00E97515"/>
    <w:p w14:paraId="19E7FC45" w14:textId="0F1D4B90" w:rsidR="00E97515" w:rsidRDefault="00E97515" w:rsidP="00E97515">
      <w:r w:rsidRPr="007E16A7">
        <w:t>This is approximately 1/33, a surprising and disturbing result.</w:t>
      </w:r>
      <w:r w:rsidRPr="007E16A7">
        <w:rPr>
          <w:rStyle w:val="FootnoteReference"/>
        </w:rPr>
        <w:footnoteReference w:id="1"/>
      </w:r>
    </w:p>
    <w:p w14:paraId="71E88031" w14:textId="77777777" w:rsidR="00474346" w:rsidRPr="007E16A7" w:rsidRDefault="00474346" w:rsidP="00E97515"/>
    <w:p w14:paraId="73C5B389" w14:textId="77777777" w:rsidR="00E97515" w:rsidRPr="007E16A7" w:rsidRDefault="00E97515" w:rsidP="00E97515">
      <w:r w:rsidRPr="007E16A7">
        <w:tab/>
        <w:t xml:space="preserve">What we have done, above, is an example of Bayes Rule.  This rule is named for the Reverend Bayes (1701-1761), a skilled logician and mathematician. </w:t>
      </w:r>
    </w:p>
    <w:p w14:paraId="0285921F" w14:textId="77777777" w:rsidR="00E97515" w:rsidRPr="007E16A7" w:rsidRDefault="00E97515" w:rsidP="00E97515">
      <w:r w:rsidRPr="007E16A7">
        <w:tab/>
        <w:t>We started with the conditional probability of a negative test given the disease was present – the false negative rate – and the conditional probability of a positive test given the disease was not present – the false positive rate.  Along with the postulated disease rate of 1/1000, we were then able to use a very careful application of common sense to compute the conditional probability that the disease was present given a positive test result.</w:t>
      </w:r>
    </w:p>
    <w:p w14:paraId="594372C5" w14:textId="77777777" w:rsidR="00E97515" w:rsidRPr="007E16A7" w:rsidRDefault="00E97515" w:rsidP="00E97515">
      <w:r w:rsidRPr="007E16A7">
        <w:tab/>
      </w:r>
    </w:p>
    <w:p w14:paraId="0B96E2AA" w14:textId="77777777" w:rsidR="00E97515" w:rsidRPr="007E16A7" w:rsidRDefault="00E97515" w:rsidP="00E97515">
      <w:r w:rsidRPr="007E16A7">
        <w:tab/>
        <w:t>If we do not wish to use common sense, we can use Bayes Rule instead.  This formalism states:</w:t>
      </w:r>
    </w:p>
    <w:p w14:paraId="368237E0" w14:textId="77777777" w:rsidR="00E97515" w:rsidRPr="007E16A7" w:rsidRDefault="00E97515" w:rsidP="00E97515"/>
    <w:p w14:paraId="3CA654FB" w14:textId="77777777" w:rsidR="00E97515" w:rsidRPr="007E16A7" w:rsidRDefault="00E97515" w:rsidP="00E97515">
      <w:r w:rsidRPr="007E16A7">
        <w:tab/>
      </w:r>
      <w:r w:rsidRPr="009B0B84">
        <w:rPr>
          <w:highlight w:val="lightGray"/>
        </w:rPr>
        <w:t>P(A|B) = P(B|A)P(A) / [P(B|A)P(A) + P(B|A’)P(A’)],</w:t>
      </w:r>
    </w:p>
    <w:p w14:paraId="5416FB65" w14:textId="77777777" w:rsidR="00E97515" w:rsidRPr="007E16A7" w:rsidRDefault="00E97515" w:rsidP="00E97515"/>
    <w:p w14:paraId="10B74635" w14:textId="77777777" w:rsidR="00E97515" w:rsidRPr="007E16A7" w:rsidRDefault="00E97515" w:rsidP="00E97515">
      <w:r w:rsidRPr="007E16A7">
        <w:t>where A’ is “not A”, or the complement of A.</w:t>
      </w:r>
    </w:p>
    <w:p w14:paraId="620D2409" w14:textId="5EF3624A" w:rsidR="00E97515" w:rsidRPr="007E16A7" w:rsidRDefault="00E97515" w:rsidP="00E97515">
      <w:r w:rsidRPr="007E16A7">
        <w:tab/>
        <w:t xml:space="preserve">In this case, A denotes the event that the disease is </w:t>
      </w:r>
      <w:r w:rsidR="009B0B84" w:rsidRPr="007E16A7">
        <w:t>present,</w:t>
      </w:r>
      <w:r w:rsidRPr="007E16A7">
        <w:t xml:space="preserve"> and B denotes a positive test.  We have,</w:t>
      </w:r>
    </w:p>
    <w:p w14:paraId="2D2C63BC" w14:textId="77777777" w:rsidR="00E97515" w:rsidRPr="007E16A7" w:rsidRDefault="00E97515" w:rsidP="00E97515"/>
    <w:p w14:paraId="1AFADD72" w14:textId="77777777" w:rsidR="00E97515" w:rsidRPr="007E16A7" w:rsidRDefault="00E97515" w:rsidP="00E97515">
      <w:r w:rsidRPr="007E16A7">
        <w:t>P(A) = 1/1000 = 0.001</w:t>
      </w:r>
    </w:p>
    <w:p w14:paraId="250E1018" w14:textId="77777777" w:rsidR="00E97515" w:rsidRPr="007E16A7" w:rsidRDefault="00E97515" w:rsidP="00E97515">
      <w:r w:rsidRPr="007E16A7">
        <w:t>P(A’) = 0.999</w:t>
      </w:r>
    </w:p>
    <w:p w14:paraId="278C2C9B" w14:textId="77777777" w:rsidR="00E97515" w:rsidRPr="007E16A7" w:rsidRDefault="00E97515" w:rsidP="00E97515">
      <w:r w:rsidRPr="007E16A7">
        <w:t>P(B|A) = probability of a positive test given disease is present = 0.99 = 1 – 0.01</w:t>
      </w:r>
    </w:p>
    <w:p w14:paraId="4797FF83" w14:textId="77777777" w:rsidR="00E97515" w:rsidRPr="007E16A7" w:rsidRDefault="00E97515" w:rsidP="00E97515">
      <w:r w:rsidRPr="007E16A7">
        <w:t xml:space="preserve">P(B|A’) = probability of a positive test given disease is not present = 0.03, </w:t>
      </w:r>
    </w:p>
    <w:p w14:paraId="2D323030" w14:textId="77777777" w:rsidR="00E97515" w:rsidRPr="007E16A7" w:rsidRDefault="00E97515" w:rsidP="00E97515"/>
    <w:p w14:paraId="796F74FB" w14:textId="77777777" w:rsidR="00E97515" w:rsidRPr="007E16A7" w:rsidRDefault="00E97515" w:rsidP="00E97515">
      <w:r w:rsidRPr="007E16A7">
        <w:t xml:space="preserve">so, </w:t>
      </w:r>
    </w:p>
    <w:p w14:paraId="43E7AF54" w14:textId="77777777" w:rsidR="00E97515" w:rsidRPr="007E16A7" w:rsidRDefault="00E97515" w:rsidP="00E97515"/>
    <w:p w14:paraId="2A3E03F5" w14:textId="77777777" w:rsidR="00E97515" w:rsidRPr="007E16A7" w:rsidRDefault="00E97515" w:rsidP="00E97515">
      <w:r w:rsidRPr="007E16A7">
        <w:tab/>
        <w:t xml:space="preserve">P(A|B) = 0.99*0.001 / [0.99*0.001 + 0.03* 0.999] </w:t>
      </w:r>
    </w:p>
    <w:p w14:paraId="282A8AB3" w14:textId="77777777" w:rsidR="00E97515" w:rsidRPr="007E16A7" w:rsidRDefault="00E97515" w:rsidP="00E97515"/>
    <w:p w14:paraId="0317AD74" w14:textId="77777777" w:rsidR="00E97515" w:rsidRPr="007E16A7" w:rsidRDefault="00E97515" w:rsidP="00E97515">
      <w:r w:rsidRPr="007E16A7">
        <w:tab/>
      </w:r>
      <w:r w:rsidRPr="007E16A7">
        <w:tab/>
        <w:t xml:space="preserve">= 0.00099 / [0.00099 + 0.02997] </w:t>
      </w:r>
    </w:p>
    <w:p w14:paraId="3E65E600" w14:textId="77777777" w:rsidR="00E97515" w:rsidRPr="007E16A7" w:rsidRDefault="00E97515" w:rsidP="00E97515"/>
    <w:p w14:paraId="663563F1" w14:textId="77777777" w:rsidR="00E97515" w:rsidRPr="007E16A7" w:rsidRDefault="00E97515" w:rsidP="00E97515">
      <w:r w:rsidRPr="007E16A7">
        <w:tab/>
      </w:r>
      <w:r w:rsidRPr="007E16A7">
        <w:tab/>
        <w:t>= 0.00099 / 0.03096</w:t>
      </w:r>
    </w:p>
    <w:p w14:paraId="29481282" w14:textId="77777777" w:rsidR="00E97515" w:rsidRPr="007E16A7" w:rsidRDefault="00E97515" w:rsidP="00E97515"/>
    <w:p w14:paraId="4CFAC5AA" w14:textId="77777777" w:rsidR="00E97515" w:rsidRPr="007E16A7" w:rsidRDefault="00E97515" w:rsidP="00E97515">
      <w:r w:rsidRPr="007E16A7">
        <w:tab/>
      </w:r>
      <w:r w:rsidRPr="007E16A7">
        <w:tab/>
        <w:t>= 0.03198</w:t>
      </w:r>
    </w:p>
    <w:p w14:paraId="4B7DECB0" w14:textId="77777777" w:rsidR="00E97515" w:rsidRPr="007E16A7" w:rsidRDefault="00E97515" w:rsidP="00E97515"/>
    <w:p w14:paraId="38EE054A" w14:textId="77777777" w:rsidR="00E97515" w:rsidRPr="007E16A7" w:rsidRDefault="00E97515" w:rsidP="00E97515">
      <w:r w:rsidRPr="007E16A7">
        <w:tab/>
        <w:t xml:space="preserve">In my experience, if I find agreement when using both methods, then the chances I have done the computation correctly are very high! </w:t>
      </w:r>
    </w:p>
    <w:p w14:paraId="1E4DAA32" w14:textId="77777777" w:rsidR="00E97515" w:rsidRPr="007E16A7" w:rsidRDefault="00E97515" w:rsidP="00E97515"/>
    <w:p w14:paraId="6C905A75" w14:textId="024296E7" w:rsidR="00E97515" w:rsidRPr="007E16A7" w:rsidRDefault="00E97515" w:rsidP="00E97515">
      <w:r w:rsidRPr="007E16A7">
        <w:tab/>
        <w:t>It is not obvious, but Bayes Rule can also be understood in this way:</w:t>
      </w:r>
    </w:p>
    <w:p w14:paraId="78EB2C8B" w14:textId="77777777" w:rsidR="00E97515" w:rsidRPr="007E16A7" w:rsidRDefault="00E97515" w:rsidP="00E97515">
      <w:r w:rsidRPr="007E16A7">
        <w:lastRenderedPageBreak/>
        <w:tab/>
      </w:r>
      <w:r w:rsidRPr="007E16A7">
        <w:tab/>
      </w:r>
      <w:r w:rsidRPr="007E16A7">
        <w:tab/>
        <w:t>P(A|B) = P(B and A) / P(B),</w:t>
      </w:r>
    </w:p>
    <w:p w14:paraId="7118BC04" w14:textId="77777777" w:rsidR="00E97515" w:rsidRPr="007E16A7" w:rsidRDefault="00E97515" w:rsidP="00E97515"/>
    <w:p w14:paraId="5CF1D877" w14:textId="77777777" w:rsidR="00E97515" w:rsidRPr="007E16A7" w:rsidRDefault="00E97515" w:rsidP="00E97515">
      <w:r w:rsidRPr="007E16A7">
        <w:t xml:space="preserve">where </w:t>
      </w:r>
    </w:p>
    <w:p w14:paraId="450A468A" w14:textId="77777777" w:rsidR="00E97515" w:rsidRPr="007E16A7" w:rsidRDefault="00E97515" w:rsidP="00E97515">
      <w:r w:rsidRPr="007E16A7">
        <w:tab/>
      </w:r>
      <w:r w:rsidRPr="007E16A7">
        <w:tab/>
        <w:t>P(B and A) = P(B|A)P(A)</w:t>
      </w:r>
    </w:p>
    <w:p w14:paraId="3640F8E5" w14:textId="77777777" w:rsidR="00E97515" w:rsidRPr="007E16A7" w:rsidRDefault="00E97515" w:rsidP="00E97515">
      <w:r w:rsidRPr="007E16A7">
        <w:t>and</w:t>
      </w:r>
    </w:p>
    <w:p w14:paraId="75993E15" w14:textId="77777777" w:rsidR="00EC25A3" w:rsidRPr="007E16A7" w:rsidRDefault="00E97515" w:rsidP="00E97515">
      <w:r w:rsidRPr="007E16A7">
        <w:tab/>
      </w:r>
      <w:r w:rsidRPr="007E16A7">
        <w:tab/>
        <w:t>P(B) =</w:t>
      </w:r>
      <w:r w:rsidR="00EC25A3" w:rsidRPr="007E16A7">
        <w:t xml:space="preserve"> P(A and B) + P(A’ and B) </w:t>
      </w:r>
    </w:p>
    <w:p w14:paraId="12EFA41E" w14:textId="77777777" w:rsidR="00EC25A3" w:rsidRPr="007E16A7" w:rsidRDefault="00EC25A3" w:rsidP="00E97515"/>
    <w:p w14:paraId="0E77C960" w14:textId="77777777" w:rsidR="00E97515" w:rsidRPr="007E16A7" w:rsidRDefault="00EC25A3" w:rsidP="00E97515">
      <w:r w:rsidRPr="007E16A7">
        <w:tab/>
      </w:r>
      <w:r w:rsidRPr="007E16A7">
        <w:tab/>
        <w:t xml:space="preserve">         =  P(B|A)P(A) + P(B|A’)P(A’),</w:t>
      </w:r>
    </w:p>
    <w:p w14:paraId="24751D60" w14:textId="77777777" w:rsidR="00EC25A3" w:rsidRPr="007E16A7" w:rsidRDefault="00EC25A3" w:rsidP="00E97515">
      <w:r w:rsidRPr="007E16A7">
        <w:t>which is not obvious!</w:t>
      </w:r>
    </w:p>
    <w:p w14:paraId="3BF4B9E0" w14:textId="77777777" w:rsidR="00E97515" w:rsidRPr="007E16A7" w:rsidRDefault="00E97515" w:rsidP="00E97515">
      <w:r w:rsidRPr="007E16A7">
        <w:tab/>
      </w:r>
    </w:p>
    <w:p w14:paraId="368BA396" w14:textId="77777777" w:rsidR="00E97515" w:rsidRPr="007E16A7" w:rsidRDefault="00E97515" w:rsidP="00E97515">
      <w:r w:rsidRPr="007E16A7">
        <w:tab/>
        <w:t>It is vital to understand that Bayes Rule is not limited to such simple cases.  We could have far more possible outcomes to deal with, and we can even consider cases in which the random variables are continuous.</w:t>
      </w:r>
    </w:p>
    <w:p w14:paraId="260F89D6" w14:textId="77777777" w:rsidR="00E97515" w:rsidRPr="007E16A7" w:rsidRDefault="00E97515" w:rsidP="00E97515"/>
    <w:p w14:paraId="3D279023" w14:textId="77777777" w:rsidR="00E97515" w:rsidRPr="007E16A7" w:rsidRDefault="00E97515" w:rsidP="00E97515">
      <w:pPr>
        <w:rPr>
          <w:b/>
        </w:rPr>
      </w:pPr>
      <w:r w:rsidRPr="007E16A7">
        <w:rPr>
          <w:b/>
        </w:rPr>
        <w:t>Section 2:  Bayesian Statistics</w:t>
      </w:r>
    </w:p>
    <w:p w14:paraId="31D16DCD" w14:textId="77777777" w:rsidR="00E97515" w:rsidRPr="007E16A7" w:rsidRDefault="00E97515" w:rsidP="00E97515">
      <w:r w:rsidRPr="007E16A7">
        <w:tab/>
      </w:r>
    </w:p>
    <w:p w14:paraId="4A6E1834" w14:textId="77777777" w:rsidR="00E97515" w:rsidRPr="007E16A7" w:rsidRDefault="00E97515" w:rsidP="00E97515">
      <w:r w:rsidRPr="007E16A7">
        <w:tab/>
        <w:t xml:space="preserve"> The problem that was actually studied by Thomas Bayes is called “inverse probability,” which we would today call “statistical inference.”  What Bayes realized was that it was possible to use conditional probability arguments to </w:t>
      </w:r>
      <w:r w:rsidRPr="007E16A7">
        <w:rPr>
          <w:i/>
        </w:rPr>
        <w:t>estimate parameters</w:t>
      </w:r>
      <w:r w:rsidRPr="007E16A7">
        <w:t xml:space="preserve">.  Recall that in the Normal distribution, μ and σ are parameters.  Likewise, for a binomial distribution, the parameters are n and π, where π is the probability of a success. </w:t>
      </w:r>
    </w:p>
    <w:p w14:paraId="7CA36EB6" w14:textId="77777777" w:rsidR="00E97515" w:rsidRPr="007E16A7" w:rsidRDefault="00E97515" w:rsidP="00E97515">
      <w:r w:rsidRPr="007E16A7">
        <w:tab/>
        <w:t xml:space="preserve">However, this method requires some courage on the part of the user.  It requires that we view the parameter to be estimated as a random variable!  For example, consider a real coin. We do not know if it is a fair coin or not.  That is, letting π denote the probability a toss will result in heads, we do not know the value of π.  To use Bayes rule, here, we will need to put forward a probability distribution for π.  This is called the </w:t>
      </w:r>
      <w:r w:rsidRPr="007E16A7">
        <w:rPr>
          <w:i/>
        </w:rPr>
        <w:t>prior distribution</w:t>
      </w:r>
      <w:r w:rsidRPr="007E16A7">
        <w:t xml:space="preserve">.  Then, we toss the coin </w:t>
      </w:r>
      <w:r w:rsidRPr="007E16A7">
        <w:rPr>
          <w:i/>
        </w:rPr>
        <w:t>n</w:t>
      </w:r>
      <w:r w:rsidRPr="007E16A7">
        <w:t xml:space="preserve"> times and count the number of heads.  Making the reasonable assumption that the number of heads follows a binomial distribution conditional on π, we can then employ Bayes Rule to get an updated distribution on π, called the </w:t>
      </w:r>
      <w:r w:rsidRPr="007E16A7">
        <w:rPr>
          <w:i/>
        </w:rPr>
        <w:t>posterior distribution</w:t>
      </w:r>
      <w:r w:rsidRPr="007E16A7">
        <w:t xml:space="preserve">.  </w:t>
      </w:r>
    </w:p>
    <w:p w14:paraId="24DB2492" w14:textId="77777777" w:rsidR="005B2B2C" w:rsidRPr="007E16A7" w:rsidRDefault="00E97515" w:rsidP="00E97515">
      <w:r w:rsidRPr="007E16A7">
        <w:tab/>
      </w:r>
      <w:r w:rsidR="0064231E" w:rsidRPr="007E16A7">
        <w:t>L</w:t>
      </w:r>
      <w:r w:rsidR="005B2B2C" w:rsidRPr="007E16A7">
        <w:t xml:space="preserve">et us propose a prior distribution for the probability of heads as follows: </w:t>
      </w:r>
    </w:p>
    <w:p w14:paraId="0616B09C" w14:textId="77777777" w:rsidR="0064231E" w:rsidRPr="007E16A7" w:rsidRDefault="005B2B2C" w:rsidP="00E97515">
      <w:r w:rsidRPr="007E16A7">
        <w:tab/>
      </w:r>
    </w:p>
    <w:p w14:paraId="2F8213A9" w14:textId="73E117D4" w:rsidR="005B2B2C" w:rsidRPr="007E16A7" w:rsidRDefault="005B2B2C" w:rsidP="00E97515">
      <w:r w:rsidRPr="007E16A7">
        <w:tab/>
      </w:r>
      <w:r w:rsidRPr="007E16A7">
        <w:tab/>
      </w:r>
      <w:r w:rsidR="0064231E" w:rsidRPr="007E16A7">
        <w:t xml:space="preserve">    </w:t>
      </w:r>
      <w:r w:rsidR="002855C7">
        <w:t xml:space="preserve">            </w:t>
      </w:r>
      <w:r w:rsidRPr="007E16A7">
        <w:t xml:space="preserve">Prior Probability Distribution </w:t>
      </w:r>
      <w:r w:rsidR="0064231E" w:rsidRPr="007E16A7">
        <w:t>for</w:t>
      </w:r>
      <w:r w:rsidRPr="007E16A7">
        <w:t xml:space="preserve"> π </w:t>
      </w:r>
    </w:p>
    <w:p w14:paraId="2C38FCB5" w14:textId="77777777" w:rsidR="005B2B2C" w:rsidRPr="007E16A7" w:rsidRDefault="005B2B2C" w:rsidP="00E97515">
      <w:r w:rsidRPr="007E16A7">
        <w:tab/>
      </w:r>
      <w:r w:rsidRPr="007E16A7">
        <w:tab/>
      </w:r>
      <w:r w:rsidRPr="007E16A7">
        <w:tab/>
      </w:r>
      <w:r w:rsidRPr="007E16A7">
        <w:tab/>
        <w:t>Outcome</w:t>
      </w:r>
      <w:r w:rsidRPr="007E16A7">
        <w:tab/>
        <w:t>Probability</w:t>
      </w:r>
    </w:p>
    <w:p w14:paraId="21437C14" w14:textId="77777777" w:rsidR="005B2B2C" w:rsidRPr="007E16A7" w:rsidRDefault="005B2B2C" w:rsidP="00E97515">
      <w:r w:rsidRPr="007E16A7">
        <w:tab/>
      </w:r>
      <w:r w:rsidRPr="007E16A7">
        <w:tab/>
      </w:r>
      <w:r w:rsidRPr="007E16A7">
        <w:tab/>
      </w:r>
      <w:r w:rsidRPr="007E16A7">
        <w:tab/>
        <w:t xml:space="preserve">    4/10</w:t>
      </w:r>
      <w:r w:rsidRPr="007E16A7">
        <w:tab/>
      </w:r>
      <w:r w:rsidRPr="007E16A7">
        <w:tab/>
        <w:t xml:space="preserve">      ¼</w:t>
      </w:r>
    </w:p>
    <w:p w14:paraId="34FBDA51" w14:textId="77777777" w:rsidR="005B2B2C" w:rsidRPr="007E16A7" w:rsidRDefault="005B2B2C" w:rsidP="00E97515">
      <w:r w:rsidRPr="007E16A7">
        <w:tab/>
      </w:r>
      <w:r w:rsidRPr="007E16A7">
        <w:tab/>
      </w:r>
      <w:r w:rsidRPr="007E16A7">
        <w:tab/>
      </w:r>
      <w:r w:rsidRPr="007E16A7">
        <w:tab/>
        <w:t xml:space="preserve">    5/10</w:t>
      </w:r>
      <w:r w:rsidRPr="007E16A7">
        <w:tab/>
      </w:r>
      <w:r w:rsidRPr="007E16A7">
        <w:tab/>
        <w:t xml:space="preserve">      ½</w:t>
      </w:r>
    </w:p>
    <w:p w14:paraId="3CF3211B" w14:textId="77777777" w:rsidR="005B2B2C" w:rsidRPr="007E16A7" w:rsidRDefault="005B2B2C" w:rsidP="00E97515">
      <w:r w:rsidRPr="007E16A7">
        <w:tab/>
      </w:r>
      <w:r w:rsidRPr="007E16A7">
        <w:tab/>
      </w:r>
      <w:r w:rsidRPr="007E16A7">
        <w:tab/>
      </w:r>
      <w:r w:rsidRPr="007E16A7">
        <w:tab/>
        <w:t xml:space="preserve">    6/10</w:t>
      </w:r>
      <w:r w:rsidRPr="007E16A7">
        <w:tab/>
      </w:r>
      <w:r w:rsidRPr="007E16A7">
        <w:tab/>
        <w:t xml:space="preserve">      ¼</w:t>
      </w:r>
    </w:p>
    <w:p w14:paraId="5649CDD1" w14:textId="77777777" w:rsidR="005B2B2C" w:rsidRPr="007E16A7" w:rsidRDefault="005B2B2C" w:rsidP="00E97515"/>
    <w:p w14:paraId="6869AFED" w14:textId="77777777" w:rsidR="00E97515" w:rsidRPr="007E16A7" w:rsidRDefault="0064231E" w:rsidP="00E97515">
      <w:r w:rsidRPr="007E16A7">
        <w:t xml:space="preserve">To make this situation concrete, let us translate the problem from a coin to a question of the number of black marbles out of 10 marbles in a bag.  That is, </w:t>
      </w:r>
      <w:r w:rsidR="00E97515" w:rsidRPr="007E16A7">
        <w:t xml:space="preserve">you are given a bag containing 10 marbles, some black and some white.  In fact, you are told that there are either 4, 5, or 6 black marbles, but you don’t know which it is.  As a prior distribution, suppose you personally feel the chances are ¼ that there are 4 black marbles, the chances are ½ that there are 5 black marbles, and that the chances are ¼ that there are 6 black marbles.  </w:t>
      </w:r>
    </w:p>
    <w:p w14:paraId="398F119B" w14:textId="77777777" w:rsidR="00E97515" w:rsidRPr="007E16A7" w:rsidRDefault="00E97515" w:rsidP="00E97515">
      <w:pPr>
        <w:ind w:firstLine="720"/>
      </w:pPr>
      <w:r w:rsidRPr="007E16A7">
        <w:lastRenderedPageBreak/>
        <w:t xml:space="preserve">Now, note that if there are 4 black marbles, then the probability of drawing a black marble is 4/10 = 0.4.  Recall that a few paragraphs back, we let π denote the prior probability of getting heads.  Here, let π denote the prior probability of getting a black marble.  According to our prior probabilities, the probability </w:t>
      </w:r>
      <w:r w:rsidR="0064231E" w:rsidRPr="007E16A7">
        <w:t xml:space="preserve">is </w:t>
      </w:r>
      <w:r w:rsidRPr="007E16A7">
        <w:t xml:space="preserve">¼ that π = 4/10, or </w:t>
      </w:r>
    </w:p>
    <w:p w14:paraId="40A34079" w14:textId="77777777" w:rsidR="0064231E" w:rsidRPr="007E16A7" w:rsidRDefault="0064231E" w:rsidP="00E97515">
      <w:pPr>
        <w:ind w:firstLine="720"/>
      </w:pPr>
    </w:p>
    <w:p w14:paraId="51ED41A4" w14:textId="77777777" w:rsidR="00E97515" w:rsidRPr="007E16A7" w:rsidRDefault="0064231E" w:rsidP="00E97515">
      <w:pPr>
        <w:ind w:firstLine="720"/>
      </w:pPr>
      <w:r w:rsidRPr="007E16A7">
        <w:tab/>
      </w:r>
      <w:r w:rsidR="00E97515" w:rsidRPr="007E16A7">
        <w:tab/>
      </w:r>
      <w:r w:rsidR="00E97515" w:rsidRPr="007E16A7">
        <w:tab/>
        <w:t>P(π=4/10) = ¼.</w:t>
      </w:r>
    </w:p>
    <w:p w14:paraId="15FC08B2" w14:textId="77777777" w:rsidR="0064231E" w:rsidRPr="007E16A7" w:rsidRDefault="0064231E" w:rsidP="00E97515"/>
    <w:p w14:paraId="00E65F86" w14:textId="78858FC7" w:rsidR="0064231E" w:rsidRPr="007E16A7" w:rsidRDefault="0064231E" w:rsidP="0064231E">
      <w:pPr>
        <w:ind w:firstLine="720"/>
      </w:pPr>
      <w:r w:rsidRPr="007E16A7">
        <w:t>Study</w:t>
      </w:r>
      <w:r w:rsidR="00E97515" w:rsidRPr="007E16A7">
        <w:t xml:space="preserve"> th</w:t>
      </w:r>
      <w:r w:rsidRPr="007E16A7">
        <w:t>e above sentences</w:t>
      </w:r>
      <w:r w:rsidR="00E97515" w:rsidRPr="007E16A7">
        <w:t xml:space="preserve"> carefully – </w:t>
      </w:r>
      <w:r w:rsidRPr="007E16A7">
        <w:t>they</w:t>
      </w:r>
      <w:r w:rsidR="003C0B7A" w:rsidRPr="007E16A7">
        <w:t xml:space="preserve"> contain</w:t>
      </w:r>
      <w:r w:rsidR="00E97515" w:rsidRPr="007E16A7">
        <w:t xml:space="preserve"> prob</w:t>
      </w:r>
      <w:r w:rsidRPr="007E16A7">
        <w:t xml:space="preserve">ability at two different levels:  </w:t>
      </w:r>
      <w:r w:rsidRPr="007E16A7">
        <w:rPr>
          <w:b/>
        </w:rPr>
        <w:t>one is the probability of drawing a black marble; the other is the probability that the bag contains 4 black marbles!</w:t>
      </w:r>
      <w:r w:rsidRPr="007E16A7">
        <w:t xml:space="preserve">  [The key to making progress in a field like that this is </w:t>
      </w:r>
      <w:proofErr w:type="gramStart"/>
      <w:r w:rsidRPr="007E16A7">
        <w:t>to</w:t>
      </w:r>
      <w:proofErr w:type="gramEnd"/>
      <w:r w:rsidRPr="007E16A7">
        <w:t xml:space="preserve"> come back again and again to wrest</w:t>
      </w:r>
      <w:r w:rsidR="009561EC">
        <w:t>le</w:t>
      </w:r>
      <w:r w:rsidRPr="007E16A7">
        <w:t xml:space="preserve"> with the above paragraphs until you get the meaning of that cryptic statement “P(π=4/10) = ¼.”  Do not sit back and figure that understanding this will be done by somebody else!]</w:t>
      </w:r>
    </w:p>
    <w:p w14:paraId="20EB3667" w14:textId="77777777" w:rsidR="00E97515" w:rsidRPr="007E16A7" w:rsidRDefault="0064231E" w:rsidP="0064231E">
      <w:r w:rsidRPr="007E16A7">
        <w:t xml:space="preserve">  </w:t>
      </w:r>
      <w:r w:rsidR="00E97515" w:rsidRPr="007E16A7">
        <w:t xml:space="preserve"> </w:t>
      </w:r>
      <w:r w:rsidRPr="007E16A7">
        <w:tab/>
        <w:t xml:space="preserve">In summary, </w:t>
      </w:r>
      <w:r w:rsidR="00E97515" w:rsidRPr="007E16A7">
        <w:t xml:space="preserve">our prior distribution </w:t>
      </w:r>
      <w:r w:rsidRPr="007E16A7">
        <w:t>for</w:t>
      </w:r>
      <w:r w:rsidR="00E97515" w:rsidRPr="007E16A7">
        <w:t xml:space="preserve"> π </w:t>
      </w:r>
      <w:r w:rsidRPr="007E16A7">
        <w:t>is</w:t>
      </w:r>
      <w:r w:rsidR="00E97515" w:rsidRPr="007E16A7">
        <w:t xml:space="preserve">: </w:t>
      </w:r>
    </w:p>
    <w:p w14:paraId="7A92D306" w14:textId="77777777" w:rsidR="00E97515" w:rsidRPr="007E16A7" w:rsidRDefault="00E97515" w:rsidP="00E97515">
      <w:pPr>
        <w:ind w:left="720" w:firstLine="720"/>
      </w:pPr>
      <w:r w:rsidRPr="007E16A7">
        <w:t xml:space="preserve">P(π=0.4) = ¼, P(π=0.5) = ½, and P(π=0.6)=1/4.  </w:t>
      </w:r>
    </w:p>
    <w:p w14:paraId="6DB68F11" w14:textId="77777777" w:rsidR="0064231E" w:rsidRPr="007E16A7" w:rsidRDefault="0064231E" w:rsidP="00E97515"/>
    <w:p w14:paraId="0F9B6768" w14:textId="6E4EFB24" w:rsidR="00E97515" w:rsidRPr="007E16A7" w:rsidRDefault="0064231E" w:rsidP="00E97515">
      <w:r w:rsidRPr="007E16A7">
        <w:tab/>
        <w:t xml:space="preserve">Next, we want to get some data with which to </w:t>
      </w:r>
      <w:r w:rsidRPr="007E16A7">
        <w:rPr>
          <w:i/>
        </w:rPr>
        <w:t>update</w:t>
      </w:r>
      <w:r w:rsidRPr="007E16A7">
        <w:t xml:space="preserve"> our prior distribution.  Let us do this by drawing five marbles (with </w:t>
      </w:r>
      <w:r w:rsidR="00502FA2" w:rsidRPr="007E16A7">
        <w:t>replacement</w:t>
      </w:r>
      <w:r w:rsidRPr="007E16A7">
        <w:t xml:space="preserve">).  That means that each time we draw a marble we put it back and shake the bag before drawing, again.  From a practical point of view, sampling with replacement is inefficient, but it results in much simpler </w:t>
      </w:r>
      <w:r w:rsidR="00502FA2" w:rsidRPr="007E16A7">
        <w:t>probability</w:t>
      </w:r>
      <w:r w:rsidRPr="007E16A7">
        <w:t xml:space="preserve"> problem than sampling without replacement.  </w:t>
      </w:r>
      <w:r w:rsidR="003625B1" w:rsidRPr="007E16A7">
        <w:t>Based on the number</w:t>
      </w:r>
      <w:r w:rsidR="00FF4517">
        <w:t xml:space="preserve"> of</w:t>
      </w:r>
      <w:r w:rsidR="003625B1" w:rsidRPr="007E16A7">
        <w:t xml:space="preserve"> black and white marbles in the sample, we will </w:t>
      </w:r>
      <w:r w:rsidR="00E97515" w:rsidRPr="007E16A7">
        <w:rPr>
          <w:i/>
        </w:rPr>
        <w:t>update</w:t>
      </w:r>
      <w:r w:rsidR="00E97515" w:rsidRPr="007E16A7">
        <w:t xml:space="preserve"> your prior distribution using Bayes Rule!  </w:t>
      </w:r>
      <w:r w:rsidR="003625B1" w:rsidRPr="007E16A7">
        <w:tab/>
        <w:t xml:space="preserve">Sampling with replacement in this setting, the number of black marbles in the sample “conditional on π” follows </w:t>
      </w:r>
      <w:r w:rsidR="00E97515" w:rsidRPr="007E16A7">
        <w:t xml:space="preserve">a </w:t>
      </w:r>
      <w:r w:rsidR="00E97515" w:rsidRPr="007E16A7">
        <w:rPr>
          <w:i/>
        </w:rPr>
        <w:t>binomial probability distribution</w:t>
      </w:r>
      <w:r w:rsidR="00E97515" w:rsidRPr="007E16A7">
        <w:t>, one of the simplest of useful distributions</w:t>
      </w:r>
      <w:r w:rsidR="003625B1" w:rsidRPr="007E16A7">
        <w:t>.</w:t>
      </w:r>
      <w:r w:rsidR="00E97515" w:rsidRPr="007E16A7">
        <w:t xml:space="preserve"> </w:t>
      </w:r>
    </w:p>
    <w:p w14:paraId="57DAA75E" w14:textId="3CCBB112" w:rsidR="00E97515" w:rsidRPr="007E16A7" w:rsidRDefault="00E97515" w:rsidP="003625B1">
      <w:pPr>
        <w:ind w:firstLine="720"/>
      </w:pPr>
      <w:r w:rsidRPr="007E16A7">
        <w:t>Suppose we find a total o</w:t>
      </w:r>
      <w:r w:rsidR="003625B1" w:rsidRPr="007E16A7">
        <w:t xml:space="preserve">f 3 black and 2 white marbles.  How do we digest that </w:t>
      </w:r>
      <w:r w:rsidR="005A3C23" w:rsidRPr="007E16A7">
        <w:t>information?</w:t>
      </w:r>
      <w:r w:rsidR="003625B1" w:rsidRPr="007E16A7">
        <w:t xml:space="preserve">  The key step is to evaluate the probability </w:t>
      </w:r>
      <w:r w:rsidR="005A3C23" w:rsidRPr="007E16A7">
        <w:t xml:space="preserve">of </w:t>
      </w:r>
      <w:r w:rsidR="003625B1" w:rsidRPr="007E16A7">
        <w:t xml:space="preserve">getting 3 black marbles out of 5 </w:t>
      </w:r>
      <w:r w:rsidR="003625B1" w:rsidRPr="00FF4517">
        <w:rPr>
          <w:i/>
          <w:iCs/>
        </w:rPr>
        <w:t>for each of our three potential values</w:t>
      </w:r>
      <w:r w:rsidR="003625B1" w:rsidRPr="007E16A7">
        <w:t xml:space="preserve"> of  π.  </w:t>
      </w:r>
      <w:r w:rsidRPr="007E16A7">
        <w:t xml:space="preserve">If π=0.4, what is the probability of getting 3 black marbles?  We can use the binomial probability distribution to find out.  (See </w:t>
      </w:r>
      <w:r w:rsidR="00FF4517">
        <w:t xml:space="preserve">any online source of information on </w:t>
      </w:r>
      <w:r w:rsidRPr="007E16A7">
        <w:t>the Binomial distribution</w:t>
      </w:r>
      <w:r w:rsidR="00FF4517">
        <w:t xml:space="preserve"> or any intro stat text.)</w:t>
      </w:r>
    </w:p>
    <w:p w14:paraId="7A53AFE4" w14:textId="77777777" w:rsidR="00E97515" w:rsidRPr="007E16A7" w:rsidRDefault="00E97515" w:rsidP="00E97515"/>
    <w:p w14:paraId="778FA97F" w14:textId="77777777" w:rsidR="00E97515" w:rsidRPr="007E16A7" w:rsidRDefault="00E97515" w:rsidP="00E97515">
      <w:r w:rsidRPr="007E16A7">
        <w:tab/>
        <w:t xml:space="preserve"> </w:t>
      </w:r>
      <w:r w:rsidRPr="007E16A7">
        <w:tab/>
      </w:r>
      <w:r w:rsidRPr="007E16A7">
        <w:tab/>
        <w:t xml:space="preserve">P(k=3|π=0.4) = </w:t>
      </w:r>
      <w:r w:rsidRPr="007E16A7">
        <w:rPr>
          <w:vertAlign w:val="subscript"/>
        </w:rPr>
        <w:t>5</w:t>
      </w:r>
      <w:r w:rsidRPr="007E16A7">
        <w:t>C</w:t>
      </w:r>
      <w:r w:rsidRPr="007E16A7">
        <w:rPr>
          <w:vertAlign w:val="subscript"/>
        </w:rPr>
        <w:t>3</w:t>
      </w:r>
      <w:r w:rsidRPr="007E16A7">
        <w:t xml:space="preserve"> 0.4</w:t>
      </w:r>
      <w:r w:rsidRPr="007E16A7">
        <w:rPr>
          <w:vertAlign w:val="superscript"/>
        </w:rPr>
        <w:t>3</w:t>
      </w:r>
      <w:r w:rsidRPr="007E16A7">
        <w:t xml:space="preserve"> 0.6</w:t>
      </w:r>
      <w:r w:rsidRPr="007E16A7">
        <w:rPr>
          <w:vertAlign w:val="superscript"/>
        </w:rPr>
        <w:t>2</w:t>
      </w:r>
      <w:r w:rsidRPr="007E16A7">
        <w:t xml:space="preserve"> = 0.2304.</w:t>
      </w:r>
      <w:r w:rsidRPr="007E16A7">
        <w:tab/>
      </w:r>
    </w:p>
    <w:p w14:paraId="5D666E16" w14:textId="77777777" w:rsidR="00E97515" w:rsidRPr="007E16A7" w:rsidRDefault="00E97515" w:rsidP="00E97515"/>
    <w:p w14:paraId="3D9A330F" w14:textId="01972E1B" w:rsidR="00E97515" w:rsidRDefault="00E97515" w:rsidP="00E97515">
      <w:r w:rsidRPr="007E16A7">
        <w:t xml:space="preserve">That term is the P(B|A) that occurs in the numerator of the </w:t>
      </w:r>
      <w:r w:rsidR="00C11CDC" w:rsidRPr="007E16A7">
        <w:t>right-hand</w:t>
      </w:r>
      <w:r w:rsidRPr="007E16A7">
        <w:t xml:space="preserve"> side of Bayes Rule.  We need to multiply it by P(π=.4), which is given by the prior distribution as ¼.  </w:t>
      </w:r>
      <w:r w:rsidR="00EF56E9">
        <w:t xml:space="preserve"> The probability of getting 3 black marbles in 5 and having </w:t>
      </w:r>
      <w:r w:rsidR="00EF56E9" w:rsidRPr="007E16A7">
        <w:t>π=0.4</w:t>
      </w:r>
      <w:r w:rsidR="00EF56E9">
        <w:t xml:space="preserve"> is computed as</w:t>
      </w:r>
      <w:r w:rsidRPr="007E16A7">
        <w:t xml:space="preserve"> </w:t>
      </w:r>
    </w:p>
    <w:p w14:paraId="1FD07476" w14:textId="77777777" w:rsidR="00EF56E9" w:rsidRPr="007E16A7" w:rsidRDefault="00EF56E9" w:rsidP="00E97515"/>
    <w:p w14:paraId="5FA5A3F5" w14:textId="1B10A49E" w:rsidR="00E97515" w:rsidRDefault="00E97515" w:rsidP="00E97515">
      <w:r w:rsidRPr="007E16A7">
        <w:tab/>
      </w:r>
      <w:r w:rsidR="00EF56E9">
        <w:t xml:space="preserve">P(k=3 &amp; </w:t>
      </w:r>
      <w:r w:rsidR="00EF56E9" w:rsidRPr="007E16A7">
        <w:t>π=0.4</w:t>
      </w:r>
      <w:r w:rsidR="00EF56E9">
        <w:t xml:space="preserve">) = </w:t>
      </w:r>
      <w:r w:rsidRPr="007E16A7">
        <w:t xml:space="preserve">P(k=3|π=0.4) P(π=.4) = (0.2304) ( ¼ ) = 0.0576. </w:t>
      </w:r>
    </w:p>
    <w:p w14:paraId="688806E4" w14:textId="77777777" w:rsidR="00EF56E9" w:rsidRPr="007E16A7" w:rsidRDefault="00EF56E9" w:rsidP="00E97515"/>
    <w:p w14:paraId="708FE237" w14:textId="77777777" w:rsidR="00E97515" w:rsidRPr="007E16A7" w:rsidRDefault="00E97515" w:rsidP="00E97515">
      <w:r w:rsidRPr="007E16A7">
        <w:tab/>
        <w:t>We now need the denominator.  That is a little more complicated than in the spina bifida case because there are three possible values of π that were postulated by the prior distribution.</w:t>
      </w:r>
    </w:p>
    <w:p w14:paraId="5AE64D9E" w14:textId="77777777" w:rsidR="00E97515" w:rsidRPr="007E16A7" w:rsidRDefault="00E97515" w:rsidP="00E97515">
      <w:r w:rsidRPr="007E16A7">
        <w:tab/>
        <w:t>Here, our denominator will look like this:</w:t>
      </w:r>
    </w:p>
    <w:p w14:paraId="503C8721" w14:textId="77777777" w:rsidR="00E97515" w:rsidRPr="007E16A7" w:rsidRDefault="00E97515" w:rsidP="00E97515"/>
    <w:p w14:paraId="3D18E9EF" w14:textId="77777777" w:rsidR="00E97515" w:rsidRPr="007E16A7" w:rsidRDefault="00E97515" w:rsidP="00E97515">
      <w:r w:rsidRPr="007E16A7">
        <w:t>P(k=3|π=0.4) P(π=.4) + P(k=3|π=0.5) P(π=.5) + P(k=3|π=0.6) P(π=.6)</w:t>
      </w:r>
    </w:p>
    <w:p w14:paraId="7FD353B5" w14:textId="77777777" w:rsidR="00E97515" w:rsidRPr="007E16A7" w:rsidRDefault="00E97515" w:rsidP="00E97515"/>
    <w:p w14:paraId="693F3772" w14:textId="77777777" w:rsidR="00E97515" w:rsidRPr="007E16A7" w:rsidRDefault="00E97515" w:rsidP="00E97515">
      <w:r w:rsidRPr="007E16A7">
        <w:lastRenderedPageBreak/>
        <w:tab/>
        <w:t xml:space="preserve"> = (</w:t>
      </w:r>
      <w:r w:rsidRPr="007E16A7">
        <w:rPr>
          <w:vertAlign w:val="subscript"/>
        </w:rPr>
        <w:t>5</w:t>
      </w:r>
      <w:r w:rsidRPr="007E16A7">
        <w:t>C</w:t>
      </w:r>
      <w:r w:rsidRPr="007E16A7">
        <w:rPr>
          <w:vertAlign w:val="subscript"/>
        </w:rPr>
        <w:t>3</w:t>
      </w:r>
      <w:r w:rsidRPr="007E16A7">
        <w:t xml:space="preserve"> 0.4</w:t>
      </w:r>
      <w:r w:rsidRPr="007E16A7">
        <w:rPr>
          <w:vertAlign w:val="superscript"/>
        </w:rPr>
        <w:t>3</w:t>
      </w:r>
      <w:r w:rsidRPr="007E16A7">
        <w:t xml:space="preserve"> 0.6</w:t>
      </w:r>
      <w:r w:rsidRPr="007E16A7">
        <w:rPr>
          <w:vertAlign w:val="superscript"/>
        </w:rPr>
        <w:t>2</w:t>
      </w:r>
      <w:r w:rsidRPr="007E16A7">
        <w:t xml:space="preserve">) ( ¼ ) + </w:t>
      </w:r>
      <w:r w:rsidRPr="007E16A7">
        <w:rPr>
          <w:vertAlign w:val="subscript"/>
        </w:rPr>
        <w:t>5</w:t>
      </w:r>
      <w:r w:rsidRPr="007E16A7">
        <w:t>C</w:t>
      </w:r>
      <w:r w:rsidRPr="007E16A7">
        <w:rPr>
          <w:vertAlign w:val="subscript"/>
        </w:rPr>
        <w:t>3</w:t>
      </w:r>
      <w:r w:rsidRPr="007E16A7">
        <w:t xml:space="preserve"> 0.5</w:t>
      </w:r>
      <w:r w:rsidRPr="007E16A7">
        <w:rPr>
          <w:vertAlign w:val="superscript"/>
        </w:rPr>
        <w:t>3</w:t>
      </w:r>
      <w:r w:rsidRPr="007E16A7">
        <w:t xml:space="preserve"> 0.5</w:t>
      </w:r>
      <w:r w:rsidRPr="007E16A7">
        <w:rPr>
          <w:vertAlign w:val="superscript"/>
        </w:rPr>
        <w:t>2</w:t>
      </w:r>
      <w:r w:rsidRPr="007E16A7">
        <w:t xml:space="preserve"> ( ½ )  + </w:t>
      </w:r>
      <w:r w:rsidRPr="007E16A7">
        <w:rPr>
          <w:vertAlign w:val="subscript"/>
        </w:rPr>
        <w:t>5</w:t>
      </w:r>
      <w:r w:rsidRPr="007E16A7">
        <w:t>C</w:t>
      </w:r>
      <w:r w:rsidRPr="007E16A7">
        <w:rPr>
          <w:vertAlign w:val="subscript"/>
        </w:rPr>
        <w:t>3</w:t>
      </w:r>
      <w:r w:rsidRPr="007E16A7">
        <w:t xml:space="preserve"> 0.6</w:t>
      </w:r>
      <w:r w:rsidRPr="007E16A7">
        <w:rPr>
          <w:vertAlign w:val="superscript"/>
        </w:rPr>
        <w:t>3</w:t>
      </w:r>
      <w:r w:rsidRPr="007E16A7">
        <w:t xml:space="preserve"> 0.4</w:t>
      </w:r>
      <w:r w:rsidRPr="007E16A7">
        <w:rPr>
          <w:vertAlign w:val="superscript"/>
        </w:rPr>
        <w:t>2</w:t>
      </w:r>
      <w:r w:rsidRPr="007E16A7">
        <w:t xml:space="preserve"> (¼)  </w:t>
      </w:r>
    </w:p>
    <w:p w14:paraId="393EF172" w14:textId="77777777" w:rsidR="00E97515" w:rsidRPr="007E16A7" w:rsidRDefault="00E97515" w:rsidP="00E97515"/>
    <w:p w14:paraId="3EC184DF" w14:textId="77777777" w:rsidR="00E97515" w:rsidRPr="007E16A7" w:rsidRDefault="00E97515" w:rsidP="00E97515">
      <w:r w:rsidRPr="007E16A7">
        <w:tab/>
        <w:t xml:space="preserve">= 0.0576 + 0.15625 + 0.0864. </w:t>
      </w:r>
    </w:p>
    <w:p w14:paraId="21132C6A" w14:textId="77777777" w:rsidR="00E97515" w:rsidRPr="007E16A7" w:rsidRDefault="00E97515" w:rsidP="00E97515"/>
    <w:p w14:paraId="779BAA55" w14:textId="77777777" w:rsidR="00E97515" w:rsidRPr="007E16A7" w:rsidRDefault="00E97515" w:rsidP="00E97515">
      <w:r w:rsidRPr="007E16A7">
        <w:t>Putting all this together, we have an updated, posterior probability of</w:t>
      </w:r>
    </w:p>
    <w:p w14:paraId="29E27831" w14:textId="77777777" w:rsidR="00E97515" w:rsidRPr="007E16A7" w:rsidRDefault="00E97515" w:rsidP="00E97515"/>
    <w:p w14:paraId="7029A645" w14:textId="77777777" w:rsidR="00E97515" w:rsidRPr="007E16A7" w:rsidRDefault="00E97515" w:rsidP="00E97515">
      <w:r w:rsidRPr="007E16A7">
        <w:t xml:space="preserve">P(π=0.4|k=3) </w:t>
      </w:r>
    </w:p>
    <w:p w14:paraId="08DCA74C" w14:textId="77777777" w:rsidR="00E97515" w:rsidRPr="007E16A7" w:rsidRDefault="00E97515" w:rsidP="00E97515"/>
    <w:p w14:paraId="140AB666" w14:textId="77777777" w:rsidR="00E97515" w:rsidRPr="007E16A7" w:rsidRDefault="00E97515" w:rsidP="00E97515">
      <w:pPr>
        <w:rPr>
          <w:sz w:val="22"/>
          <w:szCs w:val="22"/>
        </w:rPr>
      </w:pPr>
      <w:r w:rsidRPr="007E16A7">
        <w:rPr>
          <w:sz w:val="22"/>
          <w:szCs w:val="22"/>
        </w:rPr>
        <w:t>= P(k=3|π=0.4)P(π=.4) / [P(k=3|π=0.4)P(π=.4)+P(k=3|π=0.5)P(π=.5)+P(k=3|π=0.6)P(π=.6)]</w:t>
      </w:r>
    </w:p>
    <w:p w14:paraId="7A042BD6" w14:textId="77777777" w:rsidR="00E97515" w:rsidRPr="007E16A7" w:rsidRDefault="00E97515" w:rsidP="00E97515"/>
    <w:p w14:paraId="0D12A735" w14:textId="77777777" w:rsidR="00E97515" w:rsidRPr="007E16A7" w:rsidRDefault="00E97515" w:rsidP="00E97515">
      <w:r w:rsidRPr="007E16A7">
        <w:t>= 0.0576 / [0.0576 + 0.15625 + 0.0864]</w:t>
      </w:r>
    </w:p>
    <w:p w14:paraId="1FA5567A" w14:textId="77777777" w:rsidR="00E97515" w:rsidRPr="007E16A7" w:rsidRDefault="00E97515" w:rsidP="00E97515"/>
    <w:p w14:paraId="24F33EF8" w14:textId="77777777" w:rsidR="00E97515" w:rsidRPr="007E16A7" w:rsidRDefault="00E97515" w:rsidP="00E97515">
      <w:r w:rsidRPr="007E16A7">
        <w:t>= 0.0576 / 0.30025</w:t>
      </w:r>
    </w:p>
    <w:p w14:paraId="22C36FDC" w14:textId="77777777" w:rsidR="00E97515" w:rsidRPr="007E16A7" w:rsidRDefault="00E97515" w:rsidP="00E97515"/>
    <w:p w14:paraId="3EA71480" w14:textId="77777777" w:rsidR="00E97515" w:rsidRPr="007E16A7" w:rsidRDefault="00E97515" w:rsidP="00E97515">
      <w:r w:rsidRPr="007E16A7">
        <w:t>= .1918.</w:t>
      </w:r>
    </w:p>
    <w:p w14:paraId="2ACA5A94" w14:textId="77777777" w:rsidR="00E97515" w:rsidRPr="007E16A7" w:rsidRDefault="00E97515" w:rsidP="00E97515"/>
    <w:p w14:paraId="30019EB5" w14:textId="77777777" w:rsidR="00E97515" w:rsidRPr="007E16A7" w:rsidRDefault="00E97515" w:rsidP="00E97515">
      <w:r w:rsidRPr="007E16A7">
        <w:t>Note that this posterior probability that π=0.4 has been reduced from the prior probability of ¼.  In turn, this means that greater weight will be given to other values of π by the posterior distribution.</w:t>
      </w:r>
    </w:p>
    <w:p w14:paraId="49324F68" w14:textId="77777777" w:rsidR="00E97515" w:rsidRPr="007E16A7" w:rsidRDefault="00E97515" w:rsidP="00E97515">
      <w:r w:rsidRPr="007E16A7">
        <w:t xml:space="preserve"> </w:t>
      </w:r>
    </w:p>
    <w:p w14:paraId="2A1D37D4" w14:textId="77777777" w:rsidR="00E97515" w:rsidRPr="007E16A7" w:rsidRDefault="00E97515" w:rsidP="00E97515">
      <w:r w:rsidRPr="007E16A7">
        <w:tab/>
        <w:t>We will now compute the posterior probability for π=0.5. This is relatively simple because the denominator remains the same.  We have,</w:t>
      </w:r>
    </w:p>
    <w:p w14:paraId="3DF37AD6" w14:textId="77777777" w:rsidR="00E97515" w:rsidRPr="007E16A7" w:rsidRDefault="00E97515" w:rsidP="00E97515"/>
    <w:p w14:paraId="40BC2DC6" w14:textId="77777777" w:rsidR="00E97515" w:rsidRPr="007E16A7" w:rsidRDefault="00E97515" w:rsidP="00E97515">
      <w:r w:rsidRPr="007E16A7">
        <w:t>P(π=0.5|k=3)</w:t>
      </w:r>
      <w:r w:rsidR="00F8623E" w:rsidRPr="007E16A7">
        <w:t>*P(k=3)</w:t>
      </w:r>
      <w:r w:rsidRPr="007E16A7">
        <w:t xml:space="preserve"> </w:t>
      </w:r>
      <w:r w:rsidR="00F8623E" w:rsidRPr="007E16A7">
        <w:t>= P(π=0.5 and k=3)</w:t>
      </w:r>
    </w:p>
    <w:p w14:paraId="0E34CA18" w14:textId="77777777" w:rsidR="00F8623E" w:rsidRPr="007E16A7" w:rsidRDefault="00F8623E" w:rsidP="00E97515"/>
    <w:p w14:paraId="1A39A0EF" w14:textId="77777777" w:rsidR="00F8623E" w:rsidRPr="007E16A7" w:rsidRDefault="00F8623E" w:rsidP="00E97515">
      <w:r w:rsidRPr="007E16A7">
        <w:t>Or,</w:t>
      </w:r>
    </w:p>
    <w:p w14:paraId="2FDFBCBA" w14:textId="77777777" w:rsidR="00F8623E" w:rsidRPr="007E16A7" w:rsidRDefault="00F8623E" w:rsidP="00E97515"/>
    <w:p w14:paraId="3558057C" w14:textId="77777777" w:rsidR="00F8623E" w:rsidRPr="007E16A7" w:rsidRDefault="00F8623E" w:rsidP="00F8623E">
      <w:r w:rsidRPr="007E16A7">
        <w:t>P(π=0.5|k=3) = P(π=0.5 and k=3) / P(k=3)</w:t>
      </w:r>
    </w:p>
    <w:p w14:paraId="0CD73EB1" w14:textId="77777777" w:rsidR="005A1C04" w:rsidRPr="007E16A7" w:rsidRDefault="005A1C04" w:rsidP="001E57E0"/>
    <w:p w14:paraId="388CBB35" w14:textId="77777777" w:rsidR="005A1C04" w:rsidRPr="007E16A7" w:rsidRDefault="00F8623E" w:rsidP="001E57E0">
      <w:r w:rsidRPr="007E16A7">
        <w:t>P(k=3) = P(π=0.4 and k=3) + P(π=0.5 and k=3) + P(π=0.6 and k=3)</w:t>
      </w:r>
      <w:r w:rsidR="00303EB7" w:rsidRPr="007E16A7">
        <w:t>.</w:t>
      </w:r>
    </w:p>
    <w:p w14:paraId="09F6AEDB" w14:textId="77777777" w:rsidR="005A1C04" w:rsidRPr="007E16A7" w:rsidRDefault="005A1C04" w:rsidP="001E57E0"/>
    <w:p w14:paraId="579ECFCA" w14:textId="77777777" w:rsidR="001E57E0" w:rsidRPr="007E16A7" w:rsidRDefault="00B47AD1" w:rsidP="001E57E0">
      <w:pPr>
        <w:rPr>
          <w:b/>
          <w:sz w:val="28"/>
          <w:szCs w:val="28"/>
        </w:rPr>
      </w:pPr>
      <w:r w:rsidRPr="007E16A7">
        <w:rPr>
          <w:b/>
          <w:sz w:val="28"/>
          <w:szCs w:val="28"/>
        </w:rPr>
        <w:br w:type="page"/>
      </w:r>
      <w:r w:rsidR="00E97515" w:rsidRPr="007E16A7">
        <w:rPr>
          <w:b/>
          <w:sz w:val="28"/>
          <w:szCs w:val="28"/>
        </w:rPr>
        <w:lastRenderedPageBreak/>
        <w:t>Section 3</w:t>
      </w:r>
      <w:r w:rsidR="001E57E0" w:rsidRPr="007E16A7">
        <w:rPr>
          <w:b/>
          <w:sz w:val="28"/>
          <w:szCs w:val="28"/>
        </w:rPr>
        <w:t xml:space="preserve">:  </w:t>
      </w:r>
      <w:r w:rsidR="00FE37C1" w:rsidRPr="007E16A7">
        <w:rPr>
          <w:b/>
          <w:sz w:val="28"/>
          <w:szCs w:val="28"/>
        </w:rPr>
        <w:t>Anderson</w:t>
      </w:r>
      <w:r w:rsidR="009C7A46" w:rsidRPr="007E16A7">
        <w:rPr>
          <w:b/>
          <w:sz w:val="28"/>
          <w:szCs w:val="28"/>
        </w:rPr>
        <w:t>’s Iris Data</w:t>
      </w:r>
    </w:p>
    <w:p w14:paraId="0296561F" w14:textId="77777777" w:rsidR="008569A7" w:rsidRPr="007E16A7" w:rsidRDefault="008569A7"/>
    <w:p w14:paraId="5C729FA7" w14:textId="77777777" w:rsidR="00B406CB" w:rsidRPr="007E16A7" w:rsidRDefault="00B406CB">
      <w:r w:rsidRPr="007E16A7">
        <w:tab/>
        <w:t xml:space="preserve">We will be working </w:t>
      </w:r>
      <w:r w:rsidR="00232C90" w:rsidRPr="007E16A7">
        <w:t xml:space="preserve">with </w:t>
      </w:r>
      <w:r w:rsidRPr="007E16A7">
        <w:t>a</w:t>
      </w:r>
      <w:r w:rsidR="008569A7" w:rsidRPr="007E16A7">
        <w:t xml:space="preserve"> famous data set, </w:t>
      </w:r>
      <w:r w:rsidR="00C63C8F" w:rsidRPr="007E16A7">
        <w:t>“</w:t>
      </w:r>
      <w:r w:rsidR="004333FD" w:rsidRPr="007E16A7">
        <w:t>Anderson’s Iris data</w:t>
      </w:r>
      <w:r w:rsidRPr="007E16A7">
        <w:t>,</w:t>
      </w:r>
      <w:r w:rsidR="00C63C8F" w:rsidRPr="007E16A7">
        <w:t>”</w:t>
      </w:r>
      <w:r w:rsidRPr="007E16A7">
        <w:t xml:space="preserve"> which is found in R under the name of </w:t>
      </w:r>
      <w:r w:rsidRPr="007E16A7">
        <w:rPr>
          <w:i/>
        </w:rPr>
        <w:t>iris</w:t>
      </w:r>
      <w:r w:rsidRPr="007E16A7">
        <w:t>.</w:t>
      </w:r>
      <w:r w:rsidR="004333FD" w:rsidRPr="007E16A7">
        <w:t xml:space="preserve">  </w:t>
      </w:r>
      <w:r w:rsidRPr="007E16A7">
        <w:t xml:space="preserve">The Iris data contains lengths and widths of the petals and sepals of 150 specimens of iris flowers.  </w:t>
      </w:r>
      <w:r w:rsidR="00F62626" w:rsidRPr="007E16A7">
        <w:t xml:space="preserve">In the R data set, those four measurements are labeled Sepal.Length, Sepal.Width, Petal.Length, and Petal.Width.  </w:t>
      </w:r>
      <w:r w:rsidRPr="007E16A7">
        <w:t xml:space="preserve">There are three species present: Versicolor, Virginica, and Setosa.  </w:t>
      </w:r>
    </w:p>
    <w:p w14:paraId="3463B2F2" w14:textId="77777777" w:rsidR="008569A7" w:rsidRPr="007E16A7" w:rsidRDefault="00B406CB">
      <w:r w:rsidRPr="007E16A7">
        <w:tab/>
      </w:r>
      <w:r w:rsidR="00232C90" w:rsidRPr="007E16A7">
        <w:t>The Iris data</w:t>
      </w:r>
      <w:r w:rsidR="004333FD" w:rsidRPr="007E16A7">
        <w:t xml:space="preserve"> seems to be used</w:t>
      </w:r>
      <w:r w:rsidR="00232C90" w:rsidRPr="007E16A7">
        <w:t xml:space="preserve"> in</w:t>
      </w:r>
      <w:r w:rsidR="004333FD" w:rsidRPr="007E16A7">
        <w:t xml:space="preserve"> every multivariate statistics book, </w:t>
      </w:r>
      <w:r w:rsidRPr="007E16A7">
        <w:t xml:space="preserve">perhaps because all </w:t>
      </w:r>
      <w:r w:rsidR="00F62626">
        <w:t xml:space="preserve">reasonable </w:t>
      </w:r>
      <w:r w:rsidRPr="007E16A7">
        <w:t xml:space="preserve">classification methods </w:t>
      </w:r>
      <w:r w:rsidR="00F62626">
        <w:t xml:space="preserve">correctly classify almost all of the 150 flowers.  </w:t>
      </w:r>
      <w:r w:rsidRPr="007E16A7">
        <w:t>Despite the small size of the</w:t>
      </w:r>
      <w:r w:rsidR="00232C90" w:rsidRPr="007E16A7">
        <w:t xml:space="preserve"> iris data</w:t>
      </w:r>
      <w:r w:rsidRPr="007E16A7">
        <w:t xml:space="preserve">, </w:t>
      </w:r>
      <w:r w:rsidR="00232C90" w:rsidRPr="007E16A7">
        <w:t xml:space="preserve">it </w:t>
      </w:r>
      <w:r w:rsidRPr="007E16A7">
        <w:t xml:space="preserve">is also used in </w:t>
      </w:r>
      <w:r w:rsidR="00F62626">
        <w:t>almost</w:t>
      </w:r>
      <w:r w:rsidRPr="007E16A7">
        <w:t xml:space="preserve"> all texts that contain the phrase</w:t>
      </w:r>
      <w:r w:rsidR="004333FD" w:rsidRPr="007E16A7">
        <w:t xml:space="preserve"> “data mining”</w:t>
      </w:r>
      <w:r w:rsidRPr="007E16A7">
        <w:t xml:space="preserve"> in the title. </w:t>
      </w:r>
    </w:p>
    <w:p w14:paraId="6FD4C042" w14:textId="77777777" w:rsidR="00C63C8F" w:rsidRPr="007E16A7" w:rsidRDefault="00351ABE">
      <w:r w:rsidRPr="007E16A7">
        <w:tab/>
        <w:t xml:space="preserve">When I studied multivariate statistics, I was not </w:t>
      </w:r>
      <w:r w:rsidR="002A2CD2" w:rsidRPr="007E16A7">
        <w:t xml:space="preserve">particularly </w:t>
      </w:r>
      <w:r w:rsidRPr="007E16A7">
        <w:t xml:space="preserve">excited by the </w:t>
      </w:r>
      <w:r w:rsidR="002A2CD2" w:rsidRPr="007E16A7">
        <w:t>Iris data set</w:t>
      </w:r>
      <w:r w:rsidRPr="007E16A7">
        <w:t xml:space="preserve"> – what did I care?  In the back of my mind, I think I believed I could easily tell which specimens belonged to whi</w:t>
      </w:r>
      <w:r w:rsidR="00232C90" w:rsidRPr="007E16A7">
        <w:t>ch species by visual inspection.</w:t>
      </w:r>
      <w:r w:rsidRPr="007E16A7">
        <w:t xml:space="preserve">  With the </w:t>
      </w:r>
      <w:r w:rsidR="00232C90" w:rsidRPr="007E16A7">
        <w:t>aid of photos on the Internet, I</w:t>
      </w:r>
      <w:r w:rsidR="00294CCF" w:rsidRPr="007E16A7">
        <w:t xml:space="preserve"> now </w:t>
      </w:r>
      <w:r w:rsidRPr="007E16A7">
        <w:t xml:space="preserve">see I was presumptuous!  Here </w:t>
      </w:r>
      <w:r w:rsidR="00294CCF" w:rsidRPr="007E16A7">
        <w:t>are</w:t>
      </w:r>
      <w:r w:rsidRPr="007E16A7">
        <w:t xml:space="preserve"> pictures of specimens of each </w:t>
      </w:r>
      <w:r w:rsidR="00294CCF" w:rsidRPr="007E16A7">
        <w:t>species:  this is not a trivial classification problem</w:t>
      </w:r>
      <w:r w:rsidR="00872A57" w:rsidRPr="007E16A7">
        <w:t xml:space="preserve"> if one relied only</w:t>
      </w:r>
      <w:r w:rsidR="00232C90" w:rsidRPr="007E16A7">
        <w:t xml:space="preserve"> on</w:t>
      </w:r>
      <w:r w:rsidR="00872A57" w:rsidRPr="007E16A7">
        <w:t xml:space="preserve"> photographs</w:t>
      </w:r>
      <w:r w:rsidR="00294CCF" w:rsidRPr="007E16A7">
        <w:t>.</w:t>
      </w:r>
      <w:r w:rsidR="00872A57" w:rsidRPr="007E16A7">
        <w:t xml:space="preserve">  However, </w:t>
      </w:r>
      <w:r w:rsidR="00232C90" w:rsidRPr="007E16A7">
        <w:t>as we will see, the species are fairly easy to distinguish</w:t>
      </w:r>
      <w:r w:rsidR="00872A57" w:rsidRPr="007E16A7">
        <w:t xml:space="preserve"> by the relative </w:t>
      </w:r>
      <w:r w:rsidR="00872A57" w:rsidRPr="007E16A7">
        <w:rPr>
          <w:i/>
        </w:rPr>
        <w:t>sizes</w:t>
      </w:r>
      <w:r w:rsidR="00872A57" w:rsidRPr="007E16A7">
        <w:t xml:space="preserve"> of the flower sepals and </w:t>
      </w:r>
      <w:r w:rsidR="00232C90" w:rsidRPr="007E16A7">
        <w:t xml:space="preserve">flower </w:t>
      </w:r>
      <w:r w:rsidR="00872A57" w:rsidRPr="007E16A7">
        <w:t xml:space="preserve">petals. </w:t>
      </w:r>
    </w:p>
    <w:p w14:paraId="4FE095B8" w14:textId="77777777" w:rsidR="008569A7" w:rsidRPr="007E16A7" w:rsidRDefault="008569A7"/>
    <w:p w14:paraId="75DC837D" w14:textId="77777777" w:rsidR="008569A7" w:rsidRPr="007E16A7" w:rsidRDefault="00C63C8F">
      <w:r w:rsidRPr="007E16A7">
        <w:fldChar w:fldCharType="begin"/>
      </w:r>
      <w:r w:rsidRPr="007E16A7">
        <w:instrText xml:space="preserve"> INCLUDEPICTURE "http://articles.concreteinteractive.com/wp-content/uploads/2015/03/irises.png" \* MERGEFORMATINET </w:instrText>
      </w:r>
      <w:r w:rsidRPr="007E16A7">
        <w:fldChar w:fldCharType="separate"/>
      </w:r>
      <w:r w:rsidR="00D96BE0" w:rsidRPr="007E16A7">
        <w:rPr>
          <w:noProof/>
        </w:rPr>
        <w:pict w14:anchorId="718B78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78.3pt;height:113.7pt;mso-width-percent:0;mso-height-percent:0;mso-width-percent:0;mso-height-percent:0">
            <v:imagedata r:id="rId7" r:href="rId8"/>
          </v:shape>
        </w:pict>
      </w:r>
      <w:r w:rsidRPr="007E16A7">
        <w:fldChar w:fldCharType="end"/>
      </w:r>
    </w:p>
    <w:p w14:paraId="27AD55D6" w14:textId="77777777" w:rsidR="00872A57" w:rsidRPr="007E16A7" w:rsidRDefault="00872A57"/>
    <w:p w14:paraId="3FC2BD4C" w14:textId="77777777" w:rsidR="008569A7" w:rsidRPr="007E16A7" w:rsidRDefault="008569A7"/>
    <w:p w14:paraId="2CE4DC2F" w14:textId="77777777" w:rsidR="008569A7" w:rsidRPr="007E16A7" w:rsidRDefault="008569A7"/>
    <w:p w14:paraId="62DFCD2A" w14:textId="77777777" w:rsidR="00743406" w:rsidRPr="007E16A7" w:rsidRDefault="00E33C08">
      <w:r w:rsidRPr="007E16A7">
        <w:t xml:space="preserve">The sepal is the larger portion of the flower, while the petal is smaller, whitish and lies on top of the sepal. </w:t>
      </w:r>
    </w:p>
    <w:p w14:paraId="3ECEB925" w14:textId="77777777" w:rsidR="00743406" w:rsidRPr="007E16A7" w:rsidRDefault="00D96BE0">
      <w:r w:rsidRPr="007E16A7">
        <w:pict w14:anchorId="14076440">
          <v:shape id="_x0000_s1028" type="#_x0000_t75" alt="" style="position:absolute;margin-left:161.25pt;margin-top:-.3pt;width:90pt;height:88.65pt;z-index:2;mso-wrap-edited:f;mso-width-percent:0;mso-height-percent:0;mso-width-percent:0;mso-height-percent:0">
            <v:imagedata r:id="rId9" r:href="rId10"/>
            <w10:wrap type="square"/>
          </v:shape>
        </w:pict>
      </w:r>
    </w:p>
    <w:p w14:paraId="1BA1A812" w14:textId="77777777" w:rsidR="00743406" w:rsidRPr="007E16A7" w:rsidRDefault="00743406"/>
    <w:p w14:paraId="23B97609" w14:textId="77777777" w:rsidR="00B47AD1" w:rsidRPr="007E16A7" w:rsidRDefault="00B47AD1"/>
    <w:p w14:paraId="1CF1F34A" w14:textId="77777777" w:rsidR="00B47AD1" w:rsidRPr="007E16A7" w:rsidRDefault="00B47AD1"/>
    <w:p w14:paraId="090F2452" w14:textId="77777777" w:rsidR="00B47AD1" w:rsidRPr="007E16A7" w:rsidRDefault="00B47AD1"/>
    <w:p w14:paraId="24F10760" w14:textId="77777777" w:rsidR="008569A7" w:rsidRPr="007E16A7" w:rsidRDefault="008569A7"/>
    <w:p w14:paraId="4DB4C072" w14:textId="77777777" w:rsidR="00E33C08" w:rsidRPr="007E16A7" w:rsidRDefault="00E33C08">
      <w:r w:rsidRPr="007E16A7">
        <w:tab/>
      </w:r>
    </w:p>
    <w:p w14:paraId="2A47B5B3" w14:textId="77777777" w:rsidR="001F235F" w:rsidRPr="007E16A7" w:rsidRDefault="001F235F"/>
    <w:p w14:paraId="1C12572A" w14:textId="77777777" w:rsidR="00EE5D0E" w:rsidRPr="007E16A7" w:rsidRDefault="00422471">
      <w:r w:rsidRPr="007E16A7">
        <w:tab/>
        <w:t xml:space="preserve">Running the command </w:t>
      </w:r>
    </w:p>
    <w:p w14:paraId="06A6B683" w14:textId="77777777" w:rsidR="00EE5D0E" w:rsidRPr="007E16A7" w:rsidRDefault="00EE5D0E">
      <w:r w:rsidRPr="007E16A7">
        <w:tab/>
      </w:r>
      <w:r w:rsidRPr="007E16A7">
        <w:tab/>
      </w:r>
      <w:r w:rsidRPr="007E16A7">
        <w:tab/>
      </w:r>
      <w:r w:rsidRPr="007E16A7">
        <w:tab/>
        <w:t>&gt;</w:t>
      </w:r>
      <w:r w:rsidR="00422471" w:rsidRPr="007E16A7">
        <w:t>dim(iris)</w:t>
      </w:r>
    </w:p>
    <w:p w14:paraId="44B4614F" w14:textId="77777777" w:rsidR="00FC7AC3" w:rsidRPr="007E16A7" w:rsidRDefault="00422471">
      <w:r w:rsidRPr="007E16A7">
        <w:t xml:space="preserve">we find the </w:t>
      </w:r>
      <w:r w:rsidR="00B406CB" w:rsidRPr="007E16A7">
        <w:t xml:space="preserve">iris </w:t>
      </w:r>
      <w:r w:rsidRPr="007E16A7">
        <w:t>data set contains 150 rows and 5 columns.  As it happens, the</w:t>
      </w:r>
      <w:r w:rsidR="00E53CA4" w:rsidRPr="007E16A7">
        <w:t>re are 50 of each type of iris flower</w:t>
      </w:r>
      <w:r w:rsidR="00FC7AC3" w:rsidRPr="007E16A7">
        <w:t>.  I wonder how that was arranged and why.</w:t>
      </w:r>
    </w:p>
    <w:p w14:paraId="5705E37F" w14:textId="77777777" w:rsidR="00E33C08" w:rsidRPr="007E16A7" w:rsidRDefault="00550149">
      <w:r w:rsidRPr="007E16A7">
        <w:lastRenderedPageBreak/>
        <w:tab/>
        <w:t>The following matrix scatterplot shows the pair-wise plots of the four numeric variables and the species type in color.</w:t>
      </w:r>
      <w:r w:rsidR="00B406CB" w:rsidRPr="007E16A7">
        <w:t xml:space="preserve">  This showcases the remarkable </w:t>
      </w:r>
      <w:r w:rsidR="00232C90" w:rsidRPr="007E16A7">
        <w:t xml:space="preserve">graphical </w:t>
      </w:r>
      <w:r w:rsidR="00B406CB" w:rsidRPr="007E16A7">
        <w:t>power of R.</w:t>
      </w:r>
    </w:p>
    <w:p w14:paraId="17F56A23" w14:textId="77777777" w:rsidR="00550149" w:rsidRPr="007E16A7" w:rsidRDefault="00550149"/>
    <w:p w14:paraId="3CF582E1" w14:textId="77777777" w:rsidR="00550149" w:rsidRPr="007E16A7" w:rsidRDefault="00550149" w:rsidP="00550149">
      <w:pPr>
        <w:pStyle w:val="HTMLPreformatted"/>
      </w:pPr>
      <w:r w:rsidRPr="007E16A7">
        <w:t>&gt; pairs(iris[</w:t>
      </w:r>
      <w:r w:rsidR="00A769C3" w:rsidRPr="007E16A7">
        <w:t>,</w:t>
      </w:r>
      <w:r w:rsidRPr="007E16A7">
        <w:t>1:4], main = "Iris Data  (red=setosa,green=versicolor,blue=virginica)",</w:t>
      </w:r>
    </w:p>
    <w:p w14:paraId="31AAB420" w14:textId="77777777" w:rsidR="00550149" w:rsidRPr="007E16A7" w:rsidRDefault="00550149" w:rsidP="00550149">
      <w:pPr>
        <w:pStyle w:val="HTMLPreformatted"/>
      </w:pPr>
      <w:r w:rsidRPr="007E16A7">
        <w:t xml:space="preserve">      pch = 21, bg = c("red", "green3", "blue")[unclass(iris$Species)])</w:t>
      </w:r>
    </w:p>
    <w:p w14:paraId="7CCD06EA" w14:textId="77777777" w:rsidR="00550149" w:rsidRPr="007E16A7" w:rsidRDefault="00550149"/>
    <w:p w14:paraId="608F304C" w14:textId="77777777" w:rsidR="00E33C08" w:rsidRPr="007E16A7" w:rsidRDefault="00D96BE0">
      <w:r w:rsidRPr="007E16A7">
        <w:rPr>
          <w:noProof/>
        </w:rPr>
        <w:pict w14:anchorId="0E9F5790">
          <v:shape id="_x0000_i1025" type="#_x0000_t75" alt="" style="width:6in;height:431.35pt;mso-width-percent:0;mso-height-percent:0;mso-width-percent:0;mso-height-percent:0">
            <v:imagedata r:id="rId11" o:title=""/>
          </v:shape>
        </w:pict>
      </w:r>
    </w:p>
    <w:p w14:paraId="703CC606" w14:textId="77777777" w:rsidR="009F1742" w:rsidRPr="007E16A7" w:rsidRDefault="00AD4407" w:rsidP="009C7A46">
      <w:r w:rsidRPr="007E16A7">
        <w:rPr>
          <w:b/>
        </w:rPr>
        <w:tab/>
      </w:r>
      <w:r w:rsidRPr="007E16A7">
        <w:t>There is a lot to ponder in th</w:t>
      </w:r>
      <w:r w:rsidR="00C45989" w:rsidRPr="007E16A7">
        <w:t>at plot</w:t>
      </w:r>
      <w:r w:rsidR="00232C90" w:rsidRPr="007E16A7">
        <w:t xml:space="preserve"> and in the commands that produced it!</w:t>
      </w:r>
      <w:r w:rsidR="009F1742" w:rsidRPr="007E16A7">
        <w:t xml:space="preserve">  In particular, notice how in all the pair-wise plots there is a positive slope in the blue points and in green points.  This means there is strong, positive correlation between each pair of the four x-variables.  Thus, the assumption by NB that the x-variables are “indepe</w:t>
      </w:r>
      <w:r w:rsidR="000514C8" w:rsidRPr="007E16A7">
        <w:t>ndent” is violated in this application</w:t>
      </w:r>
      <w:r w:rsidR="009F1742" w:rsidRPr="007E16A7">
        <w:t xml:space="preserve">.  </w:t>
      </w:r>
    </w:p>
    <w:p w14:paraId="6685BC07" w14:textId="2D9BC1A3" w:rsidR="009C7A46" w:rsidRPr="007E16A7" w:rsidRDefault="009F1742" w:rsidP="009C7A46">
      <w:pPr>
        <w:rPr>
          <w:b/>
          <w:sz w:val="28"/>
          <w:szCs w:val="28"/>
        </w:rPr>
      </w:pPr>
      <w:r w:rsidRPr="007E16A7">
        <w:tab/>
        <w:t xml:space="preserve">Do not be dismayed, though.  In practice, we often “violate” the assumptions of the theoretical model we are employing.  The question is whether or not the violation is “substantive” in a given setting.  </w:t>
      </w:r>
      <w:r w:rsidR="001064FA" w:rsidRPr="007E16A7">
        <w:t>And</w:t>
      </w:r>
      <w:r w:rsidRPr="007E16A7">
        <w:t xml:space="preserve"> is there some other model that will work better?     </w:t>
      </w:r>
      <w:r w:rsidR="006002F1" w:rsidRPr="007E16A7">
        <w:rPr>
          <w:b/>
        </w:rPr>
        <w:br w:type="page"/>
      </w:r>
      <w:r w:rsidR="00E97515" w:rsidRPr="007E16A7">
        <w:rPr>
          <w:b/>
          <w:sz w:val="28"/>
          <w:szCs w:val="28"/>
        </w:rPr>
        <w:lastRenderedPageBreak/>
        <w:t>Section 4</w:t>
      </w:r>
      <w:r w:rsidR="009C7A46" w:rsidRPr="007E16A7">
        <w:rPr>
          <w:b/>
          <w:sz w:val="28"/>
          <w:szCs w:val="28"/>
        </w:rPr>
        <w:t xml:space="preserve">:  </w:t>
      </w:r>
      <w:r w:rsidR="00056FD6" w:rsidRPr="007E16A7">
        <w:rPr>
          <w:b/>
          <w:sz w:val="28"/>
          <w:szCs w:val="28"/>
        </w:rPr>
        <w:t xml:space="preserve">An Introduction to the </w:t>
      </w:r>
      <w:r w:rsidR="009C7A46" w:rsidRPr="007E16A7">
        <w:rPr>
          <w:b/>
          <w:sz w:val="28"/>
          <w:szCs w:val="28"/>
        </w:rPr>
        <w:t>Naive Bayes Classification</w:t>
      </w:r>
      <w:r w:rsidR="00056FD6" w:rsidRPr="007E16A7">
        <w:rPr>
          <w:b/>
          <w:sz w:val="28"/>
          <w:szCs w:val="28"/>
        </w:rPr>
        <w:t xml:space="preserve"> Algorithm</w:t>
      </w:r>
    </w:p>
    <w:p w14:paraId="338B4F75" w14:textId="77777777" w:rsidR="009C7A46" w:rsidRPr="007E16A7" w:rsidRDefault="009C7A46" w:rsidP="009C7A46"/>
    <w:p w14:paraId="0273F919" w14:textId="77777777" w:rsidR="009C7A46" w:rsidRPr="007E16A7" w:rsidRDefault="009C7A46" w:rsidP="009C7A46">
      <w:r w:rsidRPr="007E16A7">
        <w:tab/>
        <w:t xml:space="preserve">The naïve Bayes method </w:t>
      </w:r>
      <w:r w:rsidR="0047701E" w:rsidRPr="007E16A7">
        <w:t xml:space="preserve">(NB) </w:t>
      </w:r>
      <w:r w:rsidRPr="007E16A7">
        <w:t xml:space="preserve">is “naïve” in that </w:t>
      </w:r>
      <w:r w:rsidR="006002F1" w:rsidRPr="007E16A7">
        <w:t xml:space="preserve">it </w:t>
      </w:r>
      <w:r w:rsidRPr="007E16A7">
        <w:t>assumes the x-variables are independent</w:t>
      </w:r>
      <w:r w:rsidR="006002F1" w:rsidRPr="007E16A7">
        <w:t xml:space="preserve"> of each other</w:t>
      </w:r>
      <w:r w:rsidR="00AD3B2C" w:rsidRPr="007E16A7">
        <w:t>.  For example, NB</w:t>
      </w:r>
      <w:r w:rsidRPr="007E16A7">
        <w:t xml:space="preserve"> assume</w:t>
      </w:r>
      <w:r w:rsidR="00AD3B2C" w:rsidRPr="007E16A7">
        <w:t>s</w:t>
      </w:r>
      <w:r w:rsidRPr="007E16A7">
        <w:t xml:space="preserve"> that whisker le</w:t>
      </w:r>
      <w:r w:rsidR="006002F1" w:rsidRPr="007E16A7">
        <w:t>ngth and weight were not correlated</w:t>
      </w:r>
      <w:r w:rsidR="00B124ED" w:rsidRPr="007E16A7">
        <w:t xml:space="preserve"> in the dog/cat data.  </w:t>
      </w:r>
      <w:r w:rsidR="00AD3B2C" w:rsidRPr="007E16A7">
        <w:t>That is surprising assumption because in real life it is commonly found that the x-variables are not independent</w:t>
      </w:r>
      <w:r w:rsidR="004333FD" w:rsidRPr="007E16A7">
        <w:t xml:space="preserve">.  Note, for example, the high level of correlation between the Lag1 and Lag2 variables for our stock </w:t>
      </w:r>
      <w:r w:rsidR="004333FD" w:rsidRPr="007E16A7">
        <w:rPr>
          <w:b/>
        </w:rPr>
        <w:t>range</w:t>
      </w:r>
      <w:r w:rsidR="00AD3B2C" w:rsidRPr="007E16A7">
        <w:t xml:space="preserve"> data</w:t>
      </w:r>
      <w:r w:rsidR="004333FD" w:rsidRPr="007E16A7">
        <w:t xml:space="preserve">.  </w:t>
      </w:r>
    </w:p>
    <w:p w14:paraId="3627F366" w14:textId="77777777" w:rsidR="009C7A46" w:rsidRPr="00AA639E" w:rsidRDefault="009C7A46" w:rsidP="009C7A46">
      <w:r w:rsidRPr="007E16A7">
        <w:tab/>
      </w:r>
      <w:r w:rsidRPr="00AA639E">
        <w:t>It is surprising, then, to read that the naïve Bayes method often performs well even when the x-variables are clearly correlated.</w:t>
      </w:r>
      <w:r w:rsidR="006002F1" w:rsidRPr="00AA639E">
        <w:t xml:space="preserve">  </w:t>
      </w:r>
      <w:r w:rsidR="00B124ED" w:rsidRPr="00AA639E">
        <w:t>How the method</w:t>
      </w:r>
      <w:r w:rsidR="00E57C00" w:rsidRPr="00AA639E">
        <w:t xml:space="preserve"> overcomes that drawback</w:t>
      </w:r>
      <w:r w:rsidR="00F965F5" w:rsidRPr="00AA639E">
        <w:t xml:space="preserve"> is unclear – at least </w:t>
      </w:r>
      <w:r w:rsidR="00E57C00" w:rsidRPr="00AA639E">
        <w:t>I have not yet found an explanation</w:t>
      </w:r>
      <w:r w:rsidR="00AD3B2C" w:rsidRPr="00AA639E">
        <w:t xml:space="preserve"> that has been demonstrated to be valid</w:t>
      </w:r>
      <w:r w:rsidR="00E57C00" w:rsidRPr="00AA639E">
        <w:t xml:space="preserve">.  </w:t>
      </w:r>
      <w:r w:rsidR="00B124ED" w:rsidRPr="00AA639E">
        <w:t>I</w:t>
      </w:r>
      <w:r w:rsidR="006002F1" w:rsidRPr="00AA639E">
        <w:t>t would be interesting to try to create examples where the ill-effects of correlation</w:t>
      </w:r>
      <w:r w:rsidR="00E7023C" w:rsidRPr="00AA639E">
        <w:t xml:space="preserve"> (non-independence)</w:t>
      </w:r>
      <w:r w:rsidR="006002F1" w:rsidRPr="00AA639E">
        <w:t xml:space="preserve"> were revealed; and it would be interesting to try to create examples in which </w:t>
      </w:r>
      <w:r w:rsidR="00E57C00" w:rsidRPr="00AA639E">
        <w:t xml:space="preserve">correlation </w:t>
      </w:r>
      <w:r w:rsidR="006002F1" w:rsidRPr="00AA639E">
        <w:t>was not a problem and the reason</w:t>
      </w:r>
      <w:r w:rsidR="00993E42" w:rsidRPr="00AA639E">
        <w:t>s</w:t>
      </w:r>
      <w:r w:rsidR="006002F1" w:rsidRPr="00AA639E">
        <w:t xml:space="preserve"> </w:t>
      </w:r>
      <w:r w:rsidR="00993E42" w:rsidRPr="00AA639E">
        <w:t>why could be understood!</w:t>
      </w:r>
    </w:p>
    <w:p w14:paraId="35B15631" w14:textId="77777777" w:rsidR="00D00620" w:rsidRPr="007E16A7" w:rsidRDefault="00D00620" w:rsidP="009C7A46">
      <w:pPr>
        <w:rPr>
          <w:sz w:val="20"/>
          <w:szCs w:val="20"/>
        </w:rPr>
      </w:pPr>
    </w:p>
    <w:p w14:paraId="6F4460E0" w14:textId="77777777" w:rsidR="00E57C00" w:rsidRPr="007E16A7" w:rsidRDefault="0047701E" w:rsidP="009C7A46">
      <w:r w:rsidRPr="007E16A7">
        <w:tab/>
        <w:t>Suppose that our y-variable contains K different classes.  For</w:t>
      </w:r>
      <w:r w:rsidR="00E57C00" w:rsidRPr="007E16A7">
        <w:t xml:space="preserve"> the Iris data, K=3.  A </w:t>
      </w:r>
      <w:r w:rsidRPr="007E16A7">
        <w:t>Bayes</w:t>
      </w:r>
      <w:r w:rsidR="00E57C00" w:rsidRPr="007E16A7">
        <w:t>ian</w:t>
      </w:r>
      <w:r w:rsidRPr="007E16A7">
        <w:t xml:space="preserve"> classification method begins with a</w:t>
      </w:r>
      <w:r w:rsidR="00E57C00" w:rsidRPr="007E16A7">
        <w:t xml:space="preserve"> set of</w:t>
      </w:r>
      <w:r w:rsidRPr="007E16A7">
        <w:t xml:space="preserve"> </w:t>
      </w:r>
      <w:r w:rsidRPr="007E16A7">
        <w:rPr>
          <w:i/>
        </w:rPr>
        <w:t>prior probabilit</w:t>
      </w:r>
      <w:r w:rsidR="00B124ED" w:rsidRPr="007E16A7">
        <w:rPr>
          <w:i/>
        </w:rPr>
        <w:t>ies</w:t>
      </w:r>
      <w:r w:rsidRPr="007E16A7">
        <w:t xml:space="preserve"> that the specimen in </w:t>
      </w:r>
      <w:r w:rsidR="00E57C00" w:rsidRPr="007E16A7">
        <w:t xml:space="preserve">any </w:t>
      </w:r>
      <w:r w:rsidRPr="007E16A7">
        <w:t xml:space="preserve">row is of species #1, #2, </w:t>
      </w:r>
      <w:r w:rsidR="00E57C00" w:rsidRPr="007E16A7">
        <w:t>or</w:t>
      </w:r>
      <w:r w:rsidRPr="007E16A7">
        <w:t xml:space="preserve"> #3.  In the </w:t>
      </w:r>
      <w:r w:rsidRPr="007E16A7">
        <w:rPr>
          <w:u w:val="single"/>
        </w:rPr>
        <w:t>naïve</w:t>
      </w:r>
      <w:r w:rsidRPr="007E16A7">
        <w:t xml:space="preserve"> Bayes method, the prior probability of belonging to</w:t>
      </w:r>
      <w:r w:rsidR="00E57C00" w:rsidRPr="007E16A7">
        <w:t xml:space="preserve"> species #1 is set equal to the sample </w:t>
      </w:r>
      <w:r w:rsidRPr="007E16A7">
        <w:t xml:space="preserve">proportion of </w:t>
      </w:r>
      <w:r w:rsidR="004D18E3" w:rsidRPr="007E16A7">
        <w:t xml:space="preserve">specimens that belonged to species #1.  For example, since 50 out of 150 specimens were of species Setosa, each row is assigned a prior probability of 50/150 = 1/3 of belonging to that species.  </w:t>
      </w:r>
    </w:p>
    <w:p w14:paraId="2D4571BB" w14:textId="77777777" w:rsidR="00AC1277" w:rsidRPr="007E16A7" w:rsidRDefault="00E57C00" w:rsidP="009C7A46">
      <w:r w:rsidRPr="007E16A7">
        <w:tab/>
        <w:t xml:space="preserve">In the larger world of Bayesian methods, it is our intention that the prior distribution should reflect the opinions of experts.  That is, Bayesian statistics is a method designed to incorporate expert opinion </w:t>
      </w:r>
      <w:r w:rsidR="00AC1277" w:rsidRPr="007E16A7">
        <w:rPr>
          <w:i/>
        </w:rPr>
        <w:t xml:space="preserve">prior </w:t>
      </w:r>
      <w:r w:rsidR="00AC1277" w:rsidRPr="007E16A7">
        <w:t>to the collection of</w:t>
      </w:r>
      <w:r w:rsidRPr="007E16A7">
        <w:rPr>
          <w:i/>
        </w:rPr>
        <w:t xml:space="preserve"> </w:t>
      </w:r>
      <w:r w:rsidR="00AC1277" w:rsidRPr="007E16A7">
        <w:rPr>
          <w:i/>
        </w:rPr>
        <w:t xml:space="preserve">the </w:t>
      </w:r>
      <w:r w:rsidRPr="007E16A7">
        <w:rPr>
          <w:i/>
        </w:rPr>
        <w:t>data</w:t>
      </w:r>
      <w:r w:rsidR="00AC1277" w:rsidRPr="007E16A7">
        <w:rPr>
          <w:i/>
        </w:rPr>
        <w:t>.</w:t>
      </w:r>
      <w:r w:rsidRPr="007E16A7">
        <w:t xml:space="preserve"> </w:t>
      </w:r>
      <w:r w:rsidR="004333FD" w:rsidRPr="007E16A7">
        <w:t xml:space="preserve"> For example, if we know we would be taking </w:t>
      </w:r>
      <w:r w:rsidR="007C019C" w:rsidRPr="007E16A7">
        <w:t xml:space="preserve">a </w:t>
      </w:r>
      <w:r w:rsidR="004333FD" w:rsidRPr="007E16A7">
        <w:t xml:space="preserve">sample of iris flowers from a particular region of the Appalachian Mountains, we </w:t>
      </w:r>
      <w:r w:rsidR="00C11CDC" w:rsidRPr="007E16A7">
        <w:t>could</w:t>
      </w:r>
      <w:r w:rsidR="004333FD" w:rsidRPr="007E16A7">
        <w:t xml:space="preserve"> ask Anderson, as a biologist that specialized in iris species </w:t>
      </w:r>
      <w:r w:rsidR="00E126B3" w:rsidRPr="007E16A7">
        <w:t>identification</w:t>
      </w:r>
      <w:r w:rsidR="004333FD" w:rsidRPr="007E16A7">
        <w:t xml:space="preserve"> in that region, for his guess at the probability that a</w:t>
      </w:r>
      <w:r w:rsidR="007C019C" w:rsidRPr="007E16A7">
        <w:t>ny</w:t>
      </w:r>
      <w:r w:rsidR="004333FD" w:rsidRPr="007E16A7">
        <w:t xml:space="preserve"> randomly selected iris flower in that particul</w:t>
      </w:r>
      <w:r w:rsidR="007C019C" w:rsidRPr="007E16A7">
        <w:t>ar region would be of the</w:t>
      </w:r>
      <w:r w:rsidR="00E126B3" w:rsidRPr="007E16A7">
        <w:t xml:space="preserve"> </w:t>
      </w:r>
      <w:r w:rsidR="004333FD" w:rsidRPr="007E16A7">
        <w:t xml:space="preserve">Setosa species. </w:t>
      </w:r>
    </w:p>
    <w:p w14:paraId="5C28CC41" w14:textId="77777777" w:rsidR="00AC1277" w:rsidRPr="007E16A7" w:rsidRDefault="00AC1277" w:rsidP="009C7A46">
      <w:r w:rsidRPr="007E16A7">
        <w:tab/>
        <w:t>To the contrary, in the</w:t>
      </w:r>
      <w:r w:rsidR="00E57C00" w:rsidRPr="007E16A7">
        <w:t xml:space="preserve"> </w:t>
      </w:r>
      <w:r w:rsidR="00E57C00" w:rsidRPr="00EF56E9">
        <w:rPr>
          <w:i/>
          <w:iCs/>
        </w:rPr>
        <w:t>naive Ba</w:t>
      </w:r>
      <w:r w:rsidRPr="00EF56E9">
        <w:rPr>
          <w:i/>
          <w:iCs/>
        </w:rPr>
        <w:t>yes</w:t>
      </w:r>
      <w:r w:rsidRPr="007E16A7">
        <w:t xml:space="preserve"> method,</w:t>
      </w:r>
      <w:r w:rsidR="00AA639E">
        <w:t xml:space="preserve"> no experts are</w:t>
      </w:r>
      <w:r w:rsidR="004333FD" w:rsidRPr="007E16A7">
        <w:t xml:space="preserve"> c</w:t>
      </w:r>
      <w:r w:rsidR="00E126B3" w:rsidRPr="007E16A7">
        <w:t>onsulted!</w:t>
      </w:r>
    </w:p>
    <w:p w14:paraId="2430B1BB" w14:textId="77777777" w:rsidR="00C0361C" w:rsidRPr="007E16A7" w:rsidRDefault="004333FD" w:rsidP="009C7A46">
      <w:r w:rsidRPr="007E16A7">
        <w:t xml:space="preserve">  </w:t>
      </w:r>
    </w:p>
    <w:p w14:paraId="7B1F1DC9" w14:textId="77777777" w:rsidR="00D32509" w:rsidRPr="007E16A7" w:rsidRDefault="004D18E3" w:rsidP="009C7A46">
      <w:r w:rsidRPr="007E16A7">
        <w:tab/>
      </w:r>
      <w:r w:rsidR="00E57C00" w:rsidRPr="007E16A7">
        <w:t xml:space="preserve">The distribution of </w:t>
      </w:r>
      <w:r w:rsidRPr="007E16A7">
        <w:t xml:space="preserve">π is a </w:t>
      </w:r>
      <w:r w:rsidR="00B124ED" w:rsidRPr="007E16A7">
        <w:t xml:space="preserve">now a </w:t>
      </w:r>
      <w:r w:rsidRPr="007E16A7">
        <w:t xml:space="preserve">little more </w:t>
      </w:r>
      <w:r w:rsidR="00AC1277" w:rsidRPr="007E16A7">
        <w:t>complicated because we have 3 classes, not 2.</w:t>
      </w:r>
      <w:r w:rsidRPr="007E16A7">
        <w:t xml:space="preserve">  So, we would need to be more specific</w:t>
      </w:r>
      <w:r w:rsidR="00B124ED" w:rsidRPr="007E16A7">
        <w:t xml:space="preserve"> in our notation</w:t>
      </w:r>
      <w:r w:rsidR="00E57C00" w:rsidRPr="007E16A7">
        <w:t>.  We can</w:t>
      </w:r>
      <w:r w:rsidRPr="007E16A7">
        <w:t xml:space="preserve"> let π</w:t>
      </w:r>
      <w:r w:rsidRPr="007E16A7">
        <w:rPr>
          <w:vertAlign w:val="subscript"/>
        </w:rPr>
        <w:t>i</w:t>
      </w:r>
      <w:r w:rsidRPr="007E16A7">
        <w:t>(j) denote the probability that the specimen in the i</w:t>
      </w:r>
      <w:r w:rsidRPr="007E16A7">
        <w:rPr>
          <w:vertAlign w:val="superscript"/>
        </w:rPr>
        <w:t>th</w:t>
      </w:r>
      <w:r w:rsidRPr="007E16A7">
        <w:t xml:space="preserve"> row belongs to the j</w:t>
      </w:r>
      <w:r w:rsidRPr="007E16A7">
        <w:rPr>
          <w:vertAlign w:val="superscript"/>
        </w:rPr>
        <w:t>th</w:t>
      </w:r>
      <w:r w:rsidRPr="007E16A7">
        <w:t xml:space="preserve"> species.  </w:t>
      </w:r>
    </w:p>
    <w:p w14:paraId="73C69377" w14:textId="77777777" w:rsidR="0047701E" w:rsidRPr="007E16A7" w:rsidRDefault="00D32509" w:rsidP="009C7A46">
      <w:r w:rsidRPr="007E16A7">
        <w:tab/>
        <w:t xml:space="preserve">You might think that this is crazy because we can look at the data set and see the correct species for each row.  Where is the probability?  The answer is that by “prior” we mean </w:t>
      </w:r>
      <w:r w:rsidRPr="007E16A7">
        <w:rPr>
          <w:i/>
        </w:rPr>
        <w:t xml:space="preserve">prior to seeing the </w:t>
      </w:r>
      <w:r w:rsidR="00502FA2" w:rsidRPr="007E16A7">
        <w:rPr>
          <w:i/>
        </w:rPr>
        <w:t>individual</w:t>
      </w:r>
      <w:r w:rsidR="00E57C00" w:rsidRPr="007E16A7">
        <w:rPr>
          <w:i/>
        </w:rPr>
        <w:t xml:space="preserve"> row </w:t>
      </w:r>
      <w:r w:rsidRPr="007E16A7">
        <w:rPr>
          <w:i/>
        </w:rPr>
        <w:t>data!</w:t>
      </w:r>
      <w:r w:rsidRPr="007E16A7">
        <w:t xml:space="preserve">  </w:t>
      </w:r>
      <w:r w:rsidR="0047701E" w:rsidRPr="007E16A7">
        <w:t xml:space="preserve">  </w:t>
      </w:r>
    </w:p>
    <w:p w14:paraId="2414285B" w14:textId="77777777" w:rsidR="0047701E" w:rsidRPr="007E16A7" w:rsidRDefault="0047701E" w:rsidP="009C7A46">
      <w:r w:rsidRPr="007E16A7">
        <w:tab/>
      </w:r>
      <w:r w:rsidR="00D32509" w:rsidRPr="007E16A7">
        <w:t xml:space="preserve">I have no quarrel with that method of assigning prior probabilities, but I suspect that more than a few </w:t>
      </w:r>
      <w:r w:rsidR="00760A9B" w:rsidRPr="007E16A7">
        <w:t xml:space="preserve">truly </w:t>
      </w:r>
      <w:r w:rsidR="00D32509" w:rsidRPr="007E16A7">
        <w:rPr>
          <w:i/>
        </w:rPr>
        <w:t>Bayesian</w:t>
      </w:r>
      <w:r w:rsidR="00D32509" w:rsidRPr="007E16A7">
        <w:t xml:space="preserve"> statisticians are displeased that the term “Bayes” is applied to this method.  It is similar in spirit, though, to the way in which Bayes rule was used for purposes of “inverse probability”</w:t>
      </w:r>
      <w:r w:rsidRPr="007E16A7">
        <w:t xml:space="preserve"> </w:t>
      </w:r>
      <w:r w:rsidR="00B124ED" w:rsidRPr="007E16A7">
        <w:t>before</w:t>
      </w:r>
      <w:r w:rsidR="00D32509" w:rsidRPr="007E16A7">
        <w:t xml:space="preserve"> </w:t>
      </w:r>
      <w:r w:rsidR="00B124ED" w:rsidRPr="007E16A7">
        <w:t>1920</w:t>
      </w:r>
      <w:r w:rsidR="00D32509" w:rsidRPr="007E16A7">
        <w:t>.</w:t>
      </w:r>
      <w:r w:rsidR="00B0032F" w:rsidRPr="007E16A7">
        <w:t xml:space="preserve">  The modern version of Bayesian </w:t>
      </w:r>
      <w:r w:rsidR="00502FA2" w:rsidRPr="007E16A7">
        <w:t>statistics</w:t>
      </w:r>
      <w:r w:rsidR="00B0032F" w:rsidRPr="007E16A7">
        <w:t xml:space="preserve"> is quite different.</w:t>
      </w:r>
    </w:p>
    <w:p w14:paraId="345CE2BB" w14:textId="77777777" w:rsidR="00271976" w:rsidRPr="007E16A7" w:rsidRDefault="00803A66" w:rsidP="009C7A46">
      <w:r w:rsidRPr="007E16A7">
        <w:tab/>
        <w:t>T</w:t>
      </w:r>
      <w:r w:rsidR="00271976" w:rsidRPr="007E16A7">
        <w:t xml:space="preserve">he central step in </w:t>
      </w:r>
      <w:r w:rsidR="00C0361C" w:rsidRPr="007E16A7">
        <w:t xml:space="preserve">modern </w:t>
      </w:r>
      <w:r w:rsidR="00271976" w:rsidRPr="007E16A7">
        <w:t>Bayesian method</w:t>
      </w:r>
      <w:r w:rsidR="00C0361C" w:rsidRPr="007E16A7">
        <w:t>s</w:t>
      </w:r>
      <w:r w:rsidR="00271976" w:rsidRPr="007E16A7">
        <w:t xml:space="preserve"> is to find a </w:t>
      </w:r>
      <w:r w:rsidR="00271976" w:rsidRPr="007E16A7">
        <w:rPr>
          <w:i/>
        </w:rPr>
        <w:t>joint probability</w:t>
      </w:r>
      <w:r w:rsidR="00C0361C" w:rsidRPr="007E16A7">
        <w:t xml:space="preserve"> </w:t>
      </w:r>
      <w:r w:rsidR="00271976" w:rsidRPr="007E16A7">
        <w:t>by multiplying</w:t>
      </w:r>
      <w:r w:rsidR="00B0032F" w:rsidRPr="007E16A7">
        <w:t xml:space="preserve"> a conditional </w:t>
      </w:r>
      <w:r w:rsidR="00502FA2" w:rsidRPr="007E16A7">
        <w:t>probability</w:t>
      </w:r>
      <w:r w:rsidR="00B0032F" w:rsidRPr="007E16A7">
        <w:t xml:space="preserve"> by an unconditional probability, such as this example</w:t>
      </w:r>
      <w:r w:rsidR="00271976" w:rsidRPr="007E16A7">
        <w:t xml:space="preserve">:  </w:t>
      </w:r>
    </w:p>
    <w:p w14:paraId="6A72F832" w14:textId="77777777" w:rsidR="00271976" w:rsidRPr="007E16A7" w:rsidRDefault="00271976" w:rsidP="009C7A46"/>
    <w:p w14:paraId="57A89551" w14:textId="77777777" w:rsidR="00271976" w:rsidRPr="007E16A7" w:rsidRDefault="00B124ED" w:rsidP="009C7A46">
      <w:r w:rsidRPr="007E16A7">
        <w:lastRenderedPageBreak/>
        <w:tab/>
      </w:r>
      <w:r w:rsidRPr="007E16A7">
        <w:tab/>
      </w:r>
      <w:r w:rsidRPr="007E16A7">
        <w:tab/>
      </w:r>
      <w:r w:rsidR="00271976" w:rsidRPr="007E16A7">
        <w:tab/>
        <w:t xml:space="preserve">P(k=3|π=0.4) </w:t>
      </w:r>
      <w:r w:rsidR="00B0032F" w:rsidRPr="007E16A7">
        <w:t xml:space="preserve">* </w:t>
      </w:r>
      <w:r w:rsidR="00271976" w:rsidRPr="007E16A7">
        <w:t>P(π=.4).</w:t>
      </w:r>
    </w:p>
    <w:p w14:paraId="797527A1" w14:textId="77777777" w:rsidR="00271976" w:rsidRPr="007E16A7" w:rsidRDefault="00271976" w:rsidP="009C7A46"/>
    <w:p w14:paraId="1E7E3836" w14:textId="77777777" w:rsidR="00CA29B0" w:rsidRPr="007E16A7" w:rsidRDefault="00CA29B0" w:rsidP="009C7A46">
      <w:r w:rsidRPr="007E16A7">
        <w:t xml:space="preserve">Now, in the current setting, the right-hand term above has been </w:t>
      </w:r>
      <w:r w:rsidRPr="007E16A7">
        <w:rPr>
          <w:i/>
        </w:rPr>
        <w:t>assigned a value</w:t>
      </w:r>
      <w:r w:rsidRPr="007E16A7">
        <w:t xml:space="preserve"> </w:t>
      </w:r>
      <w:r w:rsidRPr="007E16A7">
        <w:rPr>
          <w:u w:val="single"/>
        </w:rPr>
        <w:t>by the prior</w:t>
      </w:r>
      <w:r w:rsidR="00B0032F" w:rsidRPr="007E16A7">
        <w:rPr>
          <w:u w:val="single"/>
        </w:rPr>
        <w:t xml:space="preserve"> distribution</w:t>
      </w:r>
      <w:r w:rsidRPr="007E16A7">
        <w:t>.  The left-hand term is a conditional probability, but what is its subject?  Consider the i</w:t>
      </w:r>
      <w:r w:rsidRPr="007E16A7">
        <w:rPr>
          <w:vertAlign w:val="superscript"/>
        </w:rPr>
        <w:t>th</w:t>
      </w:r>
      <w:r w:rsidRPr="007E16A7">
        <w:t xml:space="preserve"> row.  It contains four numeric values, one for each of the x-variables.  Let us consider x1, </w:t>
      </w:r>
      <w:r w:rsidR="00C0361C" w:rsidRPr="007E16A7">
        <w:t xml:space="preserve">which was Sepal </w:t>
      </w:r>
      <w:r w:rsidRPr="007E16A7">
        <w:t xml:space="preserve">Length.  While NB can be implemented in many ways, in this case we are assuming that the underlying probability distribution of sepal length is Normally distributed with a population average, μ, which is specialized according to its </w:t>
      </w:r>
      <w:r w:rsidR="00B124ED" w:rsidRPr="007E16A7">
        <w:t xml:space="preserve">species </w:t>
      </w:r>
      <w:r w:rsidRPr="007E16A7">
        <w:t xml:space="preserve">classification.  </w:t>
      </w:r>
      <w:r w:rsidR="00B124ED" w:rsidRPr="007E16A7">
        <w:t>In addition, the algorithm is assuming that the σ</w:t>
      </w:r>
      <w:r w:rsidR="00B124ED" w:rsidRPr="007E16A7">
        <w:rPr>
          <w:vertAlign w:val="superscript"/>
        </w:rPr>
        <w:t>2</w:t>
      </w:r>
      <w:r w:rsidR="00B124ED" w:rsidRPr="007E16A7">
        <w:t xml:space="preserve"> is equal for all four x-variables.  </w:t>
      </w:r>
    </w:p>
    <w:p w14:paraId="6B3F38AC" w14:textId="77777777" w:rsidR="00CA29B0" w:rsidRPr="007E16A7" w:rsidRDefault="00CA29B0" w:rsidP="009C7A46">
      <w:r w:rsidRPr="007E16A7">
        <w:tab/>
        <w:t xml:space="preserve">Looking back at the matrix scatterplot at the Sepal.Length column, on the left side, we see that the </w:t>
      </w:r>
      <w:r w:rsidR="0017096C" w:rsidRPr="007E16A7">
        <w:t>Setosa</w:t>
      </w:r>
      <w:r w:rsidRPr="007E16A7">
        <w:t xml:space="preserve"> cases are generally lower in value than the other species.  For orientation, remember that in that column, Sepal.Length is </w:t>
      </w:r>
      <w:r w:rsidR="0017096C" w:rsidRPr="007E16A7">
        <w:t xml:space="preserve">on </w:t>
      </w:r>
      <w:r w:rsidRPr="007E16A7">
        <w:t>the x-axis.</w:t>
      </w:r>
    </w:p>
    <w:p w14:paraId="736DFC24" w14:textId="77777777" w:rsidR="00197B49" w:rsidRPr="007E16A7" w:rsidRDefault="00CA29B0" w:rsidP="009C7A46">
      <w:r w:rsidRPr="007E16A7">
        <w:tab/>
        <w:t xml:space="preserve">Thus, if we knew that a flower was </w:t>
      </w:r>
      <w:r w:rsidR="0017096C" w:rsidRPr="007E16A7">
        <w:t>Setosa</w:t>
      </w:r>
      <w:r w:rsidRPr="007E16A7">
        <w:t xml:space="preserve">, then we would predict that its sepal length would tend to be smaller than for other species.  This is an inference that μ for sepal length in the </w:t>
      </w:r>
      <w:r w:rsidR="0017096C" w:rsidRPr="007E16A7">
        <w:t>Setosa</w:t>
      </w:r>
      <w:r w:rsidRPr="007E16A7">
        <w:t xml:space="preserve"> case is relatively low.</w:t>
      </w:r>
      <w:r w:rsidR="00197B49" w:rsidRPr="007E16A7">
        <w:t xml:space="preserve"> That means when we imagine a Normal distribution of sepal length for iris flowers of the </w:t>
      </w:r>
      <w:r w:rsidR="0017096C" w:rsidRPr="007E16A7">
        <w:t>Setosa</w:t>
      </w:r>
      <w:r w:rsidR="00197B49" w:rsidRPr="007E16A7">
        <w:t xml:space="preserve"> species, we picture that </w:t>
      </w:r>
      <w:r w:rsidR="0017096C" w:rsidRPr="007E16A7">
        <w:t xml:space="preserve">the </w:t>
      </w:r>
      <w:r w:rsidR="00197B49" w:rsidRPr="007E16A7">
        <w:t xml:space="preserve">bell curve as lying to the left of the bell curves associated with </w:t>
      </w:r>
      <w:r w:rsidR="0017096C" w:rsidRPr="007E16A7">
        <w:t xml:space="preserve">sepal length for </w:t>
      </w:r>
      <w:r w:rsidR="00197B49" w:rsidRPr="007E16A7">
        <w:t>the other</w:t>
      </w:r>
      <w:r w:rsidR="0017096C" w:rsidRPr="007E16A7">
        <w:t xml:space="preserve"> two</w:t>
      </w:r>
      <w:r w:rsidR="00197B49" w:rsidRPr="007E16A7">
        <w:t xml:space="preserve"> species! </w:t>
      </w:r>
    </w:p>
    <w:p w14:paraId="5D6EF361" w14:textId="77777777" w:rsidR="00197B49" w:rsidRPr="007E16A7" w:rsidRDefault="0017096C" w:rsidP="009C7A46">
      <w:r w:rsidRPr="007E16A7">
        <w:tab/>
        <w:t>Time permitting and depending on class interest, I will ex</w:t>
      </w:r>
      <w:r w:rsidR="00AC70F6" w:rsidRPr="007E16A7">
        <w:t>pand on this topic</w:t>
      </w:r>
      <w:r w:rsidRPr="007E16A7">
        <w:t>.</w:t>
      </w:r>
    </w:p>
    <w:p w14:paraId="047BA549" w14:textId="77777777" w:rsidR="009C7A46" w:rsidRPr="007E16A7" w:rsidRDefault="009C7A46" w:rsidP="009C7A46"/>
    <w:p w14:paraId="16809B38" w14:textId="77777777" w:rsidR="00056FD6" w:rsidRPr="007E16A7" w:rsidRDefault="00056FD6" w:rsidP="009C7A46">
      <w:pPr>
        <w:rPr>
          <w:b/>
          <w:sz w:val="28"/>
          <w:szCs w:val="28"/>
        </w:rPr>
      </w:pPr>
      <w:r w:rsidRPr="007E16A7">
        <w:rPr>
          <w:b/>
          <w:sz w:val="28"/>
          <w:szCs w:val="28"/>
        </w:rPr>
        <w:t>Sectio</w:t>
      </w:r>
      <w:r w:rsidR="00E97515" w:rsidRPr="007E16A7">
        <w:rPr>
          <w:b/>
          <w:sz w:val="28"/>
          <w:szCs w:val="28"/>
        </w:rPr>
        <w:t>n 5</w:t>
      </w:r>
      <w:r w:rsidRPr="007E16A7">
        <w:rPr>
          <w:b/>
          <w:sz w:val="28"/>
          <w:szCs w:val="28"/>
        </w:rPr>
        <w:t>:  NB Implementation using R Package e1071</w:t>
      </w:r>
    </w:p>
    <w:p w14:paraId="5ECF6193" w14:textId="77777777" w:rsidR="00056FD6" w:rsidRPr="007E16A7" w:rsidRDefault="00056FD6" w:rsidP="009C7A46"/>
    <w:p w14:paraId="54DF2103" w14:textId="77777777" w:rsidR="00056FD6" w:rsidRPr="007E16A7" w:rsidRDefault="0017096C" w:rsidP="00913C05">
      <w:r w:rsidRPr="007E16A7">
        <w:tab/>
        <w:t>For implementation</w:t>
      </w:r>
      <w:r w:rsidR="000B505E" w:rsidRPr="007E16A7">
        <w:t xml:space="preserve"> naïve Bayes classification</w:t>
      </w:r>
      <w:r w:rsidRPr="007E16A7">
        <w:t xml:space="preserve"> in R, there are two primary NB packages:  “e1071” and “klaR”.  I was able to download and install both </w:t>
      </w:r>
      <w:r w:rsidR="00913C05" w:rsidRPr="007E16A7">
        <w:t xml:space="preserve">from </w:t>
      </w:r>
      <w:r w:rsidRPr="007E16A7">
        <w:t xml:space="preserve">the </w:t>
      </w:r>
      <w:r w:rsidR="009C7A46" w:rsidRPr="007E16A7">
        <w:rPr>
          <w:b/>
        </w:rPr>
        <w:t>France, Paris</w:t>
      </w:r>
      <w:r w:rsidR="009C7A46" w:rsidRPr="007E16A7">
        <w:t xml:space="preserve"> </w:t>
      </w:r>
      <w:r w:rsidRPr="007E16A7">
        <w:t>mirror site.</w:t>
      </w:r>
      <w:r w:rsidR="00F62626">
        <w:t xml:space="preserve">  More recently, I have favored Austria.</w:t>
      </w:r>
      <w:r w:rsidR="00913C05" w:rsidRPr="007E16A7">
        <w:t xml:space="preserve">  </w:t>
      </w:r>
    </w:p>
    <w:p w14:paraId="0F025D6A" w14:textId="77777777" w:rsidR="00056FD6" w:rsidRPr="007E16A7" w:rsidRDefault="00056FD6" w:rsidP="00913C05"/>
    <w:p w14:paraId="68C65F82" w14:textId="77777777" w:rsidR="00913C05" w:rsidRPr="007E16A7" w:rsidRDefault="00056FD6" w:rsidP="00913C05">
      <w:r w:rsidRPr="007E16A7">
        <w:tab/>
        <w:t>T</w:t>
      </w:r>
      <w:r w:rsidR="00913C05" w:rsidRPr="007E16A7">
        <w:t xml:space="preserve">o install </w:t>
      </w:r>
      <w:r w:rsidR="00913C05" w:rsidRPr="007E16A7">
        <w:rPr>
          <w:i/>
        </w:rPr>
        <w:t>e1071</w:t>
      </w:r>
      <w:r w:rsidR="00913C05" w:rsidRPr="007E16A7">
        <w:t xml:space="preserve"> from within R, I used this command:</w:t>
      </w:r>
    </w:p>
    <w:p w14:paraId="1D4ADA51" w14:textId="77777777" w:rsidR="00913C05" w:rsidRPr="007E16A7" w:rsidRDefault="00913C05" w:rsidP="00913C05"/>
    <w:p w14:paraId="5BA611F7" w14:textId="77777777" w:rsidR="00913C05" w:rsidRPr="007E16A7" w:rsidRDefault="00913C05" w:rsidP="00913C05">
      <w:pPr>
        <w:pStyle w:val="HTMLPreformatted"/>
      </w:pPr>
      <w:r w:rsidRPr="007E16A7">
        <w:t>&gt; install.packages('e1071', dependencies = TRUE)</w:t>
      </w:r>
    </w:p>
    <w:p w14:paraId="0D0C27F2" w14:textId="77777777" w:rsidR="00913C05" w:rsidRPr="007E16A7" w:rsidRDefault="00913C05" w:rsidP="009C7A46"/>
    <w:p w14:paraId="26652204" w14:textId="77777777" w:rsidR="009C7A46" w:rsidRPr="007E16A7" w:rsidRDefault="00803A66" w:rsidP="009C7A46">
      <w:r w:rsidRPr="007E16A7">
        <w:t>After downloading, open the package in R by typing,</w:t>
      </w:r>
      <w:r w:rsidR="00913C05" w:rsidRPr="007E16A7">
        <w:t xml:space="preserve"> </w:t>
      </w:r>
    </w:p>
    <w:p w14:paraId="10D6C8A6" w14:textId="77777777" w:rsidR="00913C05" w:rsidRPr="007E16A7" w:rsidRDefault="00913C05" w:rsidP="009C7A46"/>
    <w:p w14:paraId="1ADC4FF0" w14:textId="77777777" w:rsidR="00913C05" w:rsidRPr="007E16A7" w:rsidRDefault="00913C05" w:rsidP="009C7A46">
      <w:r w:rsidRPr="007E16A7">
        <w:t>&gt; library(e1071)</w:t>
      </w:r>
    </w:p>
    <w:p w14:paraId="10F3768B" w14:textId="77777777" w:rsidR="00913C05" w:rsidRPr="007E16A7" w:rsidRDefault="00913C05" w:rsidP="009C7A46"/>
    <w:p w14:paraId="6717697E" w14:textId="77777777" w:rsidR="00913C05" w:rsidRPr="007E16A7" w:rsidRDefault="00913C05" w:rsidP="009C7A46">
      <w:r w:rsidRPr="007E16A7">
        <w:t xml:space="preserve">This program also </w:t>
      </w:r>
      <w:r w:rsidR="00803A66" w:rsidRPr="007E16A7">
        <w:t xml:space="preserve">requires </w:t>
      </w:r>
      <w:r w:rsidRPr="007E16A7">
        <w:t xml:space="preserve">us to open up the </w:t>
      </w:r>
      <w:r w:rsidRPr="007E16A7">
        <w:rPr>
          <w:i/>
        </w:rPr>
        <w:t>class</w:t>
      </w:r>
      <w:r w:rsidRPr="007E16A7">
        <w:t xml:space="preserve"> package we have used previously:</w:t>
      </w:r>
    </w:p>
    <w:p w14:paraId="0836ED0E" w14:textId="77777777" w:rsidR="00913C05" w:rsidRPr="007E16A7" w:rsidRDefault="00913C05" w:rsidP="009C7A46"/>
    <w:p w14:paraId="3E30E33D" w14:textId="77777777" w:rsidR="00913C05" w:rsidRPr="007E16A7" w:rsidRDefault="00913C05" w:rsidP="009C7A46">
      <w:r w:rsidRPr="007E16A7">
        <w:t>&gt;</w:t>
      </w:r>
      <w:r w:rsidR="00682B78" w:rsidRPr="007E16A7">
        <w:t>library</w:t>
      </w:r>
      <w:r w:rsidRPr="007E16A7">
        <w:t>(class)</w:t>
      </w:r>
    </w:p>
    <w:p w14:paraId="748A7AFE" w14:textId="77777777" w:rsidR="00A23F07" w:rsidRPr="007E16A7" w:rsidRDefault="00A23F07"/>
    <w:p w14:paraId="7F9D4852" w14:textId="77777777" w:rsidR="0017096C" w:rsidRPr="007E16A7" w:rsidRDefault="00913C05">
      <w:r w:rsidRPr="007E16A7">
        <w:tab/>
        <w:t xml:space="preserve">The </w:t>
      </w:r>
      <w:r w:rsidR="00A73153" w:rsidRPr="007E16A7">
        <w:t>e107</w:t>
      </w:r>
      <w:r w:rsidR="005F77D3">
        <w:t>1</w:t>
      </w:r>
      <w:r w:rsidR="00A73153" w:rsidRPr="007E16A7">
        <w:t xml:space="preserve"> </w:t>
      </w:r>
      <w:r w:rsidRPr="007E16A7">
        <w:t xml:space="preserve">NB program turns out to be fairly easy to use.  </w:t>
      </w:r>
      <w:r w:rsidR="00803A66" w:rsidRPr="007E16A7">
        <w:t>As with knn, i</w:t>
      </w:r>
      <w:r w:rsidRPr="007E16A7">
        <w:t>t takes two steps.  First, we run the program to get classification decisions; then we compare them against the actual valu</w:t>
      </w:r>
      <w:r w:rsidR="00803A66" w:rsidRPr="007E16A7">
        <w:t>es to get the “confusion matrix.</w:t>
      </w:r>
      <w:r w:rsidRPr="007E16A7">
        <w:t>”</w:t>
      </w:r>
    </w:p>
    <w:p w14:paraId="4FEC8147" w14:textId="77777777" w:rsidR="0017096C" w:rsidRPr="007E16A7" w:rsidRDefault="0017096C"/>
    <w:p w14:paraId="3F2854A3" w14:textId="77777777" w:rsidR="007D5B09" w:rsidRPr="007E16A7" w:rsidRDefault="00913C05">
      <w:r w:rsidRPr="007E16A7">
        <w:t>Step One:  In e1071, the NB function is called</w:t>
      </w:r>
      <w:r w:rsidR="007D5B09" w:rsidRPr="007E16A7">
        <w:t xml:space="preserve"> </w:t>
      </w:r>
      <w:r w:rsidRPr="007E16A7">
        <w:t>“</w:t>
      </w:r>
      <w:r w:rsidR="007D5B09" w:rsidRPr="007E16A7">
        <w:t>naiveBayes</w:t>
      </w:r>
      <w:r w:rsidRPr="007E16A7">
        <w:t>”.  W</w:t>
      </w:r>
      <w:r w:rsidR="007D5B09" w:rsidRPr="007E16A7">
        <w:t xml:space="preserve">e </w:t>
      </w:r>
      <w:r w:rsidR="00A73153" w:rsidRPr="007E16A7">
        <w:t xml:space="preserve">will name its output </w:t>
      </w:r>
      <w:r w:rsidRPr="007E16A7">
        <w:t>“</w:t>
      </w:r>
      <w:r w:rsidR="007D5B09" w:rsidRPr="007E16A7">
        <w:t>classifier</w:t>
      </w:r>
      <w:r w:rsidRPr="007E16A7">
        <w:t>”</w:t>
      </w:r>
      <w:r w:rsidR="002D38D7" w:rsidRPr="007E16A7">
        <w:t xml:space="preserve">. </w:t>
      </w:r>
      <w:r w:rsidR="009F1742" w:rsidRPr="007E16A7">
        <w:t xml:space="preserve">  It is similar to a yhat-equation in regression, except it will </w:t>
      </w:r>
      <w:r w:rsidR="005311F5">
        <w:t xml:space="preserve">be </w:t>
      </w:r>
      <w:r w:rsidR="009F1742" w:rsidRPr="007E16A7">
        <w:t xml:space="preserve">used to produce classification predictions rather than yhat </w:t>
      </w:r>
      <w:r w:rsidR="005311F5">
        <w:t xml:space="preserve">numeric </w:t>
      </w:r>
      <w:r w:rsidR="009F1742" w:rsidRPr="007E16A7">
        <w:t>values.</w:t>
      </w:r>
      <w:r w:rsidR="00A73153" w:rsidRPr="007E16A7">
        <w:t xml:space="preserve">  </w:t>
      </w:r>
    </w:p>
    <w:p w14:paraId="0943D4E0" w14:textId="77777777" w:rsidR="007D5B09" w:rsidRPr="007E16A7" w:rsidRDefault="007D5B09"/>
    <w:p w14:paraId="0A4A38D2" w14:textId="77777777" w:rsidR="00A23F07" w:rsidRPr="007E16A7" w:rsidRDefault="007D5B09">
      <w:r w:rsidRPr="007E16A7">
        <w:t xml:space="preserve">&gt; </w:t>
      </w:r>
      <w:r w:rsidRPr="007E16A7">
        <w:rPr>
          <w:i/>
        </w:rPr>
        <w:t>classifier</w:t>
      </w:r>
      <w:r w:rsidR="009F1742" w:rsidRPr="007E16A7">
        <w:t xml:space="preserve"> </w:t>
      </w:r>
      <w:r w:rsidRPr="007E16A7">
        <w:t>&lt;-</w:t>
      </w:r>
      <w:r w:rsidR="009F1742" w:rsidRPr="007E16A7">
        <w:t xml:space="preserve"> </w:t>
      </w:r>
      <w:r w:rsidRPr="007E16A7">
        <w:rPr>
          <w:b/>
        </w:rPr>
        <w:t>naiveBayes</w:t>
      </w:r>
      <w:r w:rsidRPr="007E16A7">
        <w:t>(iris[,1:4], iris[,5])</w:t>
      </w:r>
    </w:p>
    <w:p w14:paraId="5C72808B" w14:textId="77777777" w:rsidR="00A23F07" w:rsidRPr="007E16A7" w:rsidRDefault="00A23F07"/>
    <w:p w14:paraId="2FBA2D70" w14:textId="77777777" w:rsidR="00913C05" w:rsidRPr="007E16A7" w:rsidRDefault="00913C05">
      <w:r w:rsidRPr="007E16A7">
        <w:t xml:space="preserve">Notice the simplicity of the iris inputs to the NB function.  What is hidden is the fact that iris[,5] is not </w:t>
      </w:r>
      <w:r w:rsidR="00803A66" w:rsidRPr="007E16A7">
        <w:t xml:space="preserve">a </w:t>
      </w:r>
      <w:r w:rsidR="009F1742" w:rsidRPr="007E16A7">
        <w:t>“</w:t>
      </w:r>
      <w:r w:rsidRPr="007E16A7">
        <w:t>numeric</w:t>
      </w:r>
      <w:r w:rsidR="009F1742" w:rsidRPr="007E16A7">
        <w:t>” column</w:t>
      </w:r>
      <w:r w:rsidR="00803A66" w:rsidRPr="007E16A7">
        <w:t xml:space="preserve"> nor it is it a </w:t>
      </w:r>
      <w:r w:rsidR="009F1742" w:rsidRPr="007E16A7">
        <w:t>“</w:t>
      </w:r>
      <w:r w:rsidR="00803A66" w:rsidRPr="007E16A7">
        <w:t>data frame</w:t>
      </w:r>
      <w:r w:rsidRPr="007E16A7">
        <w:t>,</w:t>
      </w:r>
      <w:r w:rsidR="009F1742" w:rsidRPr="007E16A7">
        <w:t>”</w:t>
      </w:r>
      <w:r w:rsidRPr="007E16A7">
        <w:t xml:space="preserve"> </w:t>
      </w:r>
      <w:r w:rsidR="00803A66" w:rsidRPr="007E16A7">
        <w:t xml:space="preserve">rather, </w:t>
      </w:r>
      <w:r w:rsidR="009F1742" w:rsidRPr="007E16A7">
        <w:t>its</w:t>
      </w:r>
      <w:r w:rsidR="00A73153" w:rsidRPr="007E16A7">
        <w:t xml:space="preserve"> </w:t>
      </w:r>
      <w:r w:rsidR="00803A66" w:rsidRPr="007E16A7">
        <w:t>data type</w:t>
      </w:r>
      <w:r w:rsidR="009F1742" w:rsidRPr="007E16A7">
        <w:t xml:space="preserve"> is “factor</w:t>
      </w:r>
      <w:r w:rsidR="00803A66" w:rsidRPr="007E16A7">
        <w:t>.</w:t>
      </w:r>
      <w:r w:rsidR="009F1742" w:rsidRPr="007E16A7">
        <w:t>”</w:t>
      </w:r>
      <w:r w:rsidR="00803A66" w:rsidRPr="007E16A7">
        <w:t xml:space="preserve">  </w:t>
      </w:r>
      <w:r w:rsidR="00A73153" w:rsidRPr="007E16A7">
        <w:t xml:space="preserve">And, </w:t>
      </w:r>
      <w:r w:rsidR="00803A66" w:rsidRPr="007E16A7">
        <w:t xml:space="preserve">of course, </w:t>
      </w:r>
      <w:r w:rsidR="00A73153" w:rsidRPr="007E16A7">
        <w:t>“i</w:t>
      </w:r>
      <w:r w:rsidRPr="007E16A7">
        <w:t>ris</w:t>
      </w:r>
      <w:r w:rsidR="00A73153" w:rsidRPr="007E16A7">
        <w:t>”</w:t>
      </w:r>
      <w:r w:rsidRPr="007E16A7">
        <w:t xml:space="preserve"> itself is a data frame.</w:t>
      </w:r>
    </w:p>
    <w:p w14:paraId="146DEC78" w14:textId="77777777" w:rsidR="00913C05" w:rsidRPr="007E16A7" w:rsidRDefault="00913C05"/>
    <w:p w14:paraId="581575B5" w14:textId="77777777" w:rsidR="00E33C08" w:rsidRPr="007E16A7" w:rsidRDefault="00EB7563">
      <w:r w:rsidRPr="007E16A7">
        <w:t xml:space="preserve">Next, we use </w:t>
      </w:r>
      <w:r w:rsidR="00913C05" w:rsidRPr="007E16A7">
        <w:t xml:space="preserve">the </w:t>
      </w:r>
      <w:r w:rsidRPr="007E16A7">
        <w:t xml:space="preserve">convenient </w:t>
      </w:r>
      <w:r w:rsidR="00913C05" w:rsidRPr="007E16A7">
        <w:rPr>
          <w:b/>
        </w:rPr>
        <w:t>table</w:t>
      </w:r>
      <w:r w:rsidR="00913C05" w:rsidRPr="007E16A7">
        <w:t xml:space="preserve"> </w:t>
      </w:r>
      <w:r w:rsidRPr="007E16A7">
        <w:t>function to check how many of the classifications were correct:</w:t>
      </w:r>
    </w:p>
    <w:p w14:paraId="4A5190D9" w14:textId="77777777" w:rsidR="00EB7563" w:rsidRPr="007E16A7" w:rsidRDefault="00EB7563"/>
    <w:p w14:paraId="362EA47B" w14:textId="77777777" w:rsidR="00EB7563" w:rsidRPr="007E16A7" w:rsidRDefault="00EB7563">
      <w:r w:rsidRPr="007E16A7">
        <w:t xml:space="preserve">&gt; </w:t>
      </w:r>
      <w:r w:rsidRPr="007E16A7">
        <w:rPr>
          <w:b/>
        </w:rPr>
        <w:t>table</w:t>
      </w:r>
      <w:r w:rsidRPr="007E16A7">
        <w:t>(</w:t>
      </w:r>
      <w:r w:rsidRPr="007E16A7">
        <w:rPr>
          <w:b/>
        </w:rPr>
        <w:t>predict</w:t>
      </w:r>
      <w:r w:rsidRPr="007E16A7">
        <w:t>(</w:t>
      </w:r>
      <w:r w:rsidRPr="007E16A7">
        <w:rPr>
          <w:i/>
        </w:rPr>
        <w:t>classifier</w:t>
      </w:r>
      <w:r w:rsidRPr="007E16A7">
        <w:t>, iris[,-5]), iris[,5])</w:t>
      </w:r>
    </w:p>
    <w:p w14:paraId="3668DFBF" w14:textId="77777777" w:rsidR="00E33C08" w:rsidRPr="007E16A7" w:rsidRDefault="00E33C08"/>
    <w:p w14:paraId="705C6CCA" w14:textId="77777777" w:rsidR="00913C05" w:rsidRPr="007E16A7" w:rsidRDefault="00913C05">
      <w:r w:rsidRPr="007E16A7">
        <w:t>The output is shown below.</w:t>
      </w:r>
    </w:p>
    <w:p w14:paraId="24C66963" w14:textId="77777777" w:rsidR="00EB7563" w:rsidRPr="007E16A7" w:rsidRDefault="00D96BE0">
      <w:r w:rsidRPr="007E16A7">
        <w:pict w14:anchorId="129C46C9">
          <v:shape id="_x0000_s1027" type="#_x0000_t75" alt="" style="position:absolute;margin-left:36pt;margin-top:8.55pt;width:5in;height:105pt;z-index:1;mso-wrap-edited:f;mso-width-percent:0;mso-height-percent:0;mso-width-percent:0;mso-height-percent:0">
            <v:imagedata r:id="rId12" o:title="" croptop="29546f" cropbottom="28766f" cropleft="991f" cropright="44731f"/>
            <w10:wrap type="square"/>
          </v:shape>
        </w:pict>
      </w:r>
    </w:p>
    <w:p w14:paraId="6AC5B2EF" w14:textId="77777777" w:rsidR="00E33C08" w:rsidRPr="007E16A7" w:rsidRDefault="00E33C08"/>
    <w:p w14:paraId="3D6E6EF7" w14:textId="77777777" w:rsidR="00E33C08" w:rsidRPr="007E16A7" w:rsidRDefault="00E33C08"/>
    <w:p w14:paraId="50A3C22F" w14:textId="77777777" w:rsidR="002C60BB" w:rsidRPr="007E16A7" w:rsidRDefault="002C60BB">
      <w:r w:rsidRPr="007E16A7">
        <w:tab/>
      </w:r>
    </w:p>
    <w:p w14:paraId="355D77B7" w14:textId="77777777" w:rsidR="00E82462" w:rsidRPr="007E16A7" w:rsidRDefault="00E82462"/>
    <w:p w14:paraId="5DC67DDF" w14:textId="77777777" w:rsidR="00E82462" w:rsidRPr="007E16A7" w:rsidRDefault="00E82462"/>
    <w:p w14:paraId="22D7BE69" w14:textId="77777777" w:rsidR="00E82462" w:rsidRPr="007E16A7" w:rsidRDefault="00E82462"/>
    <w:p w14:paraId="49B09949" w14:textId="77777777" w:rsidR="00E82462" w:rsidRPr="007E16A7" w:rsidRDefault="00E82462"/>
    <w:p w14:paraId="16F568E1" w14:textId="77777777" w:rsidR="00E82462" w:rsidRPr="007E16A7" w:rsidRDefault="00E82462"/>
    <w:p w14:paraId="5FC52DAB" w14:textId="493D0BE3" w:rsidR="00EB7563" w:rsidRPr="007E16A7" w:rsidRDefault="00B12B40">
      <w:r w:rsidRPr="007E16A7">
        <w:tab/>
        <w:t>So far, the naïve Bayes cl</w:t>
      </w:r>
      <w:r w:rsidR="00B81A02" w:rsidRPr="007E16A7">
        <w:t>assifier has only misclassified 6</w:t>
      </w:r>
      <w:r w:rsidRPr="007E16A7">
        <w:t xml:space="preserve"> specimens out of 150.  This is </w:t>
      </w:r>
      <w:r w:rsidR="004B2589" w:rsidRPr="007E16A7">
        <w:t xml:space="preserve">a surprising </w:t>
      </w:r>
      <w:r w:rsidRPr="007E16A7">
        <w:t>a</w:t>
      </w:r>
      <w:r w:rsidR="00913C05" w:rsidRPr="007E16A7">
        <w:t>ccomplishment because</w:t>
      </w:r>
      <w:r w:rsidRPr="007E16A7">
        <w:t xml:space="preserve"> petal length and petal width have a strong positive correlation (non-independence), which is the property that </w:t>
      </w:r>
      <w:r w:rsidR="00A73153" w:rsidRPr="007E16A7">
        <w:t xml:space="preserve">the </w:t>
      </w:r>
      <w:r w:rsidRPr="007E16A7">
        <w:t>naïve Bayes</w:t>
      </w:r>
      <w:r w:rsidR="00A73153" w:rsidRPr="007E16A7">
        <w:t xml:space="preserve"> method</w:t>
      </w:r>
      <w:r w:rsidRPr="007E16A7">
        <w:t xml:space="preserve"> does not </w:t>
      </w:r>
      <w:r w:rsidR="001064FA" w:rsidRPr="007E16A7">
        <w:t>consider</w:t>
      </w:r>
      <w:r w:rsidRPr="007E16A7">
        <w:t>!</w:t>
      </w:r>
      <w:r w:rsidR="00A73153" w:rsidRPr="007E16A7">
        <w:t xml:space="preserve">  The word “surprising” is often encountered when reading about this method.</w:t>
      </w:r>
    </w:p>
    <w:p w14:paraId="2A75E039" w14:textId="77777777" w:rsidR="00E66334" w:rsidRPr="007E16A7" w:rsidRDefault="00E66334"/>
    <w:p w14:paraId="0727C227" w14:textId="77777777" w:rsidR="00A73153" w:rsidRPr="007E16A7" w:rsidRDefault="00E97515" w:rsidP="00A73153">
      <w:pPr>
        <w:rPr>
          <w:b/>
          <w:sz w:val="28"/>
          <w:szCs w:val="28"/>
        </w:rPr>
      </w:pPr>
      <w:r w:rsidRPr="007E16A7">
        <w:rPr>
          <w:b/>
          <w:sz w:val="28"/>
          <w:szCs w:val="28"/>
        </w:rPr>
        <w:t>Section 6</w:t>
      </w:r>
      <w:r w:rsidR="00A73153" w:rsidRPr="007E16A7">
        <w:rPr>
          <w:b/>
          <w:sz w:val="28"/>
          <w:szCs w:val="28"/>
        </w:rPr>
        <w:t>:  Cross-Validation using R Packages “klaR” and “caret”</w:t>
      </w:r>
    </w:p>
    <w:p w14:paraId="1B5004AC" w14:textId="77777777" w:rsidR="008F0F34" w:rsidRPr="007E16A7" w:rsidRDefault="008F0F34"/>
    <w:p w14:paraId="67CFFE4B" w14:textId="77777777" w:rsidR="00A73153" w:rsidRPr="007E16A7" w:rsidRDefault="00B544EF">
      <w:r w:rsidRPr="007E16A7">
        <w:tab/>
        <w:t xml:space="preserve">In order to employ cross-validation methods, </w:t>
      </w:r>
      <w:r w:rsidR="00A73153" w:rsidRPr="007E16A7">
        <w:t>I found it better to</w:t>
      </w:r>
      <w:r w:rsidRPr="007E16A7">
        <w:t xml:space="preserve"> switch to </w:t>
      </w:r>
      <w:r w:rsidR="00A73153" w:rsidRPr="007E16A7">
        <w:t>the NB progr</w:t>
      </w:r>
      <w:r w:rsidRPr="007E16A7">
        <w:t xml:space="preserve">am in the R package klaR.  The klarR package </w:t>
      </w:r>
      <w:r w:rsidR="00A73153" w:rsidRPr="007E16A7">
        <w:t xml:space="preserve">very well with the </w:t>
      </w:r>
      <w:r w:rsidR="00077747" w:rsidRPr="007E16A7">
        <w:t>package “caret</w:t>
      </w:r>
      <w:r w:rsidRPr="007E16A7">
        <w:t>,</w:t>
      </w:r>
      <w:r w:rsidR="00077747" w:rsidRPr="007E16A7">
        <w:t>”</w:t>
      </w:r>
      <w:r w:rsidR="00A73153" w:rsidRPr="007E16A7">
        <w:t xml:space="preserve"> which </w:t>
      </w:r>
      <w:r w:rsidRPr="007E16A7">
        <w:t xml:space="preserve">in turn </w:t>
      </w:r>
      <w:r w:rsidR="00A73153" w:rsidRPr="007E16A7">
        <w:t xml:space="preserve">contains a widely admired suite of data mining tools.  In particular, it provides easy access to a cross-validation program.  </w:t>
      </w:r>
    </w:p>
    <w:p w14:paraId="315B6BD9" w14:textId="77777777" w:rsidR="00B0748D" w:rsidRPr="007E16A7" w:rsidRDefault="008C3995" w:rsidP="006A1C02">
      <w:pPr>
        <w:ind w:left="1440"/>
      </w:pPr>
      <w:r w:rsidRPr="007E16A7">
        <w:t>install.packages</w:t>
      </w:r>
      <w:r w:rsidR="00FA3A08" w:rsidRPr="007E16A7">
        <w:t>("caret")</w:t>
      </w:r>
    </w:p>
    <w:p w14:paraId="1B452D30" w14:textId="77777777" w:rsidR="001A048E" w:rsidRPr="007E16A7" w:rsidRDefault="008C3995" w:rsidP="006A1C02">
      <w:pPr>
        <w:ind w:left="1440"/>
      </w:pPr>
      <w:r w:rsidRPr="007E16A7">
        <w:t>install.packages(</w:t>
      </w:r>
      <w:r w:rsidR="00FA3A08" w:rsidRPr="007E16A7">
        <w:t>"klaR")</w:t>
      </w:r>
    </w:p>
    <w:p w14:paraId="47E35D9C" w14:textId="77777777" w:rsidR="00B0748D" w:rsidRPr="007E16A7" w:rsidRDefault="00B0748D" w:rsidP="006A1C02">
      <w:pPr>
        <w:ind w:left="1440"/>
      </w:pPr>
      <w:r w:rsidRPr="007E16A7">
        <w:t>library(caret)</w:t>
      </w:r>
    </w:p>
    <w:p w14:paraId="788AF4F9" w14:textId="77777777" w:rsidR="00E66334" w:rsidRPr="007E16A7" w:rsidRDefault="002C7D9B" w:rsidP="006A1C02">
      <w:pPr>
        <w:ind w:left="1440"/>
      </w:pPr>
      <w:r w:rsidRPr="007E16A7">
        <w:t>library(klaR)</w:t>
      </w:r>
    </w:p>
    <w:p w14:paraId="05E4E35B" w14:textId="77777777" w:rsidR="00E66334" w:rsidRPr="007E16A7" w:rsidRDefault="00025569">
      <w:r w:rsidRPr="007E16A7">
        <w:tab/>
        <w:t xml:space="preserve">In the klaR package, the NB program is called “Naïve.Bayes” rather than “naïveBayes” as in e1071.  Fortunately, we are not going to </w:t>
      </w:r>
      <w:r w:rsidR="00077747" w:rsidRPr="007E16A7">
        <w:t xml:space="preserve">get confused </w:t>
      </w:r>
      <w:r w:rsidRPr="007E16A7">
        <w:t>be</w:t>
      </w:r>
      <w:r w:rsidR="00077747" w:rsidRPr="007E16A7">
        <w:t>cause we will not be</w:t>
      </w:r>
      <w:r w:rsidRPr="007E16A7">
        <w:t xml:space="preserve"> calling the</w:t>
      </w:r>
      <w:r w:rsidR="00077747" w:rsidRPr="007E16A7">
        <w:t xml:space="preserve"> klaR</w:t>
      </w:r>
      <w:r w:rsidRPr="007E16A7">
        <w:t xml:space="preserve"> program directly.  We will only call it within a cross-validation program called “train,” a part of the </w:t>
      </w:r>
      <w:r w:rsidRPr="007E16A7">
        <w:rPr>
          <w:i/>
        </w:rPr>
        <w:t>caret</w:t>
      </w:r>
      <w:r w:rsidR="00077747" w:rsidRPr="007E16A7">
        <w:t xml:space="preserve"> package.  There, we reference NB as </w:t>
      </w:r>
      <w:r w:rsidRPr="007E16A7">
        <w:t>“nb”.</w:t>
      </w:r>
    </w:p>
    <w:p w14:paraId="38F2C6F1" w14:textId="77777777" w:rsidR="00025569" w:rsidRPr="007E16A7" w:rsidRDefault="00025569">
      <w:r w:rsidRPr="007E16A7">
        <w:tab/>
        <w:t xml:space="preserve">I am now going to show a reasonably sophisticated </w:t>
      </w:r>
      <w:r w:rsidR="004E5A47" w:rsidRPr="007E16A7">
        <w:t xml:space="preserve">cross-validated </w:t>
      </w:r>
      <w:r w:rsidRPr="007E16A7">
        <w:t xml:space="preserve">data mining routine.  The first </w:t>
      </w:r>
      <w:r w:rsidR="00077747" w:rsidRPr="007E16A7">
        <w:t>step</w:t>
      </w:r>
      <w:r w:rsidRPr="007E16A7">
        <w:t xml:space="preserve"> is to set aside a portion of the original data for testing purposes.  I am going to set aside one-third of the Iris dat</w:t>
      </w:r>
      <w:r w:rsidR="00B544EF" w:rsidRPr="007E16A7">
        <w:t>a for that purpose, and that third</w:t>
      </w:r>
      <w:r w:rsidRPr="007E16A7">
        <w:t xml:space="preserve"> will be randomly selected.  This step may look familiar from the steps we used from the ISL text </w:t>
      </w:r>
      <w:r w:rsidRPr="007E16A7">
        <w:lastRenderedPageBreak/>
        <w:t>with your stock data.</w:t>
      </w:r>
      <w:r w:rsidR="00B544EF" w:rsidRPr="007E16A7">
        <w:t xml:space="preserve">  The two-thirds used as training data will be set aside by selecting 100 row</w:t>
      </w:r>
      <w:r w:rsidR="00FA311C" w:rsidRPr="007E16A7">
        <w:t xml:space="preserve"> indices</w:t>
      </w:r>
      <w:r w:rsidR="00B544EF" w:rsidRPr="007E16A7">
        <w:t xml:space="preserve"> without replacement from the original 150 rows.</w:t>
      </w:r>
    </w:p>
    <w:p w14:paraId="54C6DDD2" w14:textId="77777777" w:rsidR="00A902C4" w:rsidRPr="007E16A7" w:rsidRDefault="002C54F8" w:rsidP="00A902C4">
      <w:r w:rsidRPr="007E16A7">
        <w:tab/>
      </w:r>
      <w:r w:rsidR="007E66B7" w:rsidRPr="007E16A7">
        <w:tab/>
      </w:r>
      <w:r w:rsidR="00A902C4" w:rsidRPr="007E16A7">
        <w:t xml:space="preserve">&gt; </w:t>
      </w:r>
      <w:r w:rsidR="00A902C4" w:rsidRPr="007E16A7">
        <w:rPr>
          <w:i/>
        </w:rPr>
        <w:t>train</w:t>
      </w:r>
      <w:r w:rsidR="00A902C4" w:rsidRPr="007E16A7">
        <w:t>=</w:t>
      </w:r>
      <w:r w:rsidR="00A902C4" w:rsidRPr="007E16A7">
        <w:rPr>
          <w:b/>
        </w:rPr>
        <w:t>sample</w:t>
      </w:r>
      <w:r w:rsidR="00A902C4" w:rsidRPr="007E16A7">
        <w:t>(150,100)</w:t>
      </w:r>
    </w:p>
    <w:p w14:paraId="6C38AC0F" w14:textId="77777777" w:rsidR="00820B20" w:rsidRPr="007E16A7" w:rsidRDefault="00820B20" w:rsidP="00A902C4">
      <w:r w:rsidRPr="007E16A7">
        <w:t>Now, prepare the data in four sections</w:t>
      </w:r>
      <w:r w:rsidR="006A26C0" w:rsidRPr="007E16A7">
        <w:t xml:space="preserve"> as follows – I recommend you take the time to explore what is happening.</w:t>
      </w:r>
    </w:p>
    <w:p w14:paraId="552DB56E" w14:textId="77777777" w:rsidR="00A902C4" w:rsidRPr="007E16A7" w:rsidRDefault="00A902C4" w:rsidP="007E66B7">
      <w:pPr>
        <w:ind w:left="1440"/>
      </w:pPr>
      <w:r w:rsidRPr="007E16A7">
        <w:t>&gt; x.train = iris[</w:t>
      </w:r>
      <w:r w:rsidR="00684E90" w:rsidRPr="007E16A7">
        <w:t xml:space="preserve"> </w:t>
      </w:r>
      <w:r w:rsidRPr="007E16A7">
        <w:t>train,</w:t>
      </w:r>
      <w:r w:rsidR="00684E90" w:rsidRPr="007E16A7">
        <w:t xml:space="preserve"> </w:t>
      </w:r>
      <w:r w:rsidRPr="007E16A7">
        <w:t>-5]</w:t>
      </w:r>
    </w:p>
    <w:p w14:paraId="55963213" w14:textId="77777777" w:rsidR="00A902C4" w:rsidRPr="007E16A7" w:rsidRDefault="00684E90" w:rsidP="007E66B7">
      <w:pPr>
        <w:ind w:left="1440"/>
      </w:pPr>
      <w:r w:rsidRPr="007E16A7">
        <w:t>&gt; y.train = iris</w:t>
      </w:r>
      <w:r w:rsidR="00A902C4" w:rsidRPr="007E16A7">
        <w:t>[</w:t>
      </w:r>
      <w:r w:rsidRPr="007E16A7">
        <w:t xml:space="preserve"> </w:t>
      </w:r>
      <w:r w:rsidR="00A902C4" w:rsidRPr="007E16A7">
        <w:t>train</w:t>
      </w:r>
      <w:r w:rsidRPr="007E16A7">
        <w:t>, 5</w:t>
      </w:r>
      <w:r w:rsidR="00A902C4" w:rsidRPr="007E16A7">
        <w:t>]</w:t>
      </w:r>
    </w:p>
    <w:p w14:paraId="7E0BD911" w14:textId="77777777" w:rsidR="00620BDF" w:rsidRPr="007E16A7" w:rsidRDefault="00620BDF" w:rsidP="007E66B7">
      <w:pPr>
        <w:ind w:left="1440"/>
      </w:pPr>
      <w:r w:rsidRPr="007E16A7">
        <w:t xml:space="preserve">&gt; </w:t>
      </w:r>
      <w:r w:rsidR="00684E90" w:rsidRPr="007E16A7">
        <w:t>x</w:t>
      </w:r>
      <w:r w:rsidRPr="007E16A7">
        <w:t>.test=iris[</w:t>
      </w:r>
      <w:r w:rsidR="00684E90" w:rsidRPr="007E16A7">
        <w:t xml:space="preserve"> -</w:t>
      </w:r>
      <w:r w:rsidRPr="007E16A7">
        <w:t>train,</w:t>
      </w:r>
      <w:r w:rsidR="00684E90" w:rsidRPr="007E16A7">
        <w:t xml:space="preserve"> -</w:t>
      </w:r>
      <w:r w:rsidRPr="007E16A7">
        <w:t>5]</w:t>
      </w:r>
    </w:p>
    <w:p w14:paraId="27935D09" w14:textId="77777777" w:rsidR="00620BDF" w:rsidRPr="007E16A7" w:rsidRDefault="00620BDF" w:rsidP="007E66B7">
      <w:pPr>
        <w:ind w:left="1440"/>
      </w:pPr>
      <w:r w:rsidRPr="007E16A7">
        <w:t>&gt; y.t</w:t>
      </w:r>
      <w:r w:rsidR="00684E90" w:rsidRPr="007E16A7">
        <w:t>est</w:t>
      </w:r>
      <w:r w:rsidRPr="007E16A7">
        <w:t>=iris[</w:t>
      </w:r>
      <w:r w:rsidR="00684E90" w:rsidRPr="007E16A7">
        <w:t xml:space="preserve"> </w:t>
      </w:r>
      <w:r w:rsidRPr="007E16A7">
        <w:t>-train,</w:t>
      </w:r>
      <w:r w:rsidR="00684E90" w:rsidRPr="007E16A7">
        <w:t xml:space="preserve"> </w:t>
      </w:r>
      <w:r w:rsidRPr="007E16A7">
        <w:t>5]</w:t>
      </w:r>
    </w:p>
    <w:p w14:paraId="5B64DF7C" w14:textId="77777777" w:rsidR="00FA3561" w:rsidRPr="007E16A7" w:rsidRDefault="00077747" w:rsidP="00A902C4">
      <w:r w:rsidRPr="007E16A7">
        <w:tab/>
        <w:t>A</w:t>
      </w:r>
      <w:r w:rsidR="002C54F8" w:rsidRPr="007E16A7">
        <w:t xml:space="preserve"> lot </w:t>
      </w:r>
      <w:r w:rsidRPr="007E16A7">
        <w:t xml:space="preserve">happens </w:t>
      </w:r>
      <w:r w:rsidR="002C54F8" w:rsidRPr="007E16A7">
        <w:t>very quickly</w:t>
      </w:r>
      <w:r w:rsidRPr="007E16A7">
        <w:t xml:space="preserve"> in the next command</w:t>
      </w:r>
      <w:r w:rsidR="002C54F8" w:rsidRPr="007E16A7">
        <w:t xml:space="preserve">. </w:t>
      </w:r>
      <w:r w:rsidR="00DD0D21" w:rsidRPr="007E16A7">
        <w:t xml:space="preserve"> First, we are imputing the “training data”, x.train and y.train.</w:t>
      </w:r>
      <w:r w:rsidR="002C54F8" w:rsidRPr="007E16A7">
        <w:t xml:space="preserve"> The </w:t>
      </w:r>
      <w:r w:rsidR="004E1151" w:rsidRPr="007E16A7">
        <w:t xml:space="preserve">cross-validation program, </w:t>
      </w:r>
      <w:r w:rsidR="00DD0D21" w:rsidRPr="007E16A7">
        <w:t>given a</w:t>
      </w:r>
      <w:r w:rsidR="004E1151" w:rsidRPr="007E16A7">
        <w:t xml:space="preserve"> parameter</w:t>
      </w:r>
      <w:r w:rsidR="00DD0D21" w:rsidRPr="007E16A7">
        <w:t xml:space="preserve"> value of</w:t>
      </w:r>
      <w:r w:rsidR="004E1151" w:rsidRPr="007E16A7">
        <w:t xml:space="preserve"> 10, breaks the imputed data </w:t>
      </w:r>
      <w:r w:rsidR="00DD0D21" w:rsidRPr="007E16A7">
        <w:t xml:space="preserve">training data </w:t>
      </w:r>
      <w:r w:rsidR="004E1151" w:rsidRPr="007E16A7">
        <w:t xml:space="preserve">into 10 </w:t>
      </w:r>
      <w:r w:rsidR="00DD0D21" w:rsidRPr="007E16A7">
        <w:t>sections</w:t>
      </w:r>
      <w:r w:rsidR="004E1151" w:rsidRPr="007E16A7">
        <w:t>.</w:t>
      </w:r>
      <w:r w:rsidR="00D663D5" w:rsidRPr="007E16A7">
        <w:t xml:space="preserve">  Here, we are working with n=100 rows, so 10 rows </w:t>
      </w:r>
      <w:r w:rsidR="00DD0D21" w:rsidRPr="007E16A7">
        <w:t xml:space="preserve">are assigned to each section. </w:t>
      </w:r>
      <w:r w:rsidR="004E5A47" w:rsidRPr="007E16A7">
        <w:t xml:space="preserve"> (We have only 100 rows of data because the other 50 have been set aside for a second stage.)  </w:t>
      </w:r>
      <w:r w:rsidR="00D663D5" w:rsidRPr="007E16A7">
        <w:t>T</w:t>
      </w:r>
      <w:r w:rsidR="004E1151" w:rsidRPr="007E16A7">
        <w:t>he NB program is run</w:t>
      </w:r>
      <w:r w:rsidR="00DD0D21" w:rsidRPr="007E16A7">
        <w:t xml:space="preserve"> without the first section of</w:t>
      </w:r>
      <w:r w:rsidR="00D663D5" w:rsidRPr="007E16A7">
        <w:t xml:space="preserve"> 10 rows and the</w:t>
      </w:r>
      <w:r w:rsidR="004E1151" w:rsidRPr="007E16A7">
        <w:t xml:space="preserve"> output is used to </w:t>
      </w:r>
      <w:r w:rsidR="00D663D5" w:rsidRPr="007E16A7">
        <w:t xml:space="preserve">predict the species for each of those </w:t>
      </w:r>
      <w:r w:rsidR="00DD0D21" w:rsidRPr="007E16A7">
        <w:t>left-out 10</w:t>
      </w:r>
      <w:r w:rsidR="00D663D5" w:rsidRPr="007E16A7">
        <w:t xml:space="preserve"> rows.  </w:t>
      </w:r>
      <w:r w:rsidR="00DD0D21" w:rsidRPr="007E16A7">
        <w:t>That process is repeated fo</w:t>
      </w:r>
      <w:r w:rsidR="007E66B7" w:rsidRPr="007E16A7">
        <w:t>r each section of 10 rows – this</w:t>
      </w:r>
      <w:r w:rsidR="00DD0D21" w:rsidRPr="007E16A7">
        <w:t xml:space="preserve"> is </w:t>
      </w:r>
      <w:r w:rsidR="007E66B7" w:rsidRPr="007E16A7">
        <w:t xml:space="preserve">a rather weak form of cross-validation – and called using the argument </w:t>
      </w:r>
      <w:r w:rsidR="00DD0D21" w:rsidRPr="007E16A7">
        <w:t xml:space="preserve">“cv” in the </w:t>
      </w:r>
      <w:r w:rsidR="00DD0D21" w:rsidRPr="007E16A7">
        <w:rPr>
          <w:b/>
          <w:i/>
        </w:rPr>
        <w:t>train</w:t>
      </w:r>
      <w:r w:rsidR="00DD0D21" w:rsidRPr="007E16A7">
        <w:t xml:space="preserve"> function.  </w:t>
      </w:r>
      <w:r w:rsidR="007E66B7" w:rsidRPr="007E16A7">
        <w:t>There are several “tuning parameters” (the “k” in k-nearest neighbors is a tuning parameter)</w:t>
      </w:r>
      <w:r w:rsidR="00D663D5" w:rsidRPr="007E16A7">
        <w:t xml:space="preserve"> that </w:t>
      </w:r>
      <w:r w:rsidR="007E66B7" w:rsidRPr="007E16A7">
        <w:t>can be used to adjust the method based on the nature of the sett</w:t>
      </w:r>
      <w:r w:rsidR="008F0F34" w:rsidRPr="007E16A7">
        <w:t>i</w:t>
      </w:r>
      <w:r w:rsidR="007E66B7" w:rsidRPr="007E16A7">
        <w:t>ng in which it is used.  My unde</w:t>
      </w:r>
      <w:r w:rsidR="00FA3561" w:rsidRPr="007E16A7">
        <w:t xml:space="preserve">rstanding is that </w:t>
      </w:r>
      <w:r w:rsidR="007E66B7" w:rsidRPr="007E16A7">
        <w:t xml:space="preserve">the </w:t>
      </w:r>
      <w:r w:rsidR="00FA3561" w:rsidRPr="007E16A7">
        <w:rPr>
          <w:b/>
        </w:rPr>
        <w:t>train</w:t>
      </w:r>
      <w:r w:rsidR="00FA3561" w:rsidRPr="007E16A7">
        <w:t xml:space="preserve"> function uses cross-validation to check many different combinations of </w:t>
      </w:r>
      <w:r w:rsidR="00D663D5" w:rsidRPr="007E16A7">
        <w:t>tuning constants</w:t>
      </w:r>
      <w:r w:rsidR="00FA3561" w:rsidRPr="007E16A7">
        <w:t xml:space="preserve"> and then selects what we hope is the “best” set.  This is similar to wha</w:t>
      </w:r>
      <w:r w:rsidR="008F0F34" w:rsidRPr="007E16A7">
        <w:t xml:space="preserve">t we have done in knn with </w:t>
      </w:r>
      <w:r w:rsidR="00FA3561" w:rsidRPr="007E16A7">
        <w:t xml:space="preserve">a search across k, including cross-validation </w:t>
      </w:r>
      <w:r w:rsidR="007C0407" w:rsidRPr="007E16A7">
        <w:t xml:space="preserve">to </w:t>
      </w:r>
      <w:r w:rsidR="00FA3561" w:rsidRPr="007E16A7">
        <w:t>reduce the impact of sampling variation on the choice of k</w:t>
      </w:r>
      <w:r w:rsidR="00D663D5" w:rsidRPr="007E16A7">
        <w:t>.</w:t>
      </w:r>
      <w:r w:rsidR="006A1C02" w:rsidRPr="007E16A7">
        <w:t xml:space="preserve"> </w:t>
      </w:r>
      <w:r w:rsidR="00FA3561" w:rsidRPr="007E16A7">
        <w:t xml:space="preserve">The output of the </w:t>
      </w:r>
      <w:r w:rsidR="00FA3561" w:rsidRPr="007E16A7">
        <w:rPr>
          <w:b/>
        </w:rPr>
        <w:t>train</w:t>
      </w:r>
      <w:r w:rsidR="00FA3561" w:rsidRPr="007E16A7">
        <w:t xml:space="preserve"> function will be termed </w:t>
      </w:r>
      <w:r w:rsidR="00DD0D21" w:rsidRPr="007E16A7">
        <w:rPr>
          <w:i/>
        </w:rPr>
        <w:t>model</w:t>
      </w:r>
      <w:r w:rsidR="00714E9D" w:rsidRPr="007E16A7">
        <w:t>.</w:t>
      </w:r>
    </w:p>
    <w:p w14:paraId="47DE813F" w14:textId="77777777" w:rsidR="006A1C02" w:rsidRPr="007E16A7" w:rsidRDefault="006A1C02" w:rsidP="00A902C4"/>
    <w:p w14:paraId="3E1128A0" w14:textId="77777777" w:rsidR="00A902C4" w:rsidRPr="007E16A7" w:rsidRDefault="00A902C4" w:rsidP="00A902C4">
      <w:r w:rsidRPr="007E16A7">
        <w:t xml:space="preserve">&gt; </w:t>
      </w:r>
      <w:r w:rsidRPr="007E16A7">
        <w:rPr>
          <w:i/>
        </w:rPr>
        <w:t>model</w:t>
      </w:r>
      <w:r w:rsidRPr="007E16A7">
        <w:t xml:space="preserve"> = </w:t>
      </w:r>
      <w:r w:rsidRPr="007E16A7">
        <w:rPr>
          <w:b/>
        </w:rPr>
        <w:t>train</w:t>
      </w:r>
      <w:r w:rsidRPr="007E16A7">
        <w:t>(x.train,y.train,'nb',trControl=trainControl(method='cv',number=10))</w:t>
      </w:r>
    </w:p>
    <w:p w14:paraId="33505AB1" w14:textId="77777777" w:rsidR="006A1C02" w:rsidRPr="007E16A7" w:rsidRDefault="006A1C02" w:rsidP="00714E9D"/>
    <w:p w14:paraId="2CB4069A" w14:textId="77777777" w:rsidR="00714E9D" w:rsidRPr="007E16A7" w:rsidRDefault="00BD66B2" w:rsidP="00714E9D">
      <w:r w:rsidRPr="007E16A7">
        <w:tab/>
      </w:r>
      <w:r w:rsidR="00FA3561" w:rsidRPr="007E16A7">
        <w:t xml:space="preserve">This </w:t>
      </w:r>
      <w:r w:rsidR="00FA3561" w:rsidRPr="007E16A7">
        <w:rPr>
          <w:i/>
        </w:rPr>
        <w:t>model</w:t>
      </w:r>
      <w:r w:rsidR="00FA3561" w:rsidRPr="007E16A7">
        <w:t xml:space="preserve"> output gives instructions as to how to map a particular input of x-values to a classification forecast.</w:t>
      </w:r>
      <w:r w:rsidR="00714E9D" w:rsidRPr="007E16A7">
        <w:t xml:space="preserve">  The term “model” here is being used in the same way when we use the term “fitted model” to describe the yhat equation in regression.   </w:t>
      </w:r>
    </w:p>
    <w:p w14:paraId="116E14AB" w14:textId="77777777" w:rsidR="00DD0D21" w:rsidRPr="007E16A7" w:rsidRDefault="007E66B7" w:rsidP="00A902C4">
      <w:r w:rsidRPr="007E16A7">
        <w:tab/>
      </w:r>
      <w:r w:rsidR="00DD0D21" w:rsidRPr="007E16A7">
        <w:t xml:space="preserve">Next, we input our 50 </w:t>
      </w:r>
      <w:r w:rsidR="00DD0D21" w:rsidRPr="007E16A7">
        <w:rPr>
          <w:i/>
        </w:rPr>
        <w:t xml:space="preserve">test </w:t>
      </w:r>
      <w:r w:rsidRPr="007E16A7">
        <w:t>x-values</w:t>
      </w:r>
      <w:r w:rsidR="00714E9D" w:rsidRPr="007E16A7">
        <w:t xml:space="preserve"> and the fitted </w:t>
      </w:r>
      <w:r w:rsidR="00714E9D" w:rsidRPr="007E16A7">
        <w:rPr>
          <w:i/>
        </w:rPr>
        <w:t>model</w:t>
      </w:r>
      <w:r w:rsidR="00714E9D" w:rsidRPr="007E16A7">
        <w:t xml:space="preserve"> as arguments</w:t>
      </w:r>
      <w:r w:rsidRPr="007E16A7">
        <w:t xml:space="preserve"> to the </w:t>
      </w:r>
      <w:r w:rsidR="0030080A" w:rsidRPr="007E16A7">
        <w:rPr>
          <w:b/>
        </w:rPr>
        <w:t>predict</w:t>
      </w:r>
      <w:r w:rsidR="00DD0D21" w:rsidRPr="007E16A7">
        <w:t xml:space="preserve"> </w:t>
      </w:r>
      <w:r w:rsidR="0030080A" w:rsidRPr="007E16A7">
        <w:t xml:space="preserve">function.  </w:t>
      </w:r>
      <w:r w:rsidR="007C0407" w:rsidRPr="007E16A7">
        <w:t>In this implementation, that</w:t>
      </w:r>
      <w:r w:rsidR="00714E9D" w:rsidRPr="007E16A7">
        <w:t xml:space="preserve"> </w:t>
      </w:r>
      <w:r w:rsidR="0030080A" w:rsidRPr="007E16A7">
        <w:t xml:space="preserve">yields </w:t>
      </w:r>
      <w:r w:rsidR="00BD66B2" w:rsidRPr="007E16A7">
        <w:t>species-predictions for the</w:t>
      </w:r>
      <w:r w:rsidR="00DD0D21" w:rsidRPr="007E16A7">
        <w:t xml:space="preserve"> 50 rows </w:t>
      </w:r>
      <w:r w:rsidR="00BD66B2" w:rsidRPr="007E16A7">
        <w:t xml:space="preserve">that were </w:t>
      </w:r>
      <w:r w:rsidR="00BD66B2" w:rsidRPr="007E16A7">
        <w:rPr>
          <w:i/>
        </w:rPr>
        <w:t xml:space="preserve">not used </w:t>
      </w:r>
      <w:r w:rsidR="00BD66B2" w:rsidRPr="007E16A7">
        <w:t>in the development of the classification rule</w:t>
      </w:r>
      <w:r w:rsidR="00714E9D" w:rsidRPr="007E16A7">
        <w:t xml:space="preserve"> imbedded in the fitted </w:t>
      </w:r>
      <w:r w:rsidR="00714E9D" w:rsidRPr="007E16A7">
        <w:rPr>
          <w:i/>
        </w:rPr>
        <w:t>model</w:t>
      </w:r>
      <w:r w:rsidR="00714E9D" w:rsidRPr="007E16A7">
        <w:t xml:space="preserve">. </w:t>
      </w:r>
      <w:r w:rsidR="00DD0D21" w:rsidRPr="007E16A7">
        <w:t xml:space="preserve"> </w:t>
      </w:r>
      <w:r w:rsidR="00714E9D" w:rsidRPr="007E16A7">
        <w:t xml:space="preserve">So, </w:t>
      </w:r>
      <w:r w:rsidR="00BD66B2" w:rsidRPr="007E16A7">
        <w:t xml:space="preserve">the 100 rows of training data </w:t>
      </w:r>
      <w:r w:rsidR="00714E9D" w:rsidRPr="007E16A7">
        <w:t>were</w:t>
      </w:r>
      <w:r w:rsidR="00BD66B2" w:rsidRPr="007E16A7">
        <w:t xml:space="preserve"> used to make</w:t>
      </w:r>
      <w:r w:rsidR="00DD0D21" w:rsidRPr="007E16A7">
        <w:t xml:space="preserve"> </w:t>
      </w:r>
      <w:r w:rsidR="00714E9D" w:rsidRPr="007E16A7">
        <w:t>classification forecasts</w:t>
      </w:r>
      <w:r w:rsidR="00BD66B2" w:rsidRPr="007E16A7">
        <w:t xml:space="preserve"> fo</w:t>
      </w:r>
      <w:r w:rsidR="00714E9D" w:rsidRPr="007E16A7">
        <w:t>r the fresh 50 rows of test</w:t>
      </w:r>
      <w:r w:rsidR="00BD66B2" w:rsidRPr="007E16A7">
        <w:t xml:space="preserve"> data.  Those 50 </w:t>
      </w:r>
      <w:r w:rsidR="00714E9D" w:rsidRPr="007E16A7">
        <w:t>classification forecasts</w:t>
      </w:r>
      <w:r w:rsidR="00BD66B2" w:rsidRPr="007E16A7">
        <w:t xml:space="preserve"> </w:t>
      </w:r>
      <w:r w:rsidR="00DD0D21" w:rsidRPr="007E16A7">
        <w:t>are compared against the actual species members</w:t>
      </w:r>
      <w:r w:rsidR="0030080A" w:rsidRPr="007E16A7">
        <w:t xml:space="preserve">hip to get the </w:t>
      </w:r>
      <w:r w:rsidRPr="007E16A7">
        <w:t>“</w:t>
      </w:r>
      <w:r w:rsidR="0030080A" w:rsidRPr="007E16A7">
        <w:t>confusion matrix</w:t>
      </w:r>
      <w:r w:rsidRPr="007E16A7">
        <w:t>”</w:t>
      </w:r>
      <w:r w:rsidR="0030080A" w:rsidRPr="007E16A7">
        <w:t xml:space="preserve"> </w:t>
      </w:r>
      <w:r w:rsidR="00BD66B2" w:rsidRPr="007E16A7">
        <w:t xml:space="preserve">using the </w:t>
      </w:r>
      <w:r w:rsidR="0030080A" w:rsidRPr="007E16A7">
        <w:rPr>
          <w:b/>
        </w:rPr>
        <w:t>table</w:t>
      </w:r>
      <w:r w:rsidR="00BD66B2" w:rsidRPr="007E16A7">
        <w:t xml:space="preserve"> function, an old friend from the k-nearest neighbors studies.  </w:t>
      </w:r>
    </w:p>
    <w:p w14:paraId="471BABFA" w14:textId="77777777" w:rsidR="00BD66B2" w:rsidRPr="007E16A7" w:rsidRDefault="00BD66B2" w:rsidP="00A902C4">
      <w:r w:rsidRPr="007E16A7">
        <w:tab/>
      </w:r>
      <w:r w:rsidR="00A902C4" w:rsidRPr="007E16A7">
        <w:t xml:space="preserve">&gt; </w:t>
      </w:r>
      <w:r w:rsidR="00A902C4" w:rsidRPr="007E16A7">
        <w:rPr>
          <w:b/>
        </w:rPr>
        <w:t>table</w:t>
      </w:r>
      <w:r w:rsidR="00A902C4" w:rsidRPr="007E16A7">
        <w:t>(</w:t>
      </w:r>
      <w:r w:rsidR="00A902C4" w:rsidRPr="007E16A7">
        <w:rPr>
          <w:b/>
        </w:rPr>
        <w:t>predict</w:t>
      </w:r>
      <w:r w:rsidR="00A902C4" w:rsidRPr="007E16A7">
        <w:t>(</w:t>
      </w:r>
      <w:r w:rsidR="00A902C4" w:rsidRPr="007E16A7">
        <w:rPr>
          <w:i/>
        </w:rPr>
        <w:t>model$finalModel</w:t>
      </w:r>
      <w:r w:rsidR="00A902C4" w:rsidRPr="007E16A7">
        <w:t>,</w:t>
      </w:r>
      <w:r w:rsidR="007E66B7" w:rsidRPr="007E16A7">
        <w:t xml:space="preserve"> </w:t>
      </w:r>
      <w:r w:rsidR="00A902C4" w:rsidRPr="007E16A7">
        <w:t>x.test)$class,</w:t>
      </w:r>
      <w:r w:rsidR="007E66B7" w:rsidRPr="007E16A7">
        <w:t xml:space="preserve"> </w:t>
      </w:r>
      <w:r w:rsidR="00A902C4" w:rsidRPr="007E16A7">
        <w:t>y.test)</w:t>
      </w:r>
    </w:p>
    <w:p w14:paraId="0BA17715" w14:textId="77777777" w:rsidR="00BD66B2" w:rsidRPr="007E16A7" w:rsidRDefault="00D96BE0">
      <w:r w:rsidRPr="007E16A7">
        <w:pict w14:anchorId="0B6ED77C">
          <v:shape id="_x0000_s1026" type="#_x0000_t75" alt="" style="position:absolute;margin-left:-6.75pt;margin-top:18.05pt;width:448.9pt;height:74.85pt;z-index:3;mso-wrap-edited:f;mso-width-percent:0;mso-height-percent:0;mso-width-percent:0;mso-height-percent:0">
            <v:imagedata r:id="rId13" o:title="" croptop="29458f" cropbottom="28648f" cropleft="205f" cropright="29670f"/>
            <w10:wrap type="square"/>
          </v:shape>
        </w:pict>
      </w:r>
      <w:r w:rsidR="006A1C02" w:rsidRPr="007E16A7">
        <w:t>Here, t</w:t>
      </w:r>
      <w:r w:rsidR="00BD66B2" w:rsidRPr="007E16A7">
        <w:t>his yields,</w:t>
      </w:r>
    </w:p>
    <w:p w14:paraId="4C620B43" w14:textId="77777777" w:rsidR="00297576" w:rsidRDefault="00297576">
      <w:pPr>
        <w:rPr>
          <w:b/>
          <w:sz w:val="28"/>
          <w:szCs w:val="28"/>
        </w:rPr>
      </w:pPr>
    </w:p>
    <w:p w14:paraId="6856F0BD" w14:textId="77777777" w:rsidR="00297576" w:rsidRPr="00622DE3" w:rsidRDefault="00622DE3">
      <w:pPr>
        <w:rPr>
          <w:bCs/>
        </w:rPr>
      </w:pPr>
      <w:r>
        <w:rPr>
          <w:bCs/>
        </w:rPr>
        <w:lastRenderedPageBreak/>
        <w:tab/>
      </w:r>
      <w:r w:rsidRPr="00392137">
        <w:rPr>
          <w:bCs/>
        </w:rPr>
        <w:t>I return now to my IBM data and use that data.</w:t>
      </w:r>
      <w:r>
        <w:rPr>
          <w:bCs/>
        </w:rPr>
        <w:t xml:space="preserve">  My train_x is called </w:t>
      </w:r>
      <w:r w:rsidRPr="00622DE3">
        <w:rPr>
          <w:bCs/>
          <w:sz w:val="22"/>
          <w:szCs w:val="22"/>
        </w:rPr>
        <w:t>TrainStLnX.IBM</w:t>
      </w:r>
      <w:r>
        <w:rPr>
          <w:bCs/>
          <w:sz w:val="22"/>
          <w:szCs w:val="22"/>
        </w:rPr>
        <w:t xml:space="preserve"> and my train_y is called </w:t>
      </w:r>
      <w:r w:rsidRPr="00622DE3">
        <w:rPr>
          <w:bCs/>
          <w:sz w:val="22"/>
          <w:szCs w:val="22"/>
        </w:rPr>
        <w:t>TrainY.IBM</w:t>
      </w:r>
      <w:r>
        <w:rPr>
          <w:bCs/>
          <w:sz w:val="22"/>
          <w:szCs w:val="22"/>
        </w:rPr>
        <w:t xml:space="preserve">.  I copied and posted those names into the </w:t>
      </w:r>
      <w:r>
        <w:rPr>
          <w:bCs/>
          <w:sz w:val="22"/>
          <w:szCs w:val="22"/>
        </w:rPr>
        <w:tab/>
      </w:r>
      <w:r>
        <w:rPr>
          <w:bCs/>
          <w:sz w:val="22"/>
          <w:szCs w:val="22"/>
        </w:rPr>
        <w:tab/>
      </w:r>
      <w:r>
        <w:rPr>
          <w:bCs/>
          <w:sz w:val="22"/>
          <w:szCs w:val="22"/>
        </w:rPr>
        <w:tab/>
      </w:r>
      <w:r>
        <w:rPr>
          <w:bCs/>
          <w:sz w:val="22"/>
          <w:szCs w:val="22"/>
        </w:rPr>
        <w:tab/>
        <w:t>"model = train(....."</w:t>
      </w:r>
      <w:r w:rsidRPr="00622DE3">
        <w:rPr>
          <w:bCs/>
        </w:rPr>
        <w:tab/>
      </w:r>
    </w:p>
    <w:p w14:paraId="6A5E75F9" w14:textId="77777777" w:rsidR="00622DE3" w:rsidRDefault="00622DE3">
      <w:pPr>
        <w:rPr>
          <w:bCs/>
        </w:rPr>
      </w:pPr>
      <w:r>
        <w:rPr>
          <w:bCs/>
        </w:rPr>
        <w:t xml:space="preserve">command I used on the previous page with the iris data, as below.  My </w:t>
      </w:r>
      <w:r w:rsidR="002C4CD1">
        <w:rPr>
          <w:bCs/>
        </w:rPr>
        <w:t xml:space="preserve">IBM </w:t>
      </w:r>
      <w:r>
        <w:rPr>
          <w:bCs/>
        </w:rPr>
        <w:t xml:space="preserve">variables are contained in the LN5 R file, which I </w:t>
      </w:r>
      <w:r w:rsidR="002C4CD1">
        <w:rPr>
          <w:bCs/>
        </w:rPr>
        <w:t>"loaded" into the R window in which I had downloaded the above packages.</w:t>
      </w:r>
    </w:p>
    <w:p w14:paraId="44E0C033" w14:textId="77777777" w:rsidR="002C4CD1" w:rsidRDefault="002C4CD1">
      <w:pPr>
        <w:rPr>
          <w:bCs/>
        </w:rPr>
      </w:pPr>
      <w:r>
        <w:rPr>
          <w:bCs/>
        </w:rPr>
        <w:tab/>
        <w:t>Next, I added a "table" name to save the output of the table command used above, so I could compute the proportion of correct forecasts.  You will see, below, that I got 0.696, or 69.6%, correct when using naive Bayes with cross-validation.</w:t>
      </w:r>
    </w:p>
    <w:p w14:paraId="7D3A5032" w14:textId="77777777" w:rsidR="00622DE3" w:rsidRPr="00622DE3" w:rsidRDefault="002C4CD1">
      <w:pPr>
        <w:rPr>
          <w:bCs/>
        </w:rPr>
      </w:pPr>
      <w:r>
        <w:rPr>
          <w:bCs/>
        </w:rPr>
        <w:tab/>
        <w:t>Interestingly, when I ran the same program again (the same sequence of 4 commands, below), I got a slightly different value of 0.708 (with rounding).  A third run gave me again 0.696.  I believe the variation is due to the random</w:t>
      </w:r>
      <w:r w:rsidR="009F1FF0">
        <w:rPr>
          <w:bCs/>
        </w:rPr>
        <w:t xml:space="preserve"> splitting of the 150 rows into 100 train and 50 test rows; possibly </w:t>
      </w:r>
      <w:r>
        <w:rPr>
          <w:bCs/>
        </w:rPr>
        <w:t>compounded by what I think is a small (10)</w:t>
      </w:r>
      <w:r w:rsidR="00392137">
        <w:rPr>
          <w:bCs/>
        </w:rPr>
        <w:t xml:space="preserve"> number of iterations</w:t>
      </w:r>
      <w:r>
        <w:rPr>
          <w:bCs/>
        </w:rPr>
        <w:t>.  The statistical standard is 600, at least for the bootstrap, which is a closely related</w:t>
      </w:r>
      <w:r w:rsidR="00392137">
        <w:rPr>
          <w:bCs/>
        </w:rPr>
        <w:t xml:space="preserve"> </w:t>
      </w:r>
      <w:r>
        <w:rPr>
          <w:bCs/>
        </w:rPr>
        <w:t>to cross-validation.</w:t>
      </w:r>
      <w:r w:rsidR="00392137">
        <w:rPr>
          <w:bCs/>
        </w:rPr>
        <w:t xml:space="preserve">  However, I have not yet checked to see if the low number of replications used in the data mining literature is based on necessity or performance.</w:t>
      </w:r>
    </w:p>
    <w:p w14:paraId="41238F0A" w14:textId="77777777" w:rsidR="002C4CD1" w:rsidRPr="00622DE3" w:rsidRDefault="002C4CD1" w:rsidP="002C4CD1">
      <w:pPr>
        <w:tabs>
          <w:tab w:val="left" w:pos="2271"/>
        </w:tabs>
        <w:rPr>
          <w:bCs/>
        </w:rPr>
      </w:pPr>
      <w:r>
        <w:rPr>
          <w:bCs/>
        </w:rPr>
        <w:tab/>
      </w:r>
    </w:p>
    <w:p w14:paraId="0C335CA9" w14:textId="77777777" w:rsidR="00622DE3" w:rsidRPr="00622DE3" w:rsidRDefault="00622DE3" w:rsidP="00622DE3">
      <w:pPr>
        <w:ind w:right="-432"/>
        <w:rPr>
          <w:bCs/>
        </w:rPr>
      </w:pPr>
      <w:r w:rsidRPr="00622DE3">
        <w:rPr>
          <w:bCs/>
        </w:rPr>
        <w:t xml:space="preserve">&gt; </w:t>
      </w:r>
      <w:r w:rsidRPr="00622DE3">
        <w:rPr>
          <w:bCs/>
          <w:sz w:val="22"/>
          <w:szCs w:val="22"/>
        </w:rPr>
        <w:t>model =train(TrainStLnX.IBM,TrainY.IBM,'nb',trControl=trainControl(method='cv',number=10))</w:t>
      </w:r>
    </w:p>
    <w:p w14:paraId="297673B2" w14:textId="77777777" w:rsidR="00622DE3" w:rsidRPr="00622DE3" w:rsidRDefault="00622DE3" w:rsidP="00622DE3">
      <w:pPr>
        <w:rPr>
          <w:bCs/>
          <w:sz w:val="22"/>
          <w:szCs w:val="22"/>
        </w:rPr>
      </w:pPr>
      <w:r w:rsidRPr="00622DE3">
        <w:rPr>
          <w:bCs/>
          <w:sz w:val="22"/>
          <w:szCs w:val="22"/>
        </w:rPr>
        <w:t>&gt; table=table(predict(model$finalModel, TestStLnX.IBM)$class, TestY.IBM)</w:t>
      </w:r>
    </w:p>
    <w:p w14:paraId="40414543" w14:textId="77777777" w:rsidR="00622DE3" w:rsidRPr="00622DE3" w:rsidRDefault="00622DE3" w:rsidP="00622DE3">
      <w:pPr>
        <w:rPr>
          <w:bCs/>
          <w:sz w:val="22"/>
          <w:szCs w:val="22"/>
        </w:rPr>
      </w:pPr>
      <w:r w:rsidRPr="00622DE3">
        <w:rPr>
          <w:bCs/>
          <w:sz w:val="22"/>
          <w:szCs w:val="22"/>
        </w:rPr>
        <w:t>&gt; table</w:t>
      </w:r>
    </w:p>
    <w:p w14:paraId="230AEDC3" w14:textId="77777777" w:rsidR="00622DE3" w:rsidRPr="00622DE3" w:rsidRDefault="00622DE3" w:rsidP="00622DE3">
      <w:pPr>
        <w:rPr>
          <w:bCs/>
          <w:sz w:val="22"/>
          <w:szCs w:val="22"/>
        </w:rPr>
      </w:pPr>
      <w:r w:rsidRPr="00622DE3">
        <w:rPr>
          <w:bCs/>
          <w:sz w:val="22"/>
          <w:szCs w:val="22"/>
        </w:rPr>
        <w:t xml:space="preserve">          TestY.IBM</w:t>
      </w:r>
    </w:p>
    <w:p w14:paraId="7550242F" w14:textId="77777777" w:rsidR="00622DE3" w:rsidRPr="00622DE3" w:rsidRDefault="00622DE3" w:rsidP="00622DE3">
      <w:pPr>
        <w:rPr>
          <w:bCs/>
          <w:sz w:val="22"/>
          <w:szCs w:val="22"/>
        </w:rPr>
      </w:pPr>
      <w:r w:rsidRPr="00622DE3">
        <w:rPr>
          <w:bCs/>
          <w:sz w:val="22"/>
          <w:szCs w:val="22"/>
        </w:rPr>
        <w:t xml:space="preserve">           HighRisk LowRisk</w:t>
      </w:r>
    </w:p>
    <w:p w14:paraId="1E8910D1" w14:textId="77777777" w:rsidR="00622DE3" w:rsidRPr="00622DE3" w:rsidRDefault="00622DE3" w:rsidP="00622DE3">
      <w:pPr>
        <w:rPr>
          <w:bCs/>
          <w:sz w:val="22"/>
          <w:szCs w:val="22"/>
        </w:rPr>
      </w:pPr>
      <w:r w:rsidRPr="00622DE3">
        <w:rPr>
          <w:bCs/>
          <w:sz w:val="22"/>
          <w:szCs w:val="22"/>
        </w:rPr>
        <w:t xml:space="preserve">  HighRisk      460     168</w:t>
      </w:r>
    </w:p>
    <w:p w14:paraId="0B56F194" w14:textId="77777777" w:rsidR="00622DE3" w:rsidRPr="00622DE3" w:rsidRDefault="00622DE3" w:rsidP="00622DE3">
      <w:pPr>
        <w:rPr>
          <w:bCs/>
          <w:sz w:val="22"/>
          <w:szCs w:val="22"/>
        </w:rPr>
      </w:pPr>
      <w:r w:rsidRPr="00622DE3">
        <w:rPr>
          <w:bCs/>
          <w:sz w:val="22"/>
          <w:szCs w:val="22"/>
        </w:rPr>
        <w:t xml:space="preserve">  LowRisk       239     472</w:t>
      </w:r>
    </w:p>
    <w:p w14:paraId="217E7177" w14:textId="77777777" w:rsidR="00622DE3" w:rsidRPr="00622DE3" w:rsidRDefault="00622DE3" w:rsidP="00622DE3">
      <w:pPr>
        <w:rPr>
          <w:bCs/>
          <w:sz w:val="22"/>
          <w:szCs w:val="22"/>
        </w:rPr>
      </w:pPr>
      <w:r w:rsidRPr="00622DE3">
        <w:rPr>
          <w:bCs/>
          <w:sz w:val="22"/>
          <w:szCs w:val="22"/>
        </w:rPr>
        <w:t>&gt; (table[1,1]+table[2,2])/sum(table)</w:t>
      </w:r>
    </w:p>
    <w:p w14:paraId="0AD3ACA3" w14:textId="77777777" w:rsidR="00297576" w:rsidRPr="00622DE3" w:rsidRDefault="00622DE3" w:rsidP="00622DE3">
      <w:pPr>
        <w:rPr>
          <w:bCs/>
          <w:sz w:val="22"/>
          <w:szCs w:val="22"/>
        </w:rPr>
      </w:pPr>
      <w:r w:rsidRPr="00622DE3">
        <w:rPr>
          <w:bCs/>
          <w:sz w:val="22"/>
          <w:szCs w:val="22"/>
        </w:rPr>
        <w:t>[1] 0.6960418</w:t>
      </w:r>
    </w:p>
    <w:p w14:paraId="7592AAD9" w14:textId="77777777" w:rsidR="00297576" w:rsidRDefault="00297576">
      <w:pPr>
        <w:rPr>
          <w:b/>
          <w:sz w:val="28"/>
          <w:szCs w:val="28"/>
        </w:rPr>
      </w:pPr>
    </w:p>
    <w:p w14:paraId="16B14B88" w14:textId="77777777" w:rsidR="0007498D" w:rsidRPr="007E16A7" w:rsidRDefault="00BD66B2">
      <w:pPr>
        <w:rPr>
          <w:b/>
          <w:sz w:val="28"/>
          <w:szCs w:val="28"/>
        </w:rPr>
      </w:pPr>
      <w:r w:rsidRPr="007E16A7">
        <w:rPr>
          <w:b/>
          <w:sz w:val="28"/>
          <w:szCs w:val="28"/>
        </w:rPr>
        <w:br w:type="page"/>
      </w:r>
      <w:r w:rsidR="00E97515" w:rsidRPr="007E16A7">
        <w:rPr>
          <w:b/>
          <w:sz w:val="28"/>
          <w:szCs w:val="28"/>
        </w:rPr>
        <w:lastRenderedPageBreak/>
        <w:t>Section 7</w:t>
      </w:r>
      <w:r w:rsidR="0007498D" w:rsidRPr="007E16A7">
        <w:rPr>
          <w:b/>
          <w:sz w:val="28"/>
          <w:szCs w:val="28"/>
        </w:rPr>
        <w:t xml:space="preserve">:  </w:t>
      </w:r>
      <w:r w:rsidR="00077747" w:rsidRPr="007E16A7">
        <w:rPr>
          <w:b/>
          <w:sz w:val="28"/>
          <w:szCs w:val="28"/>
        </w:rPr>
        <w:t>Two Kinds of Independence</w:t>
      </w:r>
    </w:p>
    <w:p w14:paraId="2AAB6E42" w14:textId="77777777" w:rsidR="00430D50" w:rsidRPr="007E16A7" w:rsidRDefault="00430D50" w:rsidP="00430D50"/>
    <w:p w14:paraId="0DB1A941" w14:textId="77777777" w:rsidR="00E24046" w:rsidRPr="007E16A7" w:rsidRDefault="00430D50" w:rsidP="00430D50">
      <w:r w:rsidRPr="007E16A7">
        <w:tab/>
        <w:t xml:space="preserve">There is a very real point of confusion lurking nearby.  Rather than saying that the x-variables are correlated, I might well have used the broader term and said they were not </w:t>
      </w:r>
      <w:r w:rsidRPr="007E16A7">
        <w:rPr>
          <w:i/>
        </w:rPr>
        <w:t>independent</w:t>
      </w:r>
      <w:r w:rsidRPr="007E16A7">
        <w:t xml:space="preserve">.  </w:t>
      </w:r>
      <w:r w:rsidR="0073133B" w:rsidRPr="007E16A7">
        <w:t xml:space="preserve">However, in an application like these, we </w:t>
      </w:r>
      <w:r w:rsidR="00E24046" w:rsidRPr="007E16A7">
        <w:t xml:space="preserve">find a completely different usage of the term “independent.”  Namely, we </w:t>
      </w:r>
      <w:r w:rsidR="0073133B" w:rsidRPr="007E16A7">
        <w:t>often describe the</w:t>
      </w:r>
      <w:r w:rsidRPr="007E16A7">
        <w:t xml:space="preserve"> x-variables </w:t>
      </w:r>
      <w:r w:rsidR="0073133B" w:rsidRPr="007E16A7">
        <w:t>as</w:t>
      </w:r>
      <w:r w:rsidRPr="007E16A7">
        <w:t xml:space="preserve"> the </w:t>
      </w:r>
      <w:r w:rsidRPr="007E16A7">
        <w:rPr>
          <w:i/>
        </w:rPr>
        <w:t>independent</w:t>
      </w:r>
      <w:r w:rsidRPr="007E16A7">
        <w:t xml:space="preserve"> variables</w:t>
      </w:r>
      <w:r w:rsidR="0073133B" w:rsidRPr="007E16A7">
        <w:t xml:space="preserve"> and the y-varia</w:t>
      </w:r>
      <w:r w:rsidR="00E24046" w:rsidRPr="007E16A7">
        <w:t xml:space="preserve">ble as the dependent variable.  </w:t>
      </w:r>
    </w:p>
    <w:p w14:paraId="73B6DCD4" w14:textId="77777777" w:rsidR="00430D50" w:rsidRPr="007E16A7" w:rsidRDefault="00E24046" w:rsidP="00430D50">
      <w:r w:rsidRPr="007E16A7">
        <w:tab/>
        <w:t xml:space="preserve">Thus, in </w:t>
      </w:r>
      <w:r w:rsidR="000B505E" w:rsidRPr="007E16A7">
        <w:t>St</w:t>
      </w:r>
      <w:r w:rsidR="0073133B" w:rsidRPr="007E16A7">
        <w:t>atistics</w:t>
      </w:r>
      <w:r w:rsidRPr="007E16A7">
        <w:t>,</w:t>
      </w:r>
      <w:r w:rsidR="0073133B" w:rsidRPr="007E16A7">
        <w:t xml:space="preserve"> </w:t>
      </w:r>
      <w:r w:rsidR="00430D50" w:rsidRPr="007E16A7">
        <w:t xml:space="preserve">we have two different meanings of </w:t>
      </w:r>
      <w:r w:rsidRPr="007E16A7">
        <w:t>“independence”</w:t>
      </w:r>
      <w:r w:rsidR="00430D50" w:rsidRPr="007E16A7">
        <w:t xml:space="preserve"> </w:t>
      </w:r>
      <w:r w:rsidRPr="007E16A7">
        <w:t xml:space="preserve">which might well show up in the same sentence!  We could “properly” say: “When using this methodology, the </w:t>
      </w:r>
      <w:r w:rsidR="00430D50" w:rsidRPr="007E16A7">
        <w:t xml:space="preserve">independent variables may or may not </w:t>
      </w:r>
      <w:r w:rsidRPr="007E16A7">
        <w:t xml:space="preserve">be </w:t>
      </w:r>
      <w:r w:rsidR="00430D50" w:rsidRPr="007E16A7">
        <w:t>independent of each other!</w:t>
      </w:r>
      <w:r w:rsidRPr="007E16A7">
        <w:t>”</w:t>
      </w:r>
    </w:p>
    <w:p w14:paraId="4942B663" w14:textId="77777777" w:rsidR="0007498D" w:rsidRPr="007E16A7" w:rsidRDefault="00165E45" w:rsidP="0007498D">
      <w:r w:rsidRPr="007E16A7">
        <w:tab/>
        <w:t>Let us take a minute to distinguish</w:t>
      </w:r>
      <w:r w:rsidR="002C60BB" w:rsidRPr="007E16A7">
        <w:t xml:space="preserve"> those</w:t>
      </w:r>
      <w:r w:rsidRPr="007E16A7">
        <w:t xml:space="preserve"> two meanings of “independence.”  </w:t>
      </w:r>
      <w:r w:rsidR="0007498D" w:rsidRPr="007E16A7">
        <w:t>First, consider a classification method which is going to use variables x1 and x2 to decide whether to guess an animal is a cat or is a dog.  We commonly refer to x1 and x2 as “independent variables</w:t>
      </w:r>
      <w:r w:rsidR="0073133B" w:rsidRPr="007E16A7">
        <w:t>.</w:t>
      </w:r>
      <w:r w:rsidR="0007498D" w:rsidRPr="007E16A7">
        <w:t>”</w:t>
      </w:r>
      <w:r w:rsidR="0073133B" w:rsidRPr="007E16A7">
        <w:t xml:space="preserve">  </w:t>
      </w:r>
    </w:p>
    <w:p w14:paraId="1F5BDA18" w14:textId="77777777" w:rsidR="00DF761F" w:rsidRPr="007E16A7" w:rsidRDefault="00DF761F">
      <w:r w:rsidRPr="007E16A7">
        <w:tab/>
        <w:t xml:space="preserve">Also, </w:t>
      </w:r>
      <w:r w:rsidR="00027958" w:rsidRPr="007E16A7">
        <w:t>i</w:t>
      </w:r>
      <w:r w:rsidR="00165E45" w:rsidRPr="007E16A7">
        <w:t xml:space="preserve">n simple regression, we often call the y-variable the “dependent” variable and the x-variable the “independent” variable.  </w:t>
      </w:r>
      <w:r w:rsidRPr="007E16A7">
        <w:t>Likewise, i</w:t>
      </w:r>
      <w:r w:rsidR="00165E45" w:rsidRPr="007E16A7">
        <w:t xml:space="preserve">n multiple regression we </w:t>
      </w:r>
      <w:r w:rsidRPr="007E16A7">
        <w:t>call the collection of x-variables the</w:t>
      </w:r>
      <w:r w:rsidR="00165E45" w:rsidRPr="007E16A7">
        <w:t xml:space="preserve"> “independent” variables.  </w:t>
      </w:r>
    </w:p>
    <w:p w14:paraId="21CA944D" w14:textId="14E364A8" w:rsidR="0073133B" w:rsidRPr="007E16A7" w:rsidRDefault="00DF761F" w:rsidP="0073133B">
      <w:r w:rsidRPr="007E16A7">
        <w:tab/>
      </w:r>
      <w:r w:rsidR="000C299C" w:rsidRPr="007E16A7">
        <w:t>I</w:t>
      </w:r>
      <w:r w:rsidRPr="007E16A7">
        <w:t xml:space="preserve">n all of those cases, the term independent is </w:t>
      </w:r>
      <w:r w:rsidR="00165E45" w:rsidRPr="007E16A7">
        <w:t xml:space="preserve">“nominal” </w:t>
      </w:r>
      <w:r w:rsidR="000C299C" w:rsidRPr="007E16A7">
        <w:t xml:space="preserve">- </w:t>
      </w:r>
      <w:r w:rsidR="00165E45" w:rsidRPr="007E16A7">
        <w:t>in name only.</w:t>
      </w:r>
      <w:r w:rsidR="000C299C" w:rsidRPr="007E16A7">
        <w:t xml:space="preserve">  It does not literally mean that the y-variable is dependent on the x-variable, although people often succumb to wishful thinking in that direction.  </w:t>
      </w:r>
      <w:r w:rsidR="001064FA" w:rsidRPr="007E16A7">
        <w:t>But</w:t>
      </w:r>
      <w:r w:rsidR="0073133B" w:rsidRPr="007E16A7">
        <w:t xml:space="preserve"> we don’t really mean that we think the animal type depends directly on whisker length.  For example, if I use scissors to trim down my cat’s whiskers and then knn classifies it as a dog, have I changed my cat into a dog?  No, of course not because we don’t seriously mean that the type of animal itself changes if we were to change the length of its whiskers!  </w:t>
      </w:r>
    </w:p>
    <w:p w14:paraId="73A80FAF" w14:textId="77777777" w:rsidR="00DF761F" w:rsidRPr="007E16A7" w:rsidRDefault="00DF761F">
      <w:r w:rsidRPr="007E16A7">
        <w:tab/>
      </w:r>
      <w:r w:rsidR="0073133B" w:rsidRPr="007E16A7">
        <w:t>I</w:t>
      </w:r>
      <w:r w:rsidR="00165E45" w:rsidRPr="007E16A7">
        <w:t>f we are looking at the unemployment rate versus the inflation rate, then in one setting we will call the unemployment rate the dependent or y-variable</w:t>
      </w:r>
      <w:r w:rsidR="000C299C" w:rsidRPr="007E16A7">
        <w:t>, and in another</w:t>
      </w:r>
      <w:r w:rsidR="00165E45" w:rsidRPr="007E16A7">
        <w:t xml:space="preserve"> setting </w:t>
      </w:r>
      <w:r w:rsidR="000C299C" w:rsidRPr="007E16A7">
        <w:t xml:space="preserve">the unemployment rate is listed as an </w:t>
      </w:r>
      <w:r w:rsidRPr="007E16A7">
        <w:t xml:space="preserve">“independent” or x-variable.  The wishful thinking comes in when people forget that the names assigned and the direction of the regression was arbitrary.  That often happens with </w:t>
      </w:r>
      <w:r w:rsidR="000C299C" w:rsidRPr="007E16A7">
        <w:rPr>
          <w:i/>
        </w:rPr>
        <w:t xml:space="preserve">observational </w:t>
      </w:r>
      <w:r w:rsidR="00165E45" w:rsidRPr="007E16A7">
        <w:rPr>
          <w:i/>
        </w:rPr>
        <w:t>studies</w:t>
      </w:r>
      <w:r w:rsidRPr="007E16A7">
        <w:t xml:space="preserve">.  </w:t>
      </w:r>
      <w:r w:rsidRPr="007E16A7">
        <w:tab/>
      </w:r>
    </w:p>
    <w:p w14:paraId="116E91E1" w14:textId="77777777" w:rsidR="00FA5EB6" w:rsidRPr="007E16A7" w:rsidRDefault="00DF761F">
      <w:r w:rsidRPr="007E16A7">
        <w:tab/>
        <w:t xml:space="preserve">Things are quite different when we are doing clinical trials or actual scientific experiments!  Then, the terms </w:t>
      </w:r>
      <w:r w:rsidR="000C299C" w:rsidRPr="007E16A7">
        <w:t>dependent and independent variable</w:t>
      </w:r>
      <w:r w:rsidRPr="007E16A7">
        <w:t xml:space="preserve"> are not</w:t>
      </w:r>
      <w:r w:rsidR="00165E45" w:rsidRPr="007E16A7">
        <w:t xml:space="preserve"> arbitrary.  </w:t>
      </w:r>
      <w:r w:rsidRPr="007E16A7">
        <w:t xml:space="preserve">In those studies, </w:t>
      </w:r>
      <w:r w:rsidR="0073133B" w:rsidRPr="007E16A7">
        <w:t>the independent</w:t>
      </w:r>
      <w:r w:rsidR="00165E45" w:rsidRPr="007E16A7">
        <w:t xml:space="preserve"> variable is manipulated</w:t>
      </w:r>
      <w:r w:rsidR="000C299C" w:rsidRPr="007E16A7">
        <w:t xml:space="preserve"> by a researcher</w:t>
      </w:r>
      <w:r w:rsidR="00165E45" w:rsidRPr="007E16A7">
        <w:t xml:space="preserve">, such as a study of the effect on heat of changing pressure, or of the volume of sales when Amazon </w:t>
      </w:r>
      <w:r w:rsidR="000C299C" w:rsidRPr="007E16A7">
        <w:t>manipulates the price of an item.  In that case, the manipulated variable is the independent variable.</w:t>
      </w:r>
    </w:p>
    <w:p w14:paraId="59DF2E64" w14:textId="77777777" w:rsidR="005C3F1D" w:rsidRPr="007E16A7" w:rsidRDefault="00027958">
      <w:r w:rsidRPr="007E16A7">
        <w:tab/>
      </w:r>
      <w:r w:rsidRPr="00720880">
        <w:rPr>
          <w:b/>
          <w:bCs/>
        </w:rPr>
        <w:t xml:space="preserve">A second </w:t>
      </w:r>
      <w:r w:rsidR="0007498D" w:rsidRPr="00720880">
        <w:rPr>
          <w:b/>
          <w:bCs/>
        </w:rPr>
        <w:t xml:space="preserve">usage of “independent” comes from </w:t>
      </w:r>
      <w:r w:rsidRPr="00720880">
        <w:rPr>
          <w:b/>
          <w:bCs/>
        </w:rPr>
        <w:t>conditional probability</w:t>
      </w:r>
      <w:r w:rsidRPr="007E16A7">
        <w:t xml:space="preserve">.  What is the probability that a randomly chosen card is a Queen?  That is 4/52.  What is the probability that it is a Queen given that we know it is a Diamond?  That is 1/13, which equals 4/52.  Thus, knowing the card is a Diamond does not change the probability it is a Queen.  Therefore, we say that event of drawing a Queen and the event of drawing a Diamond are </w:t>
      </w:r>
      <w:r w:rsidRPr="007E16A7">
        <w:rPr>
          <w:i/>
        </w:rPr>
        <w:t>independent</w:t>
      </w:r>
      <w:r w:rsidRPr="007E16A7">
        <w:t>.</w:t>
      </w:r>
      <w:r w:rsidR="005573FF" w:rsidRPr="007E16A7">
        <w:t xml:space="preserve">  Thus, A and B are independent if and only if P(A|B) = P(A).</w:t>
      </w:r>
    </w:p>
    <w:p w14:paraId="6203A15F" w14:textId="77777777" w:rsidR="005C3F1D" w:rsidRPr="007E16A7" w:rsidRDefault="00027958">
      <w:r w:rsidRPr="007E16A7">
        <w:tab/>
        <w:t xml:space="preserve">On the other hand, the probability the card is a Queen given that it is also a Face card is 4/12, which is not equal to 4/52.  Thus, the event “Queen” and the event “Face” are </w:t>
      </w:r>
      <w:r w:rsidR="005573FF" w:rsidRPr="007E16A7">
        <w:t>not independent.</w:t>
      </w:r>
    </w:p>
    <w:p w14:paraId="40529AB2" w14:textId="77777777" w:rsidR="0007498D" w:rsidRPr="007E16A7" w:rsidRDefault="0007498D">
      <w:r w:rsidRPr="007E16A7">
        <w:tab/>
      </w:r>
      <w:r w:rsidR="00E24046" w:rsidRPr="007E16A7">
        <w:t>In probability theory, then, t</w:t>
      </w:r>
      <w:r w:rsidRPr="007E16A7">
        <w:t xml:space="preserve">he usage of the term </w:t>
      </w:r>
      <w:r w:rsidR="00E24046" w:rsidRPr="007E16A7">
        <w:t>“</w:t>
      </w:r>
      <w:r w:rsidRPr="007E16A7">
        <w:t>independence</w:t>
      </w:r>
      <w:r w:rsidR="00E24046" w:rsidRPr="007E16A7">
        <w:t>”</w:t>
      </w:r>
      <w:r w:rsidRPr="007E16A7">
        <w:t xml:space="preserve"> is not merely notational or nominal, it is a deep concept and it has profound implications.</w:t>
      </w:r>
    </w:p>
    <w:p w14:paraId="3C0568B2" w14:textId="77777777" w:rsidR="001F235F" w:rsidRPr="007E16A7" w:rsidRDefault="00EF16D6">
      <w:pPr>
        <w:rPr>
          <w:b/>
          <w:sz w:val="28"/>
          <w:szCs w:val="28"/>
        </w:rPr>
      </w:pPr>
      <w:r w:rsidRPr="007E16A7">
        <w:rPr>
          <w:b/>
          <w:sz w:val="28"/>
          <w:szCs w:val="28"/>
        </w:rPr>
        <w:br w:type="page"/>
      </w:r>
      <w:r w:rsidR="00E97515" w:rsidRPr="007E16A7">
        <w:rPr>
          <w:b/>
          <w:sz w:val="28"/>
          <w:szCs w:val="28"/>
        </w:rPr>
        <w:lastRenderedPageBreak/>
        <w:t>Section 8</w:t>
      </w:r>
      <w:r w:rsidR="00144403" w:rsidRPr="007E16A7">
        <w:rPr>
          <w:b/>
          <w:sz w:val="28"/>
          <w:szCs w:val="28"/>
        </w:rPr>
        <w:t xml:space="preserve">. </w:t>
      </w:r>
      <w:r w:rsidR="006002F1" w:rsidRPr="007E16A7">
        <w:rPr>
          <w:b/>
          <w:sz w:val="28"/>
          <w:szCs w:val="28"/>
        </w:rPr>
        <w:t>Sources</w:t>
      </w:r>
    </w:p>
    <w:p w14:paraId="368E39D3" w14:textId="77777777" w:rsidR="00202630" w:rsidRPr="007E16A7" w:rsidRDefault="00202630" w:rsidP="001F235F">
      <w:r w:rsidRPr="007E16A7">
        <w:t xml:space="preserve">[1] </w:t>
      </w:r>
    </w:p>
    <w:p w14:paraId="094D203C" w14:textId="77777777" w:rsidR="001F235F" w:rsidRPr="007E16A7" w:rsidRDefault="001F235F" w:rsidP="001F235F">
      <w:r w:rsidRPr="007E16A7">
        <w:t>https://en.wikibooks.org/wiki/Data_Mining_Algorithms_In_R/Classification/Na%C3%AFve_Bayes</w:t>
      </w:r>
    </w:p>
    <w:p w14:paraId="6EDA4355" w14:textId="77777777" w:rsidR="006002F1" w:rsidRPr="007E16A7" w:rsidRDefault="006002F1" w:rsidP="001F235F">
      <w:r w:rsidRPr="007E16A7">
        <w:t>[2]</w:t>
      </w:r>
    </w:p>
    <w:p w14:paraId="46561428" w14:textId="77777777" w:rsidR="001F235F" w:rsidRPr="007E16A7" w:rsidRDefault="001F235F" w:rsidP="001F235F">
      <w:r w:rsidRPr="007E16A7">
        <w:t>https://www.quora.com/Classification-machine-learning-When-should-I-use-a-K-NN-classifier-over-a-Naive-Bayes-classifier</w:t>
      </w:r>
    </w:p>
    <w:p w14:paraId="6F501B2B" w14:textId="77777777" w:rsidR="006002F1" w:rsidRPr="007E16A7" w:rsidRDefault="006002F1" w:rsidP="001F235F">
      <w:r w:rsidRPr="007E16A7">
        <w:t>[3]</w:t>
      </w:r>
    </w:p>
    <w:p w14:paraId="6F2F3C40" w14:textId="77777777" w:rsidR="001F235F" w:rsidRPr="007E16A7" w:rsidRDefault="001F235F" w:rsidP="001F235F">
      <w:r w:rsidRPr="007E16A7">
        <w:t>http://joshwalters.com/2012/11/27/naive-bayes-classification-in-r.html</w:t>
      </w:r>
    </w:p>
    <w:p w14:paraId="0227585E" w14:textId="77777777" w:rsidR="006002F1" w:rsidRPr="007E16A7" w:rsidRDefault="006002F1">
      <w:r w:rsidRPr="007E16A7">
        <w:t>[4]</w:t>
      </w:r>
    </w:p>
    <w:p w14:paraId="5207EF02" w14:textId="646BB6CE" w:rsidR="00FE207F" w:rsidRPr="007E16A7" w:rsidRDefault="001F235F">
      <w:r w:rsidRPr="007E16A7">
        <w:t>Introduction to Statistical Learning, pages 138-150.</w:t>
      </w:r>
    </w:p>
    <w:p w14:paraId="71D25CFD" w14:textId="77777777" w:rsidR="004216FE" w:rsidRDefault="004216FE">
      <w:pPr>
        <w:rPr>
          <w:b/>
          <w:sz w:val="28"/>
          <w:szCs w:val="28"/>
        </w:rPr>
      </w:pPr>
    </w:p>
    <w:p w14:paraId="59659F3F" w14:textId="77777777" w:rsidR="004216FE" w:rsidRDefault="004216FE">
      <w:pPr>
        <w:rPr>
          <w:b/>
          <w:sz w:val="28"/>
          <w:szCs w:val="28"/>
        </w:rPr>
      </w:pPr>
    </w:p>
    <w:p w14:paraId="1B83F210" w14:textId="77777777" w:rsidR="004216FE" w:rsidRDefault="004216FE">
      <w:pPr>
        <w:rPr>
          <w:b/>
          <w:sz w:val="28"/>
          <w:szCs w:val="28"/>
        </w:rPr>
      </w:pPr>
    </w:p>
    <w:p w14:paraId="1568EFC1" w14:textId="2A9B1BBD" w:rsidR="00FE207F" w:rsidRPr="007E16A7" w:rsidRDefault="000521CD">
      <w:pPr>
        <w:rPr>
          <w:b/>
          <w:sz w:val="28"/>
          <w:szCs w:val="28"/>
        </w:rPr>
      </w:pPr>
      <w:r w:rsidRPr="007E16A7">
        <w:rPr>
          <w:b/>
          <w:sz w:val="28"/>
          <w:szCs w:val="28"/>
        </w:rPr>
        <w:t xml:space="preserve">Lecture Notes 6 </w:t>
      </w:r>
      <w:r w:rsidR="00211275" w:rsidRPr="007E16A7">
        <w:rPr>
          <w:b/>
          <w:sz w:val="28"/>
          <w:szCs w:val="28"/>
        </w:rPr>
        <w:t>Exercises</w:t>
      </w:r>
    </w:p>
    <w:p w14:paraId="75C27249" w14:textId="77777777" w:rsidR="00FE37C1" w:rsidRDefault="00FE37C1">
      <w:pPr>
        <w:rPr>
          <w:b/>
          <w:sz w:val="28"/>
          <w:szCs w:val="28"/>
        </w:rPr>
      </w:pPr>
    </w:p>
    <w:p w14:paraId="12A95906" w14:textId="23D5F6AA" w:rsidR="00EC6DAB" w:rsidRPr="004216FE" w:rsidRDefault="00EC6DAB">
      <w:pPr>
        <w:rPr>
          <w:bCs/>
        </w:rPr>
      </w:pPr>
      <w:r w:rsidRPr="00EC6DAB">
        <w:rPr>
          <w:bCs/>
        </w:rPr>
        <w:t>Reading:  I am assigning Section</w:t>
      </w:r>
      <w:r w:rsidR="001064FA">
        <w:rPr>
          <w:bCs/>
        </w:rPr>
        <w:t>s</w:t>
      </w:r>
      <w:r w:rsidRPr="00EC6DAB">
        <w:rPr>
          <w:bCs/>
        </w:rPr>
        <w:t xml:space="preserve"> 3, </w:t>
      </w:r>
      <w:r w:rsidR="001064FA">
        <w:rPr>
          <w:bCs/>
        </w:rPr>
        <w:t xml:space="preserve">4, </w:t>
      </w:r>
      <w:r w:rsidRPr="00EC6DAB">
        <w:rPr>
          <w:bCs/>
        </w:rPr>
        <w:t>5, and 6 for reading.  If you have time and interest, you should read</w:t>
      </w:r>
      <w:r w:rsidR="001064FA">
        <w:rPr>
          <w:bCs/>
        </w:rPr>
        <w:t xml:space="preserve"> and work through</w:t>
      </w:r>
      <w:r w:rsidRPr="00EC6DAB">
        <w:rPr>
          <w:bCs/>
        </w:rPr>
        <w:t xml:space="preserve"> the other sections</w:t>
      </w:r>
      <w:r w:rsidR="001064FA">
        <w:rPr>
          <w:bCs/>
        </w:rPr>
        <w:t>, as</w:t>
      </w:r>
      <w:r w:rsidRPr="00EC6DAB">
        <w:rPr>
          <w:bCs/>
        </w:rPr>
        <w:t xml:space="preserve"> Bayesian methods have become very </w:t>
      </w:r>
      <w:r w:rsidR="001064FA">
        <w:rPr>
          <w:bCs/>
        </w:rPr>
        <w:t>popular but are seldom used with understanding</w:t>
      </w:r>
      <w:r w:rsidR="00364399">
        <w:rPr>
          <w:bCs/>
        </w:rPr>
        <w:t xml:space="preserve"> in my opinion.</w:t>
      </w:r>
      <w:r w:rsidR="001064FA">
        <w:rPr>
          <w:bCs/>
        </w:rPr>
        <w:t xml:space="preserve">  </w:t>
      </w:r>
      <w:r w:rsidRPr="00EC6DAB">
        <w:rPr>
          <w:bCs/>
        </w:rPr>
        <w:t xml:space="preserve">  </w:t>
      </w:r>
      <w:r w:rsidR="004216FE">
        <w:rPr>
          <w:bCs/>
        </w:rPr>
        <w:tab/>
      </w:r>
      <w:r w:rsidR="004216FE">
        <w:rPr>
          <w:bCs/>
        </w:rPr>
        <w:tab/>
      </w:r>
    </w:p>
    <w:p w14:paraId="05C8EF7C" w14:textId="30BA0E3F" w:rsidR="000E28C2" w:rsidRPr="007E16A7" w:rsidRDefault="004216FE" w:rsidP="00903E66">
      <w:r>
        <w:tab/>
      </w:r>
      <w:r w:rsidR="000E28C2" w:rsidRPr="007E16A7">
        <w:t>In an App</w:t>
      </w:r>
      <w:r w:rsidR="005972EC" w:rsidRPr="007E16A7">
        <w:t xml:space="preserve">endix, show </w:t>
      </w:r>
      <w:r w:rsidR="000E28C2" w:rsidRPr="007E16A7">
        <w:t>you</w:t>
      </w:r>
      <w:r w:rsidR="005972EC" w:rsidRPr="007E16A7">
        <w:t xml:space="preserve"> </w:t>
      </w:r>
      <w:r w:rsidR="000E28C2" w:rsidRPr="007E16A7">
        <w:t>work</w:t>
      </w:r>
      <w:r w:rsidR="005972EC" w:rsidRPr="007E16A7">
        <w:t xml:space="preserve">ed through </w:t>
      </w:r>
      <w:r w:rsidR="000E28C2" w:rsidRPr="007E16A7">
        <w:t>the R commands in Section</w:t>
      </w:r>
      <w:r w:rsidR="005972EC" w:rsidRPr="007E16A7">
        <w:t>s</w:t>
      </w:r>
      <w:r w:rsidR="000E28C2" w:rsidRPr="007E16A7">
        <w:t xml:space="preserve"> 3</w:t>
      </w:r>
      <w:r w:rsidR="00C11CDC">
        <w:t>, 5,</w:t>
      </w:r>
      <w:r w:rsidR="00EC6DAB">
        <w:t xml:space="preserve"> </w:t>
      </w:r>
      <w:r w:rsidR="000E28C2" w:rsidRPr="007E16A7">
        <w:t>and 6.</w:t>
      </w:r>
      <w:r w:rsidR="00EC6DAB">
        <w:t xml:space="preserve">  </w:t>
      </w:r>
      <w:r w:rsidR="00C11CDC">
        <w:t xml:space="preserve">If you cannot get e1071 in Section 5 to install, don't worry about it - just show you tried - and read the section carefully.  </w:t>
      </w:r>
      <w:r w:rsidR="00EC6DAB">
        <w:t xml:space="preserve"> </w:t>
      </w:r>
      <w:r w:rsidR="00C11CDC">
        <w:t>Th</w:t>
      </w:r>
      <w:r>
        <w:t xml:space="preserve">e e1071 </w:t>
      </w:r>
      <w:r w:rsidR="00C11CDC">
        <w:t xml:space="preserve">program is commonly discussed in the </w:t>
      </w:r>
      <w:r>
        <w:t>literature,</w:t>
      </w:r>
      <w:r w:rsidR="00C11CDC">
        <w:t xml:space="preserve"> and it would be useful to understand its format.  </w:t>
      </w:r>
      <w:r w:rsidR="00903E66">
        <w:t xml:space="preserve">Fortunately, klaR </w:t>
      </w:r>
      <w:r w:rsidR="00C11CDC">
        <w:t xml:space="preserve">(in Section 6) </w:t>
      </w:r>
      <w:r w:rsidR="00903E66">
        <w:t xml:space="preserve">is easier to </w:t>
      </w:r>
      <w:r w:rsidR="00C11CDC">
        <w:t>install and</w:t>
      </w:r>
      <w:r w:rsidR="00A53278">
        <w:t xml:space="preserve"> </w:t>
      </w:r>
      <w:r w:rsidR="00EC6DAB">
        <w:t xml:space="preserve">seems to me to be a more </w:t>
      </w:r>
      <w:r w:rsidR="00A53278">
        <w:t>powerful tool when combined with the car</w:t>
      </w:r>
      <w:r w:rsidR="00EC6DAB">
        <w:t>et</w:t>
      </w:r>
      <w:r w:rsidR="00A53278">
        <w:t xml:space="preserve"> package</w:t>
      </w:r>
      <w:r w:rsidR="00903E66">
        <w:t>.</w:t>
      </w:r>
      <w:r w:rsidR="004F781A">
        <w:t xml:space="preserve">  Hopefully, klaR and caret will be installable!</w:t>
      </w:r>
      <w:r w:rsidR="00903E66">
        <w:t xml:space="preserve">  </w:t>
      </w:r>
    </w:p>
    <w:p w14:paraId="08981349" w14:textId="77777777" w:rsidR="000E28C2" w:rsidRPr="007E16A7" w:rsidRDefault="000E28C2">
      <w:pPr>
        <w:rPr>
          <w:b/>
          <w:sz w:val="28"/>
          <w:szCs w:val="28"/>
        </w:rPr>
      </w:pPr>
    </w:p>
    <w:p w14:paraId="4D288394" w14:textId="2069FD67" w:rsidR="000A05F4" w:rsidRDefault="00084DAF" w:rsidP="000E28C2">
      <w:pPr>
        <w:ind w:left="432" w:hanging="432"/>
      </w:pPr>
      <w:r>
        <w:rPr>
          <w:highlight w:val="yellow"/>
        </w:rPr>
        <w:t>6.1</w:t>
      </w:r>
      <w:r w:rsidR="000A05F4" w:rsidRPr="007E16A7">
        <w:rPr>
          <w:highlight w:val="yellow"/>
        </w:rPr>
        <w:t>.</w:t>
      </w:r>
      <w:r w:rsidR="000A05F4" w:rsidRPr="007E16A7">
        <w:t xml:space="preserve">  Apply the naiveBayes </w:t>
      </w:r>
      <w:r w:rsidR="00134BC5" w:rsidRPr="007E16A7">
        <w:t xml:space="preserve">klarR </w:t>
      </w:r>
      <w:r w:rsidR="000A05F4" w:rsidRPr="007E16A7">
        <w:t xml:space="preserve">program with </w:t>
      </w:r>
      <w:r w:rsidR="000A05F4" w:rsidRPr="007E16A7">
        <w:rPr>
          <w:i/>
        </w:rPr>
        <w:t>cross-validation</w:t>
      </w:r>
      <w:r w:rsidR="000A05F4" w:rsidRPr="007E16A7">
        <w:t xml:space="preserve"> to </w:t>
      </w:r>
      <w:r w:rsidR="00FE37C1" w:rsidRPr="007E16A7">
        <w:t xml:space="preserve">the classification of </w:t>
      </w:r>
      <w:r w:rsidR="00134BC5" w:rsidRPr="007E16A7">
        <w:t xml:space="preserve">your </w:t>
      </w:r>
      <w:r w:rsidR="00C34D07" w:rsidRPr="007E16A7">
        <w:t xml:space="preserve">stock </w:t>
      </w:r>
      <w:r w:rsidR="00C34D07" w:rsidRPr="007E16A7">
        <w:rPr>
          <w:b/>
        </w:rPr>
        <w:t>range</w:t>
      </w:r>
      <w:r w:rsidR="00FE37C1" w:rsidRPr="007E16A7">
        <w:t xml:space="preserve"> </w:t>
      </w:r>
      <w:r w:rsidR="00134BC5" w:rsidRPr="007E16A7">
        <w:t xml:space="preserve">(HighRisk or </w:t>
      </w:r>
      <w:r w:rsidR="00FE37C1" w:rsidRPr="007E16A7">
        <w:t>LowRisk</w:t>
      </w:r>
      <w:r w:rsidR="00134BC5" w:rsidRPr="007E16A7">
        <w:t>), using</w:t>
      </w:r>
      <w:r w:rsidR="00FE37C1" w:rsidRPr="007E16A7">
        <w:t xml:space="preserve"> lag</w:t>
      </w:r>
      <w:r w:rsidR="00AC64EF" w:rsidRPr="007E16A7">
        <w:t>ged range</w:t>
      </w:r>
      <w:r w:rsidR="00134BC5" w:rsidRPr="007E16A7">
        <w:t>s as x-variables</w:t>
      </w:r>
      <w:r w:rsidR="00FE37C1" w:rsidRPr="007E16A7">
        <w:t>.</w:t>
      </w:r>
      <w:r w:rsidR="00134BC5" w:rsidRPr="007E16A7">
        <w:t xml:space="preserve">  How well does NB do compared to knn</w:t>
      </w:r>
      <w:r w:rsidR="00F66F39">
        <w:t xml:space="preserve"> </w:t>
      </w:r>
      <w:r w:rsidR="00F66F39" w:rsidRPr="00F66F39">
        <w:rPr>
          <w:highlight w:val="cyan"/>
        </w:rPr>
        <w:t xml:space="preserve">using the </w:t>
      </w:r>
      <w:r w:rsidR="00F66F39" w:rsidRPr="00F66F39">
        <w:rPr>
          <w:highlight w:val="cyan"/>
        </w:rPr>
        <w:t>kcvSearch</w:t>
      </w:r>
      <w:r w:rsidR="00F66F39" w:rsidRPr="00F66F39">
        <w:rPr>
          <w:highlight w:val="cyan"/>
        </w:rPr>
        <w:t xml:space="preserve"> to select k</w:t>
      </w:r>
      <w:r w:rsidR="00F66F39">
        <w:t xml:space="preserve"> </w:t>
      </w:r>
      <w:r w:rsidR="00F66F39" w:rsidRPr="00F66F39">
        <w:rPr>
          <w:highlight w:val="cyan"/>
        </w:rPr>
        <w:t>from the train data</w:t>
      </w:r>
      <w:r w:rsidR="00134BC5" w:rsidRPr="007E16A7">
        <w:t xml:space="preserve">? </w:t>
      </w:r>
      <w:r w:rsidR="00F66F39">
        <w:t xml:space="preserve"> </w:t>
      </w:r>
      <w:r w:rsidR="00F66F39" w:rsidRPr="00F66F39">
        <w:rPr>
          <w:highlight w:val="cyan"/>
        </w:rPr>
        <w:t>To make this a fair comparison, you need to run knn on the same train-test split that you gave to the NB program.</w:t>
      </w:r>
    </w:p>
    <w:p w14:paraId="264C971D" w14:textId="77777777" w:rsidR="00903E66" w:rsidRDefault="00903E66" w:rsidP="000E28C2">
      <w:pPr>
        <w:ind w:left="432" w:hanging="432"/>
      </w:pPr>
    </w:p>
    <w:p w14:paraId="634DFEE9" w14:textId="2E7D1C1A" w:rsidR="00A53278" w:rsidRDefault="00903E66" w:rsidP="000E28C2">
      <w:pPr>
        <w:ind w:left="432" w:hanging="432"/>
      </w:pPr>
      <w:r w:rsidRPr="00903E66">
        <w:rPr>
          <w:highlight w:val="yellow"/>
        </w:rPr>
        <w:t>6.2</w:t>
      </w:r>
      <w:r>
        <w:t xml:space="preserve">  Add 8 more lags to your stock range data - the Hi-risk vs Lo-risk data.  Do that in Excel using </w:t>
      </w:r>
      <w:r w:rsidR="004216FE">
        <w:t>our best practices method</w:t>
      </w:r>
      <w:r>
        <w:t xml:space="preserve">.  Try running kNN </w:t>
      </w:r>
      <w:r w:rsidR="00C11CDC">
        <w:t xml:space="preserve">and klaR </w:t>
      </w:r>
      <w:r>
        <w:t>with that data</w:t>
      </w:r>
      <w:r w:rsidR="00F66F39">
        <w:t xml:space="preserve"> </w:t>
      </w:r>
      <w:r w:rsidR="00F66F39" w:rsidRPr="00F66F39">
        <w:rPr>
          <w:highlight w:val="cyan"/>
        </w:rPr>
        <w:t xml:space="preserve">and with the same </w:t>
      </w:r>
      <w:r w:rsidR="00F66F39">
        <w:rPr>
          <w:highlight w:val="cyan"/>
        </w:rPr>
        <w:t xml:space="preserve">train-test </w:t>
      </w:r>
      <w:r w:rsidR="00F66F39" w:rsidRPr="00F66F39">
        <w:rPr>
          <w:highlight w:val="cyan"/>
        </w:rPr>
        <w:t>split</w:t>
      </w:r>
      <w:r w:rsidRPr="00F66F39">
        <w:rPr>
          <w:highlight w:val="cyan"/>
        </w:rPr>
        <w:t>.</w:t>
      </w:r>
      <w:r>
        <w:t xml:space="preserve">  </w:t>
      </w:r>
    </w:p>
    <w:p w14:paraId="42392682" w14:textId="77777777" w:rsidR="00A53278" w:rsidRDefault="00A53278" w:rsidP="000E28C2">
      <w:pPr>
        <w:ind w:left="432" w:hanging="432"/>
      </w:pPr>
      <w:r>
        <w:tab/>
        <w:t xml:space="preserve">(a) What changes do you observe in the performance?  </w:t>
      </w:r>
    </w:p>
    <w:p w14:paraId="2587185A" w14:textId="77777777" w:rsidR="00A53278" w:rsidRDefault="00A53278" w:rsidP="000E28C2">
      <w:pPr>
        <w:ind w:left="432" w:hanging="432"/>
      </w:pPr>
      <w:r>
        <w:tab/>
        <w:t>(b) Did adding more regressors (more lags) effect</w:t>
      </w:r>
      <w:r w:rsidR="00903E66">
        <w:t xml:space="preserve"> the choice of k</w:t>
      </w:r>
      <w:r w:rsidR="00C11CDC">
        <w:t xml:space="preserve"> in kNN</w:t>
      </w:r>
      <w:r w:rsidR="00903E66">
        <w:t xml:space="preserve">?  </w:t>
      </w:r>
    </w:p>
    <w:p w14:paraId="4ABE0757" w14:textId="77777777" w:rsidR="00903E66" w:rsidRDefault="00A53278" w:rsidP="000E28C2">
      <w:pPr>
        <w:ind w:left="432" w:hanging="432"/>
      </w:pPr>
      <w:r>
        <w:tab/>
        <w:t xml:space="preserve">(c) Did that slow down the kcvSearch program?  Why would that matter? </w:t>
      </w:r>
    </w:p>
    <w:p w14:paraId="772C7BDB" w14:textId="77777777" w:rsidR="00A53278" w:rsidRDefault="00A53278" w:rsidP="000E28C2">
      <w:pPr>
        <w:ind w:left="432" w:hanging="432"/>
      </w:pPr>
    </w:p>
    <w:p w14:paraId="009865F1" w14:textId="77777777" w:rsidR="00A53278" w:rsidRPr="007E16A7" w:rsidRDefault="00A53278" w:rsidP="000E28C2">
      <w:pPr>
        <w:ind w:left="432" w:hanging="432"/>
      </w:pPr>
    </w:p>
    <w:sectPr w:rsidR="00A53278" w:rsidRPr="007E16A7">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5B36C" w14:textId="77777777" w:rsidR="00D96BE0" w:rsidRDefault="00D96BE0">
      <w:r>
        <w:separator/>
      </w:r>
    </w:p>
  </w:endnote>
  <w:endnote w:type="continuationSeparator" w:id="0">
    <w:p w14:paraId="416C84EC" w14:textId="77777777" w:rsidR="00D96BE0" w:rsidRDefault="00D96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BDA6B" w14:textId="77777777" w:rsidR="00236A58" w:rsidRDefault="00236A58" w:rsidP="00EA69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070AF8" w14:textId="77777777" w:rsidR="00236A58" w:rsidRDefault="00236A58" w:rsidP="009C224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667FD" w14:textId="77777777" w:rsidR="00236A58" w:rsidRDefault="00236A58" w:rsidP="00EA69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62626">
      <w:rPr>
        <w:rStyle w:val="PageNumber"/>
        <w:noProof/>
      </w:rPr>
      <w:t>9</w:t>
    </w:r>
    <w:r>
      <w:rPr>
        <w:rStyle w:val="PageNumber"/>
      </w:rPr>
      <w:fldChar w:fldCharType="end"/>
    </w:r>
  </w:p>
  <w:p w14:paraId="1AC018CD" w14:textId="77777777" w:rsidR="00236A58" w:rsidRDefault="00236A58" w:rsidP="009C224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2FE8F" w14:textId="77777777" w:rsidR="00D96BE0" w:rsidRDefault="00D96BE0">
      <w:r>
        <w:separator/>
      </w:r>
    </w:p>
  </w:footnote>
  <w:footnote w:type="continuationSeparator" w:id="0">
    <w:p w14:paraId="0FE6B9D0" w14:textId="77777777" w:rsidR="00D96BE0" w:rsidRDefault="00D96BE0">
      <w:r>
        <w:continuationSeparator/>
      </w:r>
    </w:p>
  </w:footnote>
  <w:footnote w:id="1">
    <w:p w14:paraId="772BC4F2" w14:textId="77777777" w:rsidR="00E97515" w:rsidRPr="002F57F1" w:rsidRDefault="00E97515" w:rsidP="00E97515">
      <w:pPr>
        <w:rPr>
          <w:sz w:val="22"/>
          <w:szCs w:val="22"/>
        </w:rPr>
      </w:pPr>
      <w:r>
        <w:rPr>
          <w:rStyle w:val="FootnoteReference"/>
        </w:rPr>
        <w:footnoteRef/>
      </w:r>
      <w:r>
        <w:t xml:space="preserve"> A</w:t>
      </w:r>
      <w:r w:rsidRPr="002F57F1">
        <w:rPr>
          <w:sz w:val="22"/>
          <w:szCs w:val="22"/>
        </w:rPr>
        <w:t xml:space="preserve"> pamphlet </w:t>
      </w:r>
      <w:r>
        <w:rPr>
          <w:sz w:val="22"/>
          <w:szCs w:val="22"/>
        </w:rPr>
        <w:t>provided at</w:t>
      </w:r>
      <w:r w:rsidRPr="002F57F1">
        <w:rPr>
          <w:sz w:val="22"/>
          <w:szCs w:val="22"/>
        </w:rPr>
        <w:t xml:space="preserve"> a midwife clinic my wife </w:t>
      </w:r>
      <w:r>
        <w:rPr>
          <w:sz w:val="22"/>
          <w:szCs w:val="22"/>
        </w:rPr>
        <w:t>summarized the issue this way:</w:t>
      </w:r>
      <w:r w:rsidRPr="002F57F1">
        <w:rPr>
          <w:sz w:val="22"/>
          <w:szCs w:val="22"/>
        </w:rPr>
        <w:t xml:space="preserve">  “For every 33 positive tests, there will be on average only one actual case of spina bifida.  The decision of whether or not to have the test is up to you, but we do not recommend it.  We recommend you wait and have an amniocentesis test, later, which is far more reliable.”</w:t>
      </w:r>
    </w:p>
    <w:p w14:paraId="652F6143" w14:textId="77777777" w:rsidR="00E97515" w:rsidRDefault="00E97515" w:rsidP="00E97515">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activeWritingStyle w:appName="MSWord" w:lang="fr-FR" w:vendorID="64" w:dllVersion="131078" w:nlCheck="1" w:checkStyle="0"/>
  <w:activeWritingStyle w:appName="MSWord" w:lang="en-US" w:vendorID="64" w:dllVersion="131078" w:nlCheck="1" w:checkStyle="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57E0"/>
    <w:rsid w:val="000100EC"/>
    <w:rsid w:val="00010E9D"/>
    <w:rsid w:val="00011C4C"/>
    <w:rsid w:val="00025569"/>
    <w:rsid w:val="00027958"/>
    <w:rsid w:val="00046C50"/>
    <w:rsid w:val="000514C8"/>
    <w:rsid w:val="000521CD"/>
    <w:rsid w:val="00056FD6"/>
    <w:rsid w:val="0007498D"/>
    <w:rsid w:val="00077747"/>
    <w:rsid w:val="00084DAF"/>
    <w:rsid w:val="000859BF"/>
    <w:rsid w:val="00086364"/>
    <w:rsid w:val="00095187"/>
    <w:rsid w:val="000A05F4"/>
    <w:rsid w:val="000A4468"/>
    <w:rsid w:val="000B505E"/>
    <w:rsid w:val="000C299C"/>
    <w:rsid w:val="000E1C93"/>
    <w:rsid w:val="000E28C2"/>
    <w:rsid w:val="000F043D"/>
    <w:rsid w:val="000F5E90"/>
    <w:rsid w:val="001064FA"/>
    <w:rsid w:val="0011132C"/>
    <w:rsid w:val="00113E6E"/>
    <w:rsid w:val="001213F0"/>
    <w:rsid w:val="00134BC5"/>
    <w:rsid w:val="00141ED9"/>
    <w:rsid w:val="00144403"/>
    <w:rsid w:val="0016265A"/>
    <w:rsid w:val="00165E45"/>
    <w:rsid w:val="0017096C"/>
    <w:rsid w:val="00170E5F"/>
    <w:rsid w:val="00181749"/>
    <w:rsid w:val="00197B49"/>
    <w:rsid w:val="001A048E"/>
    <w:rsid w:val="001B1C96"/>
    <w:rsid w:val="001E57E0"/>
    <w:rsid w:val="001F235F"/>
    <w:rsid w:val="00202630"/>
    <w:rsid w:val="00211275"/>
    <w:rsid w:val="00232C90"/>
    <w:rsid w:val="00236A58"/>
    <w:rsid w:val="00241890"/>
    <w:rsid w:val="002528FE"/>
    <w:rsid w:val="00271976"/>
    <w:rsid w:val="002855C7"/>
    <w:rsid w:val="00292DFE"/>
    <w:rsid w:val="002943C4"/>
    <w:rsid w:val="00294CCF"/>
    <w:rsid w:val="00297576"/>
    <w:rsid w:val="002A2CD2"/>
    <w:rsid w:val="002A446D"/>
    <w:rsid w:val="002B36F4"/>
    <w:rsid w:val="002B4094"/>
    <w:rsid w:val="002C4CD1"/>
    <w:rsid w:val="002C54F8"/>
    <w:rsid w:val="002C60BB"/>
    <w:rsid w:val="002C6E21"/>
    <w:rsid w:val="002C7D9B"/>
    <w:rsid w:val="002D38D7"/>
    <w:rsid w:val="002E4B89"/>
    <w:rsid w:val="002F57F1"/>
    <w:rsid w:val="0030080A"/>
    <w:rsid w:val="00303EB7"/>
    <w:rsid w:val="00326DB6"/>
    <w:rsid w:val="00351ABE"/>
    <w:rsid w:val="003625B1"/>
    <w:rsid w:val="00364399"/>
    <w:rsid w:val="00392137"/>
    <w:rsid w:val="003A3D41"/>
    <w:rsid w:val="003A752E"/>
    <w:rsid w:val="003B0932"/>
    <w:rsid w:val="003C0B7A"/>
    <w:rsid w:val="003D19E5"/>
    <w:rsid w:val="003D782A"/>
    <w:rsid w:val="003E12E3"/>
    <w:rsid w:val="004009BD"/>
    <w:rsid w:val="004216FE"/>
    <w:rsid w:val="00422471"/>
    <w:rsid w:val="00424852"/>
    <w:rsid w:val="00430D50"/>
    <w:rsid w:val="0043243E"/>
    <w:rsid w:val="004333FD"/>
    <w:rsid w:val="004421DA"/>
    <w:rsid w:val="00471B3F"/>
    <w:rsid w:val="004740C9"/>
    <w:rsid w:val="00474346"/>
    <w:rsid w:val="0047701E"/>
    <w:rsid w:val="0049011C"/>
    <w:rsid w:val="004931D9"/>
    <w:rsid w:val="0049436A"/>
    <w:rsid w:val="004A2F1B"/>
    <w:rsid w:val="004B2589"/>
    <w:rsid w:val="004B713D"/>
    <w:rsid w:val="004D18E3"/>
    <w:rsid w:val="004E1151"/>
    <w:rsid w:val="004E5A47"/>
    <w:rsid w:val="004F781A"/>
    <w:rsid w:val="00502FA2"/>
    <w:rsid w:val="00513EDD"/>
    <w:rsid w:val="005311F5"/>
    <w:rsid w:val="00546D81"/>
    <w:rsid w:val="00550149"/>
    <w:rsid w:val="00556614"/>
    <w:rsid w:val="005573FF"/>
    <w:rsid w:val="0056277A"/>
    <w:rsid w:val="005972EC"/>
    <w:rsid w:val="00597E7D"/>
    <w:rsid w:val="005A1C04"/>
    <w:rsid w:val="005A3C23"/>
    <w:rsid w:val="005A4307"/>
    <w:rsid w:val="005B2B2C"/>
    <w:rsid w:val="005C3F1D"/>
    <w:rsid w:val="005C49F9"/>
    <w:rsid w:val="005F04EC"/>
    <w:rsid w:val="005F0C52"/>
    <w:rsid w:val="005F77D3"/>
    <w:rsid w:val="006002F1"/>
    <w:rsid w:val="00611DC0"/>
    <w:rsid w:val="0061617D"/>
    <w:rsid w:val="00620BDF"/>
    <w:rsid w:val="00622DE3"/>
    <w:rsid w:val="0064231E"/>
    <w:rsid w:val="006432D6"/>
    <w:rsid w:val="0067598F"/>
    <w:rsid w:val="00682B78"/>
    <w:rsid w:val="00684E90"/>
    <w:rsid w:val="00692F79"/>
    <w:rsid w:val="006A1C02"/>
    <w:rsid w:val="006A225A"/>
    <w:rsid w:val="006A26C0"/>
    <w:rsid w:val="006B46D3"/>
    <w:rsid w:val="00714E9D"/>
    <w:rsid w:val="00720880"/>
    <w:rsid w:val="0073133B"/>
    <w:rsid w:val="00743406"/>
    <w:rsid w:val="00760A9B"/>
    <w:rsid w:val="0077098B"/>
    <w:rsid w:val="007732A7"/>
    <w:rsid w:val="007A726B"/>
    <w:rsid w:val="007C019C"/>
    <w:rsid w:val="007C0407"/>
    <w:rsid w:val="007C4218"/>
    <w:rsid w:val="007D205F"/>
    <w:rsid w:val="007D5B09"/>
    <w:rsid w:val="007E16A7"/>
    <w:rsid w:val="007E66B7"/>
    <w:rsid w:val="00803A66"/>
    <w:rsid w:val="00820B20"/>
    <w:rsid w:val="00834229"/>
    <w:rsid w:val="00836C04"/>
    <w:rsid w:val="008518B1"/>
    <w:rsid w:val="00853F1A"/>
    <w:rsid w:val="008569A7"/>
    <w:rsid w:val="00870554"/>
    <w:rsid w:val="00870D2D"/>
    <w:rsid w:val="00872A57"/>
    <w:rsid w:val="008C3995"/>
    <w:rsid w:val="008E6698"/>
    <w:rsid w:val="008F0F34"/>
    <w:rsid w:val="009025B3"/>
    <w:rsid w:val="00903E66"/>
    <w:rsid w:val="00911936"/>
    <w:rsid w:val="00913C05"/>
    <w:rsid w:val="00925D93"/>
    <w:rsid w:val="009561EC"/>
    <w:rsid w:val="0098223F"/>
    <w:rsid w:val="00987EEF"/>
    <w:rsid w:val="00993E42"/>
    <w:rsid w:val="009B0B84"/>
    <w:rsid w:val="009C2241"/>
    <w:rsid w:val="009C7A46"/>
    <w:rsid w:val="009D606A"/>
    <w:rsid w:val="009E5855"/>
    <w:rsid w:val="009F1742"/>
    <w:rsid w:val="009F1FF0"/>
    <w:rsid w:val="009F4500"/>
    <w:rsid w:val="00A04351"/>
    <w:rsid w:val="00A23F07"/>
    <w:rsid w:val="00A430C8"/>
    <w:rsid w:val="00A53278"/>
    <w:rsid w:val="00A55B7A"/>
    <w:rsid w:val="00A56AAA"/>
    <w:rsid w:val="00A654C7"/>
    <w:rsid w:val="00A73153"/>
    <w:rsid w:val="00A769C3"/>
    <w:rsid w:val="00A80ED9"/>
    <w:rsid w:val="00A902C4"/>
    <w:rsid w:val="00AA639E"/>
    <w:rsid w:val="00AA7D0E"/>
    <w:rsid w:val="00AB227F"/>
    <w:rsid w:val="00AC1277"/>
    <w:rsid w:val="00AC64EF"/>
    <w:rsid w:val="00AC70F6"/>
    <w:rsid w:val="00AD3B2C"/>
    <w:rsid w:val="00AD4407"/>
    <w:rsid w:val="00AE1F48"/>
    <w:rsid w:val="00AF6388"/>
    <w:rsid w:val="00B0032F"/>
    <w:rsid w:val="00B0748D"/>
    <w:rsid w:val="00B124ED"/>
    <w:rsid w:val="00B12B40"/>
    <w:rsid w:val="00B27CC8"/>
    <w:rsid w:val="00B406CB"/>
    <w:rsid w:val="00B47AD1"/>
    <w:rsid w:val="00B544EF"/>
    <w:rsid w:val="00B750CF"/>
    <w:rsid w:val="00B81A02"/>
    <w:rsid w:val="00B92704"/>
    <w:rsid w:val="00BB2559"/>
    <w:rsid w:val="00BC6739"/>
    <w:rsid w:val="00BD66B2"/>
    <w:rsid w:val="00C0361C"/>
    <w:rsid w:val="00C11CDC"/>
    <w:rsid w:val="00C26DA7"/>
    <w:rsid w:val="00C33A00"/>
    <w:rsid w:val="00C34D07"/>
    <w:rsid w:val="00C44D3B"/>
    <w:rsid w:val="00C45989"/>
    <w:rsid w:val="00C57601"/>
    <w:rsid w:val="00C63C8F"/>
    <w:rsid w:val="00C76563"/>
    <w:rsid w:val="00C84B69"/>
    <w:rsid w:val="00CA29B0"/>
    <w:rsid w:val="00CA5ACB"/>
    <w:rsid w:val="00CF29F1"/>
    <w:rsid w:val="00D00620"/>
    <w:rsid w:val="00D17194"/>
    <w:rsid w:val="00D27426"/>
    <w:rsid w:val="00D32509"/>
    <w:rsid w:val="00D44C1A"/>
    <w:rsid w:val="00D468AE"/>
    <w:rsid w:val="00D57955"/>
    <w:rsid w:val="00D60760"/>
    <w:rsid w:val="00D62EA1"/>
    <w:rsid w:val="00D6613F"/>
    <w:rsid w:val="00D663D5"/>
    <w:rsid w:val="00D74CB4"/>
    <w:rsid w:val="00D96BE0"/>
    <w:rsid w:val="00DA10A1"/>
    <w:rsid w:val="00DD0D21"/>
    <w:rsid w:val="00DE6B63"/>
    <w:rsid w:val="00DF761F"/>
    <w:rsid w:val="00E0246E"/>
    <w:rsid w:val="00E126B3"/>
    <w:rsid w:val="00E24046"/>
    <w:rsid w:val="00E25254"/>
    <w:rsid w:val="00E33C08"/>
    <w:rsid w:val="00E53CA4"/>
    <w:rsid w:val="00E57C00"/>
    <w:rsid w:val="00E63E83"/>
    <w:rsid w:val="00E65B01"/>
    <w:rsid w:val="00E66334"/>
    <w:rsid w:val="00E7023C"/>
    <w:rsid w:val="00E82462"/>
    <w:rsid w:val="00E8279D"/>
    <w:rsid w:val="00E97515"/>
    <w:rsid w:val="00EA6951"/>
    <w:rsid w:val="00EB0820"/>
    <w:rsid w:val="00EB38D7"/>
    <w:rsid w:val="00EB7563"/>
    <w:rsid w:val="00EC1451"/>
    <w:rsid w:val="00EC25A3"/>
    <w:rsid w:val="00EC6DAB"/>
    <w:rsid w:val="00EE5D0E"/>
    <w:rsid w:val="00EF16D6"/>
    <w:rsid w:val="00EF56E9"/>
    <w:rsid w:val="00F01864"/>
    <w:rsid w:val="00F20CCC"/>
    <w:rsid w:val="00F35DA7"/>
    <w:rsid w:val="00F52578"/>
    <w:rsid w:val="00F53A9B"/>
    <w:rsid w:val="00F60CA6"/>
    <w:rsid w:val="00F61B19"/>
    <w:rsid w:val="00F62626"/>
    <w:rsid w:val="00F64156"/>
    <w:rsid w:val="00F66F39"/>
    <w:rsid w:val="00F77B4A"/>
    <w:rsid w:val="00F8623E"/>
    <w:rsid w:val="00F965F5"/>
    <w:rsid w:val="00FA311C"/>
    <w:rsid w:val="00FA3561"/>
    <w:rsid w:val="00FA3A08"/>
    <w:rsid w:val="00FA49DA"/>
    <w:rsid w:val="00FA5EB6"/>
    <w:rsid w:val="00FC7AC3"/>
    <w:rsid w:val="00FD46FB"/>
    <w:rsid w:val="00FE207F"/>
    <w:rsid w:val="00FE37C1"/>
    <w:rsid w:val="00FF45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3D4D4A20"/>
  <w15:chartTrackingRefBased/>
  <w15:docId w15:val="{22608718-1231-3540-9481-E027B352C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57E0"/>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noteText">
    <w:name w:val="footnote text"/>
    <w:basedOn w:val="Normal"/>
    <w:semiHidden/>
    <w:rsid w:val="002F57F1"/>
    <w:rPr>
      <w:sz w:val="20"/>
      <w:szCs w:val="20"/>
    </w:rPr>
  </w:style>
  <w:style w:type="character" w:styleId="FootnoteReference">
    <w:name w:val="footnote reference"/>
    <w:semiHidden/>
    <w:rsid w:val="002F57F1"/>
    <w:rPr>
      <w:vertAlign w:val="superscript"/>
    </w:rPr>
  </w:style>
  <w:style w:type="paragraph" w:styleId="Footer">
    <w:name w:val="footer"/>
    <w:basedOn w:val="Normal"/>
    <w:rsid w:val="009C2241"/>
    <w:pPr>
      <w:tabs>
        <w:tab w:val="center" w:pos="4320"/>
        <w:tab w:val="right" w:pos="8640"/>
      </w:tabs>
    </w:pPr>
  </w:style>
  <w:style w:type="character" w:styleId="PageNumber">
    <w:name w:val="page number"/>
    <w:basedOn w:val="DefaultParagraphFont"/>
    <w:rsid w:val="009C2241"/>
  </w:style>
  <w:style w:type="paragraph" w:styleId="HTMLPreformatted">
    <w:name w:val="HTML Preformatted"/>
    <w:basedOn w:val="Normal"/>
    <w:rsid w:val="00902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ln">
    <w:name w:val="pln"/>
    <w:basedOn w:val="DefaultParagraphFont"/>
    <w:rsid w:val="001A048E"/>
  </w:style>
  <w:style w:type="character" w:customStyle="1" w:styleId="pun">
    <w:name w:val="pun"/>
    <w:basedOn w:val="DefaultParagraphFont"/>
    <w:rsid w:val="001A048E"/>
  </w:style>
  <w:style w:type="character" w:customStyle="1" w:styleId="str">
    <w:name w:val="str"/>
    <w:basedOn w:val="DefaultParagraphFont"/>
    <w:rsid w:val="001A048E"/>
  </w:style>
  <w:style w:type="character" w:customStyle="1" w:styleId="lit">
    <w:name w:val="lit"/>
    <w:basedOn w:val="DefaultParagraphFont"/>
    <w:rsid w:val="001A048E"/>
  </w:style>
  <w:style w:type="character" w:customStyle="1" w:styleId="com">
    <w:name w:val="com"/>
    <w:basedOn w:val="DefaultParagraphFont"/>
    <w:rsid w:val="001A0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466387">
      <w:bodyDiv w:val="1"/>
      <w:marLeft w:val="0"/>
      <w:marRight w:val="0"/>
      <w:marTop w:val="0"/>
      <w:marBottom w:val="0"/>
      <w:divBdr>
        <w:top w:val="none" w:sz="0" w:space="0" w:color="auto"/>
        <w:left w:val="none" w:sz="0" w:space="0" w:color="auto"/>
        <w:bottom w:val="none" w:sz="0" w:space="0" w:color="auto"/>
        <w:right w:val="none" w:sz="0" w:space="0" w:color="auto"/>
      </w:divBdr>
    </w:div>
    <w:div w:id="1400862650">
      <w:bodyDiv w:val="1"/>
      <w:marLeft w:val="0"/>
      <w:marRight w:val="0"/>
      <w:marTop w:val="0"/>
      <w:marBottom w:val="0"/>
      <w:divBdr>
        <w:top w:val="none" w:sz="0" w:space="0" w:color="auto"/>
        <w:left w:val="none" w:sz="0" w:space="0" w:color="auto"/>
        <w:bottom w:val="none" w:sz="0" w:space="0" w:color="auto"/>
        <w:right w:val="none" w:sz="0" w:space="0" w:color="auto"/>
      </w:divBdr>
    </w:div>
    <w:div w:id="164098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articles.concreteinteractive.com/wp-content/uploads/2015/03/irises.png"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http://mirlab.org/jang/books/dcpr/image/iris.gif"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36E5A-24F3-4E46-A9B6-6AD55FE23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4414</Words>
  <Characters>25164</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CIS/STA 3920, 4-8-16</vt:lpstr>
    </vt:vector>
  </TitlesOfParts>
  <Company>Hewlett-Packard Company</Company>
  <LinksUpToDate>false</LinksUpToDate>
  <CharactersWithSpaces>29519</CharactersWithSpaces>
  <SharedDoc>false</SharedDoc>
  <HLinks>
    <vt:vector size="6" baseType="variant">
      <vt:variant>
        <vt:i4>4194397</vt:i4>
      </vt:variant>
      <vt:variant>
        <vt:i4>-1</vt:i4>
      </vt:variant>
      <vt:variant>
        <vt:i4>1028</vt:i4>
      </vt:variant>
      <vt:variant>
        <vt:i4>1</vt:i4>
      </vt:variant>
      <vt:variant>
        <vt:lpwstr>http://mirlab.org/jang/books/dcpr/image/iris.gif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CIS/STA 3920, 4-8-16</dc:title>
  <dc:subject/>
  <dc:creator>tatum</dc:creator>
  <cp:keywords/>
  <cp:lastModifiedBy>Lawrence Tatum</cp:lastModifiedBy>
  <cp:revision>2</cp:revision>
  <dcterms:created xsi:type="dcterms:W3CDTF">2021-07-26T20:16:00Z</dcterms:created>
  <dcterms:modified xsi:type="dcterms:W3CDTF">2021-07-26T20:16:00Z</dcterms:modified>
</cp:coreProperties>
</file>