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80538" w14:textId="41BBA3C6" w:rsidR="00D274EC" w:rsidRPr="00175E60" w:rsidRDefault="00836770" w:rsidP="00D274EC">
      <w:pPr>
        <w:ind w:left="720" w:hanging="360"/>
        <w:rPr>
          <w:rFonts w:ascii="Times New Roman" w:hAnsi="Times New Roman" w:cs="Times New Roman"/>
          <w:sz w:val="24"/>
          <w:szCs w:val="24"/>
        </w:rPr>
      </w:pPr>
      <w:r w:rsidRPr="00836770">
        <w:rPr>
          <w:rFonts w:ascii="Times New Roman" w:hAnsi="Times New Roman" w:cs="Times New Roman"/>
          <w:sz w:val="24"/>
          <w:szCs w:val="24"/>
          <w:highlight w:val="yellow"/>
        </w:rPr>
        <w:t>**Submit your quiz on GC only **</w:t>
      </w:r>
    </w:p>
    <w:p w14:paraId="36ACBFE6" w14:textId="416BA995" w:rsidR="00D274EC" w:rsidRPr="00175E60" w:rsidRDefault="00D274EC" w:rsidP="00D274EC">
      <w:pPr>
        <w:pStyle w:val="ListParagraph"/>
        <w:jc w:val="center"/>
        <w:rPr>
          <w:rFonts w:ascii="Times New Roman" w:hAnsi="Times New Roman" w:cs="Times New Roman"/>
          <w:b/>
          <w:sz w:val="24"/>
          <w:szCs w:val="24"/>
        </w:rPr>
      </w:pPr>
      <w:r w:rsidRPr="00175E60">
        <w:rPr>
          <w:rFonts w:ascii="Times New Roman" w:hAnsi="Times New Roman" w:cs="Times New Roman"/>
          <w:b/>
          <w:sz w:val="24"/>
          <w:szCs w:val="24"/>
        </w:rPr>
        <w:t>Quiz 5</w:t>
      </w:r>
    </w:p>
    <w:p w14:paraId="5A558B40" w14:textId="52FAD515" w:rsidR="00D274EC" w:rsidRPr="00175E60" w:rsidRDefault="00D274EC" w:rsidP="00D274EC">
      <w:pPr>
        <w:pStyle w:val="ListParagraph"/>
        <w:jc w:val="center"/>
        <w:rPr>
          <w:rFonts w:ascii="Times New Roman" w:hAnsi="Times New Roman" w:cs="Times New Roman"/>
          <w:b/>
          <w:sz w:val="24"/>
          <w:szCs w:val="24"/>
        </w:rPr>
      </w:pPr>
      <w:r w:rsidRPr="00175E60">
        <w:rPr>
          <w:rFonts w:ascii="Times New Roman" w:hAnsi="Times New Roman" w:cs="Times New Roman"/>
          <w:b/>
          <w:sz w:val="24"/>
          <w:szCs w:val="24"/>
        </w:rPr>
        <w:t>Summer 2021</w:t>
      </w:r>
    </w:p>
    <w:p w14:paraId="7BCD5AEB" w14:textId="57C66843" w:rsidR="000C56FC" w:rsidRPr="00175E60" w:rsidRDefault="000C56FC" w:rsidP="000C56FC">
      <w:pPr>
        <w:pStyle w:val="ListParagraph"/>
        <w:rPr>
          <w:rFonts w:ascii="Times New Roman" w:hAnsi="Times New Roman" w:cs="Times New Roman"/>
          <w:b/>
          <w:sz w:val="24"/>
          <w:szCs w:val="24"/>
        </w:rPr>
      </w:pPr>
      <w:r w:rsidRPr="00175E60">
        <w:rPr>
          <w:rFonts w:ascii="Times New Roman" w:hAnsi="Times New Roman" w:cs="Times New Roman"/>
          <w:b/>
          <w:sz w:val="24"/>
          <w:szCs w:val="24"/>
        </w:rPr>
        <w:t>Name _________________________</w:t>
      </w:r>
    </w:p>
    <w:p w14:paraId="719AB9AA" w14:textId="59C8DA7F" w:rsidR="000C56FC" w:rsidRPr="00175E60" w:rsidRDefault="000C56FC" w:rsidP="000C56FC">
      <w:pPr>
        <w:pStyle w:val="ListParagraph"/>
        <w:rPr>
          <w:rFonts w:ascii="Times New Roman" w:hAnsi="Times New Roman" w:cs="Times New Roman"/>
          <w:b/>
          <w:sz w:val="24"/>
          <w:szCs w:val="24"/>
        </w:rPr>
      </w:pPr>
      <w:r w:rsidRPr="00175E60">
        <w:rPr>
          <w:rFonts w:ascii="Times New Roman" w:hAnsi="Times New Roman" w:cs="Times New Roman"/>
          <w:b/>
          <w:sz w:val="24"/>
          <w:szCs w:val="24"/>
        </w:rPr>
        <w:t>ID ____________________________</w:t>
      </w:r>
    </w:p>
    <w:p w14:paraId="097326B6" w14:textId="21A0CF2A" w:rsidR="000C56FC" w:rsidRDefault="000C56FC" w:rsidP="000C56FC">
      <w:pPr>
        <w:pStyle w:val="ListParagraph"/>
        <w:rPr>
          <w:rFonts w:ascii="Times New Roman" w:hAnsi="Times New Roman" w:cs="Times New Roman"/>
          <w:b/>
        </w:rPr>
      </w:pPr>
    </w:p>
    <w:p w14:paraId="313836D4" w14:textId="77777777" w:rsidR="000C56FC" w:rsidRPr="00D274EC" w:rsidRDefault="000C56FC" w:rsidP="000C56FC">
      <w:pPr>
        <w:pStyle w:val="ListParagraph"/>
        <w:rPr>
          <w:rFonts w:ascii="Times New Roman" w:hAnsi="Times New Roman" w:cs="Times New Roman"/>
          <w:b/>
        </w:rPr>
      </w:pPr>
    </w:p>
    <w:p w14:paraId="2CAD87BB" w14:textId="455B0364" w:rsidR="00D274EC" w:rsidRPr="00D50608" w:rsidRDefault="00D274EC" w:rsidP="00D274EC">
      <w:pPr>
        <w:pStyle w:val="ListParagraph"/>
        <w:numPr>
          <w:ilvl w:val="0"/>
          <w:numId w:val="1"/>
        </w:numPr>
        <w:rPr>
          <w:rFonts w:ascii="Times New Roman" w:hAnsi="Times New Roman" w:cs="Times New Roman"/>
          <w:b/>
          <w:sz w:val="24"/>
          <w:szCs w:val="24"/>
        </w:rPr>
      </w:pPr>
      <w:r w:rsidRPr="000127E4">
        <w:rPr>
          <w:rFonts w:ascii="Times New Roman" w:hAnsi="Times New Roman" w:cs="Times New Roman"/>
          <w:sz w:val="24"/>
          <w:szCs w:val="24"/>
        </w:rPr>
        <w:t>An appliance store has outlets in several cities in Punjab. The general sales manager plans to air a commercial for a digital camera on selected local TV stations prior to a sale starting on Saturday and ending Sunday. She plans to get information for Saturday-Sunday camera sales at various outlets and pair them with number of times the advertisement was shown on the local TV stations. The purpose is to find whether there is any relationship between number of times the advertisement was aired and the camera sales.</w:t>
      </w:r>
      <w:r w:rsidR="00F71B09">
        <w:rPr>
          <w:rFonts w:ascii="Times New Roman" w:hAnsi="Times New Roman" w:cs="Times New Roman"/>
          <w:sz w:val="24"/>
          <w:szCs w:val="24"/>
        </w:rPr>
        <w:t xml:space="preserve"> (</w:t>
      </w:r>
      <w:r w:rsidR="00255375" w:rsidRPr="00E67BB7">
        <w:rPr>
          <w:rFonts w:ascii="Times New Roman" w:hAnsi="Times New Roman" w:cs="Times New Roman"/>
          <w:b/>
          <w:bCs/>
          <w:sz w:val="24"/>
          <w:szCs w:val="24"/>
        </w:rPr>
        <w:t>15</w:t>
      </w:r>
      <w:r w:rsidR="00F71B09" w:rsidRPr="00E67BB7">
        <w:rPr>
          <w:rFonts w:ascii="Times New Roman" w:hAnsi="Times New Roman" w:cs="Times New Roman"/>
          <w:b/>
          <w:bCs/>
          <w:sz w:val="24"/>
          <w:szCs w:val="24"/>
        </w:rPr>
        <w:t xml:space="preserve"> marks)</w:t>
      </w:r>
      <w:r w:rsidR="00255375">
        <w:rPr>
          <w:rFonts w:ascii="Times New Roman" w:hAnsi="Times New Roman" w:cs="Times New Roman"/>
          <w:sz w:val="24"/>
          <w:szCs w:val="24"/>
        </w:rPr>
        <w:t xml:space="preserve"> 5 marks each </w:t>
      </w:r>
    </w:p>
    <w:p w14:paraId="4F9DEFA4" w14:textId="35461487" w:rsidR="00D50608" w:rsidRPr="000127E4" w:rsidRDefault="00D50608" w:rsidP="00D50608">
      <w:pPr>
        <w:pStyle w:val="ListParagraph"/>
        <w:rPr>
          <w:rFonts w:ascii="Times New Roman" w:hAnsi="Times New Roman" w:cs="Times New Roman"/>
          <w:b/>
          <w:sz w:val="24"/>
          <w:szCs w:val="24"/>
        </w:rPr>
      </w:pPr>
      <w:r>
        <w:rPr>
          <w:rFonts w:ascii="Times New Roman" w:hAnsi="Times New Roman" w:cs="Times New Roman"/>
          <w:b/>
          <w:sz w:val="24"/>
          <w:szCs w:val="24"/>
        </w:rPr>
        <w:t>Complete working will get full marks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0"/>
        <w:gridCol w:w="1980"/>
        <w:gridCol w:w="2520"/>
      </w:tblGrid>
      <w:tr w:rsidR="00D274EC" w:rsidRPr="000127E4" w14:paraId="6CA94DD0" w14:textId="77777777" w:rsidTr="00D00880">
        <w:tc>
          <w:tcPr>
            <w:tcW w:w="1800" w:type="dxa"/>
          </w:tcPr>
          <w:p w14:paraId="183CD3C6" w14:textId="77777777" w:rsidR="00D274EC" w:rsidRPr="000127E4" w:rsidRDefault="00D274EC" w:rsidP="00D00880">
            <w:pPr>
              <w:rPr>
                <w:rFonts w:ascii="Times New Roman" w:hAnsi="Times New Roman" w:cs="Times New Roman"/>
                <w:sz w:val="24"/>
                <w:szCs w:val="24"/>
              </w:rPr>
            </w:pPr>
            <w:r w:rsidRPr="000127E4">
              <w:rPr>
                <w:rFonts w:ascii="Times New Roman" w:hAnsi="Times New Roman" w:cs="Times New Roman"/>
                <w:sz w:val="24"/>
                <w:szCs w:val="24"/>
              </w:rPr>
              <w:t>Location of</w:t>
            </w:r>
          </w:p>
          <w:p w14:paraId="7095074D" w14:textId="77777777" w:rsidR="00D274EC" w:rsidRPr="000127E4" w:rsidRDefault="00D274EC" w:rsidP="00D00880">
            <w:pPr>
              <w:rPr>
                <w:rFonts w:ascii="Times New Roman" w:hAnsi="Times New Roman" w:cs="Times New Roman"/>
                <w:sz w:val="24"/>
                <w:szCs w:val="24"/>
              </w:rPr>
            </w:pPr>
            <w:r w:rsidRPr="000127E4">
              <w:rPr>
                <w:rFonts w:ascii="Times New Roman" w:hAnsi="Times New Roman" w:cs="Times New Roman"/>
                <w:sz w:val="24"/>
                <w:szCs w:val="24"/>
              </w:rPr>
              <w:t xml:space="preserve"> TV station</w:t>
            </w:r>
          </w:p>
        </w:tc>
        <w:tc>
          <w:tcPr>
            <w:tcW w:w="1980" w:type="dxa"/>
          </w:tcPr>
          <w:p w14:paraId="204613E7" w14:textId="77777777" w:rsidR="00D274EC" w:rsidRPr="000127E4" w:rsidRDefault="00D274EC" w:rsidP="00D00880">
            <w:pPr>
              <w:jc w:val="center"/>
              <w:rPr>
                <w:rFonts w:ascii="Times New Roman" w:hAnsi="Times New Roman" w:cs="Times New Roman"/>
                <w:sz w:val="24"/>
                <w:szCs w:val="24"/>
              </w:rPr>
            </w:pPr>
            <w:r w:rsidRPr="000127E4">
              <w:rPr>
                <w:rFonts w:ascii="Times New Roman" w:hAnsi="Times New Roman" w:cs="Times New Roman"/>
                <w:sz w:val="24"/>
                <w:szCs w:val="24"/>
              </w:rPr>
              <w:t>Number of Airings</w:t>
            </w:r>
          </w:p>
        </w:tc>
        <w:tc>
          <w:tcPr>
            <w:tcW w:w="2520" w:type="dxa"/>
          </w:tcPr>
          <w:p w14:paraId="3B76535E" w14:textId="77777777" w:rsidR="00D274EC" w:rsidRPr="000127E4" w:rsidRDefault="00D274EC" w:rsidP="00D00880">
            <w:pPr>
              <w:jc w:val="center"/>
              <w:rPr>
                <w:rFonts w:ascii="Times New Roman" w:hAnsi="Times New Roman" w:cs="Times New Roman"/>
                <w:sz w:val="24"/>
                <w:szCs w:val="24"/>
              </w:rPr>
            </w:pPr>
            <w:r w:rsidRPr="000127E4">
              <w:rPr>
                <w:rFonts w:ascii="Times New Roman" w:hAnsi="Times New Roman" w:cs="Times New Roman"/>
                <w:sz w:val="24"/>
                <w:szCs w:val="24"/>
              </w:rPr>
              <w:t>Saturday-Sunday Sales</w:t>
            </w:r>
          </w:p>
          <w:p w14:paraId="45691DCE" w14:textId="77777777" w:rsidR="00D274EC" w:rsidRPr="000127E4" w:rsidRDefault="00D274EC" w:rsidP="00D00880">
            <w:pPr>
              <w:jc w:val="center"/>
              <w:rPr>
                <w:rFonts w:ascii="Times New Roman" w:hAnsi="Times New Roman" w:cs="Times New Roman"/>
                <w:sz w:val="24"/>
                <w:szCs w:val="24"/>
              </w:rPr>
            </w:pPr>
            <w:r w:rsidRPr="000127E4">
              <w:rPr>
                <w:rFonts w:ascii="Times New Roman" w:hAnsi="Times New Roman" w:cs="Times New Roman"/>
                <w:sz w:val="24"/>
                <w:szCs w:val="24"/>
              </w:rPr>
              <w:t>(Rs. thousands)</w:t>
            </w:r>
          </w:p>
        </w:tc>
      </w:tr>
      <w:tr w:rsidR="00D274EC" w:rsidRPr="000127E4" w14:paraId="65D7D1B6" w14:textId="77777777" w:rsidTr="00D00880">
        <w:tc>
          <w:tcPr>
            <w:tcW w:w="1800" w:type="dxa"/>
          </w:tcPr>
          <w:p w14:paraId="361B0692" w14:textId="77777777" w:rsidR="00D274EC" w:rsidRPr="000127E4" w:rsidRDefault="00D274EC" w:rsidP="00D00880">
            <w:pPr>
              <w:rPr>
                <w:rFonts w:ascii="Times New Roman" w:hAnsi="Times New Roman" w:cs="Times New Roman"/>
                <w:sz w:val="24"/>
                <w:szCs w:val="24"/>
              </w:rPr>
            </w:pPr>
            <w:r w:rsidRPr="000127E4">
              <w:rPr>
                <w:rFonts w:ascii="Times New Roman" w:hAnsi="Times New Roman" w:cs="Times New Roman"/>
                <w:sz w:val="24"/>
                <w:szCs w:val="24"/>
              </w:rPr>
              <w:t>Lahore</w:t>
            </w:r>
          </w:p>
        </w:tc>
        <w:tc>
          <w:tcPr>
            <w:tcW w:w="1980" w:type="dxa"/>
          </w:tcPr>
          <w:p w14:paraId="45D7D8FE" w14:textId="77777777" w:rsidR="00D274EC" w:rsidRPr="000127E4" w:rsidRDefault="00D274EC" w:rsidP="00D00880">
            <w:pPr>
              <w:jc w:val="center"/>
              <w:rPr>
                <w:rFonts w:ascii="Times New Roman" w:hAnsi="Times New Roman" w:cs="Times New Roman"/>
                <w:sz w:val="24"/>
                <w:szCs w:val="24"/>
              </w:rPr>
            </w:pPr>
            <w:r w:rsidRPr="000127E4">
              <w:rPr>
                <w:rFonts w:ascii="Times New Roman" w:hAnsi="Times New Roman" w:cs="Times New Roman"/>
                <w:sz w:val="24"/>
                <w:szCs w:val="24"/>
              </w:rPr>
              <w:t>8</w:t>
            </w:r>
          </w:p>
        </w:tc>
        <w:tc>
          <w:tcPr>
            <w:tcW w:w="2520" w:type="dxa"/>
          </w:tcPr>
          <w:p w14:paraId="04AC6CD5" w14:textId="77777777" w:rsidR="00D274EC" w:rsidRPr="000127E4" w:rsidRDefault="00D274EC" w:rsidP="00D00880">
            <w:pPr>
              <w:jc w:val="center"/>
              <w:rPr>
                <w:rFonts w:ascii="Times New Roman" w:hAnsi="Times New Roman" w:cs="Times New Roman"/>
                <w:sz w:val="24"/>
                <w:szCs w:val="24"/>
              </w:rPr>
            </w:pPr>
            <w:r w:rsidRPr="000127E4">
              <w:rPr>
                <w:rFonts w:ascii="Times New Roman" w:hAnsi="Times New Roman" w:cs="Times New Roman"/>
                <w:sz w:val="24"/>
                <w:szCs w:val="24"/>
              </w:rPr>
              <w:t>35</w:t>
            </w:r>
          </w:p>
        </w:tc>
      </w:tr>
      <w:tr w:rsidR="00D274EC" w:rsidRPr="000127E4" w14:paraId="46D57579" w14:textId="77777777" w:rsidTr="00D00880">
        <w:tc>
          <w:tcPr>
            <w:tcW w:w="1800" w:type="dxa"/>
          </w:tcPr>
          <w:p w14:paraId="23952503" w14:textId="77777777" w:rsidR="00D274EC" w:rsidRPr="000127E4" w:rsidRDefault="00D274EC" w:rsidP="00D00880">
            <w:pPr>
              <w:rPr>
                <w:rFonts w:ascii="Times New Roman" w:hAnsi="Times New Roman" w:cs="Times New Roman"/>
                <w:sz w:val="24"/>
                <w:szCs w:val="24"/>
              </w:rPr>
            </w:pPr>
            <w:r w:rsidRPr="000127E4">
              <w:rPr>
                <w:rFonts w:ascii="Times New Roman" w:hAnsi="Times New Roman" w:cs="Times New Roman"/>
                <w:sz w:val="24"/>
                <w:szCs w:val="24"/>
              </w:rPr>
              <w:t>Faisalabad</w:t>
            </w:r>
          </w:p>
        </w:tc>
        <w:tc>
          <w:tcPr>
            <w:tcW w:w="1980" w:type="dxa"/>
          </w:tcPr>
          <w:p w14:paraId="2BB99B2A" w14:textId="77777777" w:rsidR="00D274EC" w:rsidRPr="000127E4" w:rsidRDefault="00D274EC" w:rsidP="00D00880">
            <w:pPr>
              <w:jc w:val="center"/>
              <w:rPr>
                <w:rFonts w:ascii="Times New Roman" w:hAnsi="Times New Roman" w:cs="Times New Roman"/>
                <w:sz w:val="24"/>
                <w:szCs w:val="24"/>
              </w:rPr>
            </w:pPr>
            <w:r w:rsidRPr="000127E4">
              <w:rPr>
                <w:rFonts w:ascii="Times New Roman" w:hAnsi="Times New Roman" w:cs="Times New Roman"/>
                <w:sz w:val="24"/>
                <w:szCs w:val="24"/>
              </w:rPr>
              <w:t>2</w:t>
            </w:r>
          </w:p>
        </w:tc>
        <w:tc>
          <w:tcPr>
            <w:tcW w:w="2520" w:type="dxa"/>
          </w:tcPr>
          <w:p w14:paraId="0A826125" w14:textId="77777777" w:rsidR="00D274EC" w:rsidRPr="000127E4" w:rsidRDefault="00D274EC" w:rsidP="00D00880">
            <w:pPr>
              <w:jc w:val="center"/>
              <w:rPr>
                <w:rFonts w:ascii="Times New Roman" w:hAnsi="Times New Roman" w:cs="Times New Roman"/>
                <w:sz w:val="24"/>
                <w:szCs w:val="24"/>
              </w:rPr>
            </w:pPr>
            <w:r w:rsidRPr="000127E4">
              <w:rPr>
                <w:rFonts w:ascii="Times New Roman" w:hAnsi="Times New Roman" w:cs="Times New Roman"/>
                <w:sz w:val="24"/>
                <w:szCs w:val="24"/>
              </w:rPr>
              <w:t>8</w:t>
            </w:r>
          </w:p>
        </w:tc>
      </w:tr>
      <w:tr w:rsidR="00D274EC" w:rsidRPr="000127E4" w14:paraId="1A51ACD3" w14:textId="77777777" w:rsidTr="00D00880">
        <w:tc>
          <w:tcPr>
            <w:tcW w:w="1800" w:type="dxa"/>
          </w:tcPr>
          <w:p w14:paraId="0608832B" w14:textId="77777777" w:rsidR="00D274EC" w:rsidRPr="000127E4" w:rsidRDefault="00D274EC" w:rsidP="00D00880">
            <w:pPr>
              <w:rPr>
                <w:rFonts w:ascii="Times New Roman" w:hAnsi="Times New Roman" w:cs="Times New Roman"/>
                <w:sz w:val="24"/>
                <w:szCs w:val="24"/>
              </w:rPr>
            </w:pPr>
            <w:r w:rsidRPr="000127E4">
              <w:rPr>
                <w:rFonts w:ascii="Times New Roman" w:hAnsi="Times New Roman" w:cs="Times New Roman"/>
                <w:sz w:val="24"/>
                <w:szCs w:val="24"/>
              </w:rPr>
              <w:t>Multan</w:t>
            </w:r>
          </w:p>
        </w:tc>
        <w:tc>
          <w:tcPr>
            <w:tcW w:w="1980" w:type="dxa"/>
          </w:tcPr>
          <w:p w14:paraId="0F9CC4CB" w14:textId="77777777" w:rsidR="00D274EC" w:rsidRPr="000127E4" w:rsidRDefault="00D274EC" w:rsidP="00D00880">
            <w:pPr>
              <w:jc w:val="center"/>
              <w:rPr>
                <w:rFonts w:ascii="Times New Roman" w:hAnsi="Times New Roman" w:cs="Times New Roman"/>
                <w:sz w:val="24"/>
                <w:szCs w:val="24"/>
              </w:rPr>
            </w:pPr>
            <w:r w:rsidRPr="000127E4">
              <w:rPr>
                <w:rFonts w:ascii="Times New Roman" w:hAnsi="Times New Roman" w:cs="Times New Roman"/>
                <w:sz w:val="24"/>
                <w:szCs w:val="24"/>
              </w:rPr>
              <w:t>5</w:t>
            </w:r>
          </w:p>
        </w:tc>
        <w:tc>
          <w:tcPr>
            <w:tcW w:w="2520" w:type="dxa"/>
          </w:tcPr>
          <w:p w14:paraId="0C364DC1" w14:textId="77777777" w:rsidR="00D274EC" w:rsidRPr="000127E4" w:rsidRDefault="00D274EC" w:rsidP="00D00880">
            <w:pPr>
              <w:jc w:val="center"/>
              <w:rPr>
                <w:rFonts w:ascii="Times New Roman" w:hAnsi="Times New Roman" w:cs="Times New Roman"/>
                <w:sz w:val="24"/>
                <w:szCs w:val="24"/>
              </w:rPr>
            </w:pPr>
            <w:r w:rsidRPr="000127E4">
              <w:rPr>
                <w:rFonts w:ascii="Times New Roman" w:hAnsi="Times New Roman" w:cs="Times New Roman"/>
                <w:sz w:val="24"/>
                <w:szCs w:val="24"/>
              </w:rPr>
              <w:t>21</w:t>
            </w:r>
          </w:p>
        </w:tc>
      </w:tr>
      <w:tr w:rsidR="00D274EC" w:rsidRPr="000127E4" w14:paraId="7559C89A" w14:textId="77777777" w:rsidTr="00D00880">
        <w:tc>
          <w:tcPr>
            <w:tcW w:w="1800" w:type="dxa"/>
          </w:tcPr>
          <w:p w14:paraId="4A5FC79C" w14:textId="77777777" w:rsidR="00D274EC" w:rsidRPr="000127E4" w:rsidRDefault="00D274EC" w:rsidP="00D00880">
            <w:pPr>
              <w:rPr>
                <w:rFonts w:ascii="Times New Roman" w:hAnsi="Times New Roman" w:cs="Times New Roman"/>
                <w:sz w:val="24"/>
                <w:szCs w:val="24"/>
              </w:rPr>
            </w:pPr>
            <w:r w:rsidRPr="000127E4">
              <w:rPr>
                <w:rFonts w:ascii="Times New Roman" w:hAnsi="Times New Roman" w:cs="Times New Roman"/>
                <w:sz w:val="24"/>
                <w:szCs w:val="24"/>
              </w:rPr>
              <w:t>Rawalpindi</w:t>
            </w:r>
          </w:p>
        </w:tc>
        <w:tc>
          <w:tcPr>
            <w:tcW w:w="1980" w:type="dxa"/>
          </w:tcPr>
          <w:p w14:paraId="577984E9" w14:textId="1EDAE32A" w:rsidR="00D274EC" w:rsidRPr="000127E4" w:rsidRDefault="00D50608" w:rsidP="00D00880">
            <w:pPr>
              <w:jc w:val="center"/>
              <w:rPr>
                <w:rFonts w:ascii="Times New Roman" w:hAnsi="Times New Roman" w:cs="Times New Roman"/>
                <w:sz w:val="24"/>
                <w:szCs w:val="24"/>
              </w:rPr>
            </w:pPr>
            <w:r>
              <w:rPr>
                <w:rFonts w:ascii="Times New Roman" w:hAnsi="Times New Roman" w:cs="Times New Roman"/>
                <w:sz w:val="24"/>
                <w:szCs w:val="24"/>
              </w:rPr>
              <w:t>7</w:t>
            </w:r>
          </w:p>
        </w:tc>
        <w:tc>
          <w:tcPr>
            <w:tcW w:w="2520" w:type="dxa"/>
          </w:tcPr>
          <w:p w14:paraId="6BECC54B" w14:textId="77777777" w:rsidR="00D274EC" w:rsidRPr="000127E4" w:rsidRDefault="00D274EC" w:rsidP="00D00880">
            <w:pPr>
              <w:jc w:val="center"/>
              <w:rPr>
                <w:rFonts w:ascii="Times New Roman" w:hAnsi="Times New Roman" w:cs="Times New Roman"/>
                <w:sz w:val="24"/>
                <w:szCs w:val="24"/>
              </w:rPr>
            </w:pPr>
            <w:r w:rsidRPr="000127E4">
              <w:rPr>
                <w:rFonts w:ascii="Times New Roman" w:hAnsi="Times New Roman" w:cs="Times New Roman"/>
                <w:sz w:val="24"/>
                <w:szCs w:val="24"/>
              </w:rPr>
              <w:t>24</w:t>
            </w:r>
          </w:p>
        </w:tc>
      </w:tr>
      <w:tr w:rsidR="00D274EC" w:rsidRPr="000127E4" w14:paraId="4D273AE5" w14:textId="77777777" w:rsidTr="00D00880">
        <w:tc>
          <w:tcPr>
            <w:tcW w:w="1800" w:type="dxa"/>
          </w:tcPr>
          <w:p w14:paraId="1071AD9D" w14:textId="77777777" w:rsidR="00D274EC" w:rsidRPr="000127E4" w:rsidRDefault="00D274EC" w:rsidP="00D00880">
            <w:pPr>
              <w:rPr>
                <w:rFonts w:ascii="Times New Roman" w:hAnsi="Times New Roman" w:cs="Times New Roman"/>
                <w:sz w:val="24"/>
                <w:szCs w:val="24"/>
              </w:rPr>
            </w:pPr>
            <w:r w:rsidRPr="000127E4">
              <w:rPr>
                <w:rFonts w:ascii="Times New Roman" w:hAnsi="Times New Roman" w:cs="Times New Roman"/>
                <w:sz w:val="24"/>
                <w:szCs w:val="24"/>
              </w:rPr>
              <w:t>Sialkot</w:t>
            </w:r>
          </w:p>
        </w:tc>
        <w:tc>
          <w:tcPr>
            <w:tcW w:w="1980" w:type="dxa"/>
          </w:tcPr>
          <w:p w14:paraId="741E28A3" w14:textId="77777777" w:rsidR="00D274EC" w:rsidRPr="000127E4" w:rsidRDefault="00D274EC" w:rsidP="00D00880">
            <w:pPr>
              <w:jc w:val="center"/>
              <w:rPr>
                <w:rFonts w:ascii="Times New Roman" w:hAnsi="Times New Roman" w:cs="Times New Roman"/>
                <w:sz w:val="24"/>
                <w:szCs w:val="24"/>
              </w:rPr>
            </w:pPr>
            <w:r w:rsidRPr="000127E4">
              <w:rPr>
                <w:rFonts w:ascii="Times New Roman" w:hAnsi="Times New Roman" w:cs="Times New Roman"/>
                <w:sz w:val="24"/>
                <w:szCs w:val="24"/>
              </w:rPr>
              <w:t>3</w:t>
            </w:r>
          </w:p>
        </w:tc>
        <w:tc>
          <w:tcPr>
            <w:tcW w:w="2520" w:type="dxa"/>
          </w:tcPr>
          <w:p w14:paraId="4409F5CB" w14:textId="77777777" w:rsidR="00D274EC" w:rsidRPr="000127E4" w:rsidRDefault="00D274EC" w:rsidP="00D00880">
            <w:pPr>
              <w:jc w:val="center"/>
              <w:rPr>
                <w:rFonts w:ascii="Times New Roman" w:hAnsi="Times New Roman" w:cs="Times New Roman"/>
                <w:sz w:val="24"/>
                <w:szCs w:val="24"/>
              </w:rPr>
            </w:pPr>
            <w:r w:rsidRPr="000127E4">
              <w:rPr>
                <w:rFonts w:ascii="Times New Roman" w:hAnsi="Times New Roman" w:cs="Times New Roman"/>
                <w:sz w:val="24"/>
                <w:szCs w:val="24"/>
              </w:rPr>
              <w:t>17</w:t>
            </w:r>
          </w:p>
        </w:tc>
      </w:tr>
    </w:tbl>
    <w:p w14:paraId="750B4E56" w14:textId="77777777" w:rsidR="00D274EC" w:rsidRPr="000127E4" w:rsidRDefault="00D274EC" w:rsidP="00D274EC">
      <w:pPr>
        <w:numPr>
          <w:ilvl w:val="0"/>
          <w:numId w:val="2"/>
        </w:numPr>
        <w:spacing w:after="0" w:line="240" w:lineRule="auto"/>
        <w:rPr>
          <w:rFonts w:ascii="Times New Roman" w:hAnsi="Times New Roman" w:cs="Times New Roman"/>
          <w:sz w:val="24"/>
          <w:szCs w:val="24"/>
        </w:rPr>
      </w:pPr>
      <w:r w:rsidRPr="000127E4">
        <w:rPr>
          <w:rFonts w:ascii="Times New Roman" w:hAnsi="Times New Roman" w:cs="Times New Roman"/>
          <w:sz w:val="24"/>
          <w:szCs w:val="24"/>
        </w:rPr>
        <w:t>What is the dependent variable?</w:t>
      </w:r>
    </w:p>
    <w:p w14:paraId="4DC92FB4" w14:textId="77777777" w:rsidR="00D274EC" w:rsidRPr="000127E4" w:rsidRDefault="00D274EC" w:rsidP="00D274EC">
      <w:pPr>
        <w:numPr>
          <w:ilvl w:val="0"/>
          <w:numId w:val="2"/>
        </w:numPr>
        <w:spacing w:after="0" w:line="240" w:lineRule="auto"/>
        <w:rPr>
          <w:rFonts w:ascii="Times New Roman" w:hAnsi="Times New Roman" w:cs="Times New Roman"/>
          <w:sz w:val="24"/>
          <w:szCs w:val="24"/>
        </w:rPr>
      </w:pPr>
      <w:r w:rsidRPr="000127E4">
        <w:rPr>
          <w:rFonts w:ascii="Times New Roman" w:hAnsi="Times New Roman" w:cs="Times New Roman"/>
          <w:sz w:val="24"/>
          <w:szCs w:val="24"/>
        </w:rPr>
        <w:t xml:space="preserve">Determine the coefficient of correlation. </w:t>
      </w:r>
    </w:p>
    <w:p w14:paraId="3A37ECF9" w14:textId="77777777" w:rsidR="00D274EC" w:rsidRPr="000127E4" w:rsidRDefault="00D274EC" w:rsidP="00D274EC">
      <w:pPr>
        <w:numPr>
          <w:ilvl w:val="0"/>
          <w:numId w:val="2"/>
        </w:numPr>
        <w:spacing w:after="0" w:line="240" w:lineRule="auto"/>
        <w:rPr>
          <w:rFonts w:ascii="Times New Roman" w:hAnsi="Times New Roman" w:cs="Times New Roman"/>
          <w:sz w:val="24"/>
          <w:szCs w:val="24"/>
        </w:rPr>
      </w:pPr>
      <w:r w:rsidRPr="000127E4">
        <w:rPr>
          <w:rFonts w:ascii="Times New Roman" w:hAnsi="Times New Roman" w:cs="Times New Roman"/>
          <w:sz w:val="24"/>
          <w:szCs w:val="24"/>
        </w:rPr>
        <w:t>Determine the least squares regression line?</w:t>
      </w:r>
    </w:p>
    <w:p w14:paraId="0E8AEB78" w14:textId="77777777" w:rsidR="00D274EC" w:rsidRPr="000127E4" w:rsidRDefault="00D274EC" w:rsidP="00D274EC">
      <w:pPr>
        <w:tabs>
          <w:tab w:val="left" w:pos="720"/>
        </w:tabs>
        <w:ind w:left="720"/>
        <w:rPr>
          <w:rFonts w:ascii="Times New Roman" w:hAnsi="Times New Roman" w:cs="Times New Roman"/>
          <w:sz w:val="24"/>
          <w:szCs w:val="24"/>
        </w:rPr>
      </w:pPr>
    </w:p>
    <w:p w14:paraId="61263089" w14:textId="523DBD1B" w:rsidR="0059636F" w:rsidRPr="000127E4" w:rsidRDefault="0059636F" w:rsidP="0059636F">
      <w:pPr>
        <w:autoSpaceDE w:val="0"/>
        <w:autoSpaceDN w:val="0"/>
        <w:adjustRightInd w:val="0"/>
        <w:spacing w:after="0" w:line="240" w:lineRule="auto"/>
        <w:rPr>
          <w:rFonts w:ascii="Times New Roman" w:hAnsi="Times New Roman" w:cs="Times New Roman"/>
          <w:sz w:val="24"/>
          <w:szCs w:val="24"/>
        </w:rPr>
      </w:pPr>
      <w:r w:rsidRPr="000127E4">
        <w:rPr>
          <w:rFonts w:ascii="Times New Roman" w:hAnsi="Times New Roman" w:cs="Times New Roman"/>
          <w:sz w:val="24"/>
          <w:szCs w:val="24"/>
        </w:rPr>
        <w:t xml:space="preserve">2. The LSE entrance tests scores are based on a normal distribution with a mean of 1500 and a standard deviation of 300. LSE offers </w:t>
      </w:r>
      <w:proofErr w:type="gramStart"/>
      <w:r w:rsidRPr="000127E4">
        <w:rPr>
          <w:rFonts w:ascii="Times New Roman" w:hAnsi="Times New Roman" w:cs="Times New Roman"/>
          <w:sz w:val="24"/>
          <w:szCs w:val="24"/>
        </w:rPr>
        <w:t>merit based</w:t>
      </w:r>
      <w:proofErr w:type="gramEnd"/>
      <w:r w:rsidRPr="000127E4">
        <w:rPr>
          <w:rFonts w:ascii="Times New Roman" w:hAnsi="Times New Roman" w:cs="Times New Roman"/>
          <w:sz w:val="24"/>
          <w:szCs w:val="24"/>
        </w:rPr>
        <w:t xml:space="preserve"> scholarship to students who score in the top 15 percent of this test. What is the minimum score that qualifies for the scholarship?</w:t>
      </w:r>
      <w:r w:rsidR="000127E4">
        <w:rPr>
          <w:rFonts w:ascii="Times New Roman" w:hAnsi="Times New Roman" w:cs="Times New Roman"/>
          <w:sz w:val="24"/>
          <w:szCs w:val="24"/>
        </w:rPr>
        <w:t xml:space="preserve">   </w:t>
      </w:r>
      <w:r w:rsidR="000127E4" w:rsidRPr="00E67BB7">
        <w:rPr>
          <w:rFonts w:ascii="Times New Roman" w:hAnsi="Times New Roman" w:cs="Times New Roman"/>
          <w:b/>
          <w:bCs/>
          <w:sz w:val="24"/>
          <w:szCs w:val="24"/>
        </w:rPr>
        <w:t xml:space="preserve">(5 marks) </w:t>
      </w:r>
    </w:p>
    <w:p w14:paraId="1120D0A3" w14:textId="77777777" w:rsidR="0059636F" w:rsidRPr="000127E4" w:rsidRDefault="0059636F" w:rsidP="0059636F">
      <w:pPr>
        <w:pStyle w:val="ListParagraph"/>
        <w:autoSpaceDE w:val="0"/>
        <w:autoSpaceDN w:val="0"/>
        <w:adjustRightInd w:val="0"/>
        <w:rPr>
          <w:rFonts w:ascii="Times New Roman" w:hAnsi="Times New Roman" w:cs="Times New Roman"/>
          <w:sz w:val="24"/>
          <w:szCs w:val="24"/>
        </w:rPr>
      </w:pPr>
    </w:p>
    <w:p w14:paraId="32F0C107" w14:textId="162BBB7A" w:rsidR="0059636F" w:rsidRPr="000127E4" w:rsidRDefault="0059636F" w:rsidP="0059636F">
      <w:pPr>
        <w:pStyle w:val="TableBody"/>
        <w:tabs>
          <w:tab w:val="left" w:pos="720"/>
        </w:tabs>
        <w:ind w:left="360"/>
        <w:rPr>
          <w:sz w:val="24"/>
          <w:szCs w:val="24"/>
        </w:rPr>
      </w:pPr>
    </w:p>
    <w:p w14:paraId="51DF28BA" w14:textId="0B375E68" w:rsidR="0002482E" w:rsidRDefault="0002482E" w:rsidP="0002482E">
      <w:pPr>
        <w:pStyle w:val="TableBody"/>
        <w:tabs>
          <w:tab w:val="left" w:pos="720"/>
        </w:tabs>
        <w:rPr>
          <w:sz w:val="24"/>
          <w:szCs w:val="22"/>
        </w:rPr>
      </w:pPr>
    </w:p>
    <w:p w14:paraId="3B38E856" w14:textId="44B75D0E" w:rsidR="005A15E1" w:rsidRPr="005A15E1" w:rsidRDefault="0002482E" w:rsidP="005A15E1">
      <w:pPr>
        <w:autoSpaceDE w:val="0"/>
        <w:autoSpaceDN w:val="0"/>
        <w:adjustRightInd w:val="0"/>
        <w:spacing w:after="0" w:line="240" w:lineRule="auto"/>
        <w:rPr>
          <w:rFonts w:ascii="Times New Roman" w:hAnsi="Times New Roman" w:cs="Times New Roman"/>
          <w:sz w:val="24"/>
          <w:szCs w:val="24"/>
        </w:rPr>
      </w:pPr>
      <w:proofErr w:type="gramStart"/>
      <w:r w:rsidRPr="005A15E1">
        <w:rPr>
          <w:rFonts w:ascii="Times New Roman" w:hAnsi="Times New Roman" w:cs="Times New Roman"/>
          <w:sz w:val="24"/>
          <w:szCs w:val="24"/>
        </w:rPr>
        <w:t>3 .</w:t>
      </w:r>
      <w:proofErr w:type="gramEnd"/>
      <w:r w:rsidRPr="005A15E1">
        <w:rPr>
          <w:rFonts w:ascii="Times New Roman" w:hAnsi="Times New Roman" w:cs="Times New Roman"/>
          <w:sz w:val="24"/>
          <w:szCs w:val="24"/>
        </w:rPr>
        <w:t xml:space="preserve"> </w:t>
      </w:r>
      <w:r w:rsidR="005A15E1" w:rsidRPr="005A15E1">
        <w:rPr>
          <w:rFonts w:ascii="Times New Roman" w:hAnsi="Times New Roman" w:cs="Times New Roman"/>
          <w:sz w:val="24"/>
          <w:szCs w:val="24"/>
        </w:rPr>
        <w:t xml:space="preserve">Dottie’s Tax Service specializes in federal tax returns for professional clients, such as physicians, dentists, accountants, and lawyers. A recent audit by the IRS of the returns she prepared indicated that an error was made on 7 percent of the returns she prepared last year. </w:t>
      </w:r>
      <w:r w:rsidR="005A15E1" w:rsidRPr="005A15E1">
        <w:rPr>
          <w:rFonts w:ascii="Times New Roman" w:hAnsi="Times New Roman" w:cs="Times New Roman"/>
          <w:sz w:val="24"/>
          <w:szCs w:val="24"/>
        </w:rPr>
        <w:lastRenderedPageBreak/>
        <w:t>Assuming this rate continues into this year and she prepares 80 returns, what is the probability that she makes errors on:</w:t>
      </w:r>
      <w:r w:rsidR="005A15E1">
        <w:rPr>
          <w:rFonts w:ascii="Times New Roman" w:hAnsi="Times New Roman" w:cs="Times New Roman"/>
          <w:sz w:val="24"/>
          <w:szCs w:val="24"/>
        </w:rPr>
        <w:t xml:space="preserve"> </w:t>
      </w:r>
      <w:r w:rsidR="005A15E1" w:rsidRPr="00E67BB7">
        <w:rPr>
          <w:rFonts w:ascii="Times New Roman" w:hAnsi="Times New Roman" w:cs="Times New Roman"/>
          <w:b/>
          <w:bCs/>
          <w:sz w:val="24"/>
          <w:szCs w:val="24"/>
        </w:rPr>
        <w:t>(15 marks)</w:t>
      </w:r>
      <w:r w:rsidR="005A15E1">
        <w:rPr>
          <w:rFonts w:ascii="Times New Roman" w:hAnsi="Times New Roman" w:cs="Times New Roman"/>
          <w:sz w:val="24"/>
          <w:szCs w:val="24"/>
        </w:rPr>
        <w:t xml:space="preserve"> 5 marks each </w:t>
      </w:r>
    </w:p>
    <w:p w14:paraId="11360981" w14:textId="7149944F" w:rsidR="005A15E1" w:rsidRPr="005A15E1" w:rsidRDefault="005A15E1" w:rsidP="005A15E1">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5A15E1">
        <w:rPr>
          <w:rFonts w:ascii="Times New Roman" w:hAnsi="Times New Roman" w:cs="Times New Roman"/>
          <w:sz w:val="24"/>
          <w:szCs w:val="24"/>
        </w:rPr>
        <w:t>More than six returns?</w:t>
      </w:r>
      <w:r>
        <w:rPr>
          <w:rFonts w:ascii="Times New Roman" w:hAnsi="Times New Roman" w:cs="Times New Roman"/>
          <w:sz w:val="24"/>
          <w:szCs w:val="24"/>
        </w:rPr>
        <w:t xml:space="preserve"> </w:t>
      </w:r>
    </w:p>
    <w:p w14:paraId="611760AB" w14:textId="77777777" w:rsidR="005A15E1" w:rsidRPr="005A15E1" w:rsidRDefault="005A15E1" w:rsidP="005A15E1">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5A15E1">
        <w:rPr>
          <w:rFonts w:ascii="Times New Roman" w:hAnsi="Times New Roman" w:cs="Times New Roman"/>
          <w:sz w:val="24"/>
          <w:szCs w:val="24"/>
        </w:rPr>
        <w:t>At least six returns?</w:t>
      </w:r>
    </w:p>
    <w:p w14:paraId="58E472E9" w14:textId="77777777" w:rsidR="005A15E1" w:rsidRPr="005A15E1" w:rsidRDefault="005A15E1" w:rsidP="005A15E1">
      <w:pPr>
        <w:pStyle w:val="ListParagraph"/>
        <w:numPr>
          <w:ilvl w:val="0"/>
          <w:numId w:val="5"/>
        </w:numPr>
        <w:spacing w:after="0" w:line="240" w:lineRule="auto"/>
        <w:rPr>
          <w:rFonts w:ascii="Times New Roman" w:hAnsi="Times New Roman" w:cs="Times New Roman"/>
          <w:sz w:val="24"/>
          <w:szCs w:val="24"/>
        </w:rPr>
      </w:pPr>
      <w:r w:rsidRPr="005A15E1">
        <w:rPr>
          <w:rFonts w:ascii="Times New Roman" w:hAnsi="Times New Roman" w:cs="Times New Roman"/>
          <w:sz w:val="24"/>
          <w:szCs w:val="24"/>
        </w:rPr>
        <w:t>Exactly six returns?</w:t>
      </w:r>
    </w:p>
    <w:p w14:paraId="662D818A" w14:textId="230CED98" w:rsidR="0002482E" w:rsidRPr="0059636F" w:rsidRDefault="0002482E" w:rsidP="0002482E">
      <w:pPr>
        <w:pStyle w:val="TableBody"/>
        <w:tabs>
          <w:tab w:val="left" w:pos="720"/>
        </w:tabs>
        <w:rPr>
          <w:sz w:val="24"/>
          <w:szCs w:val="22"/>
        </w:rPr>
      </w:pPr>
    </w:p>
    <w:p w14:paraId="01CFC2EB" w14:textId="4A0087CA" w:rsidR="009F16E0" w:rsidRPr="009F16E0" w:rsidRDefault="009F16E0" w:rsidP="009F16E0">
      <w:pPr>
        <w:keepLines/>
        <w:widowControl w:val="0"/>
        <w:autoSpaceDE w:val="0"/>
        <w:autoSpaceDN w:val="0"/>
        <w:adjustRightInd w:val="0"/>
        <w:spacing w:after="0" w:line="240" w:lineRule="auto"/>
        <w:rPr>
          <w:rFonts w:ascii="Times New Roman" w:hAnsi="Times New Roman" w:cs="Times New Roman"/>
          <w:color w:val="000000"/>
          <w:sz w:val="24"/>
          <w:szCs w:val="24"/>
        </w:rPr>
      </w:pPr>
      <w:r w:rsidRPr="009F16E0">
        <w:rPr>
          <w:rFonts w:ascii="Times New Roman" w:hAnsi="Times New Roman" w:cs="Times New Roman"/>
          <w:sz w:val="24"/>
          <w:szCs w:val="24"/>
        </w:rPr>
        <w:t xml:space="preserve">4. </w:t>
      </w:r>
      <w:r w:rsidRPr="009F16E0">
        <w:rPr>
          <w:rFonts w:ascii="Times New Roman" w:hAnsi="Times New Roman" w:cs="Times New Roman"/>
          <w:color w:val="000000"/>
          <w:sz w:val="24"/>
          <w:szCs w:val="24"/>
        </w:rPr>
        <w:t>A financial advising company has determined that the price-to-earnings ratios for 20 randomly selected publicly traded companies range between 0.</w:t>
      </w:r>
      <w:r w:rsidR="00333963">
        <w:rPr>
          <w:rFonts w:ascii="Times New Roman" w:hAnsi="Times New Roman" w:cs="Times New Roman"/>
          <w:color w:val="000000"/>
          <w:sz w:val="24"/>
          <w:szCs w:val="24"/>
        </w:rPr>
        <w:t>8</w:t>
      </w:r>
      <w:r w:rsidRPr="009F16E0">
        <w:rPr>
          <w:rFonts w:ascii="Times New Roman" w:hAnsi="Times New Roman" w:cs="Times New Roman"/>
          <w:color w:val="000000"/>
          <w:sz w:val="24"/>
          <w:szCs w:val="24"/>
        </w:rPr>
        <w:t xml:space="preserve"> and 2.</w:t>
      </w:r>
      <w:r w:rsidR="00333963">
        <w:rPr>
          <w:rFonts w:ascii="Times New Roman" w:hAnsi="Times New Roman" w:cs="Times New Roman"/>
          <w:color w:val="000000"/>
          <w:sz w:val="24"/>
          <w:szCs w:val="24"/>
        </w:rPr>
        <w:t>8</w:t>
      </w:r>
      <w:r w:rsidRPr="009F16E0">
        <w:rPr>
          <w:rFonts w:ascii="Times New Roman" w:hAnsi="Times New Roman" w:cs="Times New Roman"/>
          <w:color w:val="000000"/>
          <w:sz w:val="24"/>
          <w:szCs w:val="24"/>
        </w:rPr>
        <w:t>. Given that the price-to-earnings ratios are uniformly distributed, answer the following questions.</w:t>
      </w:r>
      <w:r>
        <w:rPr>
          <w:rFonts w:ascii="Times New Roman" w:hAnsi="Times New Roman" w:cs="Times New Roman"/>
          <w:color w:val="000000"/>
          <w:sz w:val="24"/>
          <w:szCs w:val="24"/>
        </w:rPr>
        <w:t xml:space="preserve"> </w:t>
      </w:r>
      <w:r w:rsidRPr="009F16E0">
        <w:rPr>
          <w:rFonts w:ascii="Times New Roman" w:hAnsi="Times New Roman" w:cs="Times New Roman"/>
          <w:b/>
          <w:bCs/>
          <w:color w:val="000000"/>
          <w:sz w:val="24"/>
          <w:szCs w:val="24"/>
        </w:rPr>
        <w:t>2 marks each</w:t>
      </w:r>
      <w:r>
        <w:rPr>
          <w:rFonts w:ascii="Times New Roman" w:hAnsi="Times New Roman" w:cs="Times New Roman"/>
          <w:color w:val="000000"/>
          <w:sz w:val="24"/>
          <w:szCs w:val="24"/>
        </w:rPr>
        <w:t xml:space="preserve"> </w:t>
      </w:r>
    </w:p>
    <w:p w14:paraId="1A755B2F" w14:textId="77777777" w:rsidR="009F16E0" w:rsidRPr="009F16E0" w:rsidRDefault="009F16E0" w:rsidP="009F16E0">
      <w:pPr>
        <w:keepLines/>
        <w:widowControl w:val="0"/>
        <w:autoSpaceDE w:val="0"/>
        <w:autoSpaceDN w:val="0"/>
        <w:adjustRightInd w:val="0"/>
        <w:rPr>
          <w:rFonts w:ascii="Times New Roman" w:hAnsi="Times New Roman" w:cs="Times New Roman"/>
          <w:color w:val="000000"/>
          <w:sz w:val="24"/>
          <w:szCs w:val="24"/>
        </w:rPr>
      </w:pPr>
      <w:r w:rsidRPr="009F16E0">
        <w:rPr>
          <w:rFonts w:ascii="Times New Roman" w:hAnsi="Times New Roman" w:cs="Times New Roman"/>
          <w:color w:val="000000"/>
          <w:sz w:val="24"/>
          <w:szCs w:val="24"/>
        </w:rPr>
        <w:t> </w:t>
      </w:r>
    </w:p>
    <w:p w14:paraId="2337DB31" w14:textId="77777777" w:rsidR="009F16E0" w:rsidRPr="009F16E0" w:rsidRDefault="009F16E0" w:rsidP="009F16E0">
      <w:pPr>
        <w:pStyle w:val="ListParagraph"/>
        <w:keepNext/>
        <w:keepLines/>
        <w:widowControl w:val="0"/>
        <w:numPr>
          <w:ilvl w:val="0"/>
          <w:numId w:val="7"/>
        </w:numPr>
        <w:autoSpaceDE w:val="0"/>
        <w:autoSpaceDN w:val="0"/>
        <w:adjustRightInd w:val="0"/>
        <w:spacing w:before="319" w:after="319" w:line="240" w:lineRule="auto"/>
        <w:rPr>
          <w:rFonts w:ascii="Times New Roman" w:hAnsi="Times New Roman" w:cs="Times New Roman"/>
          <w:color w:val="000000"/>
          <w:sz w:val="24"/>
          <w:szCs w:val="24"/>
        </w:rPr>
      </w:pPr>
      <w:r w:rsidRPr="009F16E0">
        <w:rPr>
          <w:rFonts w:ascii="Times New Roman" w:hAnsi="Times New Roman" w:cs="Times New Roman"/>
          <w:color w:val="000000"/>
          <w:sz w:val="24"/>
          <w:szCs w:val="24"/>
        </w:rPr>
        <w:t xml:space="preserve">What is the average price-to-earnings ratio? </w:t>
      </w:r>
    </w:p>
    <w:p w14:paraId="361AC9FB" w14:textId="77777777" w:rsidR="009F16E0" w:rsidRPr="009F16E0" w:rsidRDefault="009F16E0" w:rsidP="009F16E0">
      <w:pPr>
        <w:pStyle w:val="ListParagraph"/>
        <w:keepNext/>
        <w:keepLines/>
        <w:widowControl w:val="0"/>
        <w:autoSpaceDE w:val="0"/>
        <w:autoSpaceDN w:val="0"/>
        <w:adjustRightInd w:val="0"/>
        <w:spacing w:before="319" w:after="319"/>
        <w:rPr>
          <w:rFonts w:ascii="Times New Roman" w:hAnsi="Times New Roman" w:cs="Times New Roman"/>
          <w:color w:val="000000"/>
          <w:sz w:val="24"/>
          <w:szCs w:val="24"/>
        </w:rPr>
      </w:pPr>
    </w:p>
    <w:p w14:paraId="3CC368B1" w14:textId="77777777" w:rsidR="009F16E0" w:rsidRPr="009F16E0" w:rsidRDefault="009F16E0" w:rsidP="009F16E0">
      <w:pPr>
        <w:pStyle w:val="ListParagraph"/>
        <w:keepNext/>
        <w:keepLines/>
        <w:widowControl w:val="0"/>
        <w:numPr>
          <w:ilvl w:val="0"/>
          <w:numId w:val="7"/>
        </w:numPr>
        <w:autoSpaceDE w:val="0"/>
        <w:autoSpaceDN w:val="0"/>
        <w:adjustRightInd w:val="0"/>
        <w:spacing w:before="319" w:after="319" w:line="240" w:lineRule="auto"/>
        <w:rPr>
          <w:rFonts w:ascii="Times New Roman" w:hAnsi="Times New Roman" w:cs="Times New Roman"/>
          <w:color w:val="000000"/>
          <w:sz w:val="24"/>
          <w:szCs w:val="24"/>
        </w:rPr>
      </w:pPr>
      <w:r w:rsidRPr="009F16E0">
        <w:rPr>
          <w:rFonts w:ascii="Times New Roman" w:hAnsi="Times New Roman" w:cs="Times New Roman"/>
          <w:color w:val="000000"/>
          <w:sz w:val="24"/>
          <w:szCs w:val="24"/>
        </w:rPr>
        <w:t>What is the standard deviation of the price-to-earnings ratio?</w:t>
      </w:r>
    </w:p>
    <w:p w14:paraId="6CEC8367" w14:textId="77777777" w:rsidR="009F16E0" w:rsidRPr="009F16E0" w:rsidRDefault="009F16E0" w:rsidP="009F16E0">
      <w:pPr>
        <w:pStyle w:val="ListParagraph"/>
        <w:keepNext/>
        <w:keepLines/>
        <w:widowControl w:val="0"/>
        <w:autoSpaceDE w:val="0"/>
        <w:autoSpaceDN w:val="0"/>
        <w:adjustRightInd w:val="0"/>
        <w:spacing w:before="319" w:after="319"/>
        <w:rPr>
          <w:rFonts w:ascii="Times New Roman" w:hAnsi="Times New Roman" w:cs="Times New Roman"/>
          <w:color w:val="000000"/>
          <w:sz w:val="24"/>
          <w:szCs w:val="24"/>
        </w:rPr>
      </w:pPr>
    </w:p>
    <w:p w14:paraId="4879EC65" w14:textId="77777777" w:rsidR="009F16E0" w:rsidRPr="009F16E0" w:rsidRDefault="009F16E0" w:rsidP="009F16E0">
      <w:pPr>
        <w:pStyle w:val="ListParagraph"/>
        <w:keepNext/>
        <w:keepLines/>
        <w:widowControl w:val="0"/>
        <w:numPr>
          <w:ilvl w:val="0"/>
          <w:numId w:val="7"/>
        </w:numPr>
        <w:autoSpaceDE w:val="0"/>
        <w:autoSpaceDN w:val="0"/>
        <w:adjustRightInd w:val="0"/>
        <w:spacing w:before="319" w:after="319" w:line="240" w:lineRule="auto"/>
        <w:rPr>
          <w:rFonts w:ascii="Times New Roman" w:hAnsi="Times New Roman" w:cs="Times New Roman"/>
          <w:color w:val="000000"/>
          <w:sz w:val="24"/>
          <w:szCs w:val="24"/>
        </w:rPr>
      </w:pPr>
      <w:r w:rsidRPr="009F16E0">
        <w:rPr>
          <w:rFonts w:ascii="Times New Roman" w:hAnsi="Times New Roman" w:cs="Times New Roman"/>
          <w:color w:val="000000"/>
          <w:sz w:val="24"/>
          <w:szCs w:val="24"/>
        </w:rPr>
        <w:t>What percent of price-to-earnings ratios are equal to 2.58?</w:t>
      </w:r>
    </w:p>
    <w:p w14:paraId="6AB957A0" w14:textId="77777777" w:rsidR="009F16E0" w:rsidRPr="009F16E0" w:rsidRDefault="009F16E0" w:rsidP="009F16E0">
      <w:pPr>
        <w:pStyle w:val="ListParagraph"/>
        <w:keepNext/>
        <w:keepLines/>
        <w:widowControl w:val="0"/>
        <w:autoSpaceDE w:val="0"/>
        <w:autoSpaceDN w:val="0"/>
        <w:adjustRightInd w:val="0"/>
        <w:spacing w:before="319" w:after="319"/>
        <w:rPr>
          <w:rFonts w:ascii="Times New Roman" w:hAnsi="Times New Roman" w:cs="Times New Roman"/>
          <w:color w:val="000000"/>
          <w:sz w:val="24"/>
          <w:szCs w:val="24"/>
        </w:rPr>
      </w:pPr>
    </w:p>
    <w:p w14:paraId="63638C8F" w14:textId="4A5656C5" w:rsidR="009F16E0" w:rsidRPr="009F16E0" w:rsidRDefault="009F16E0" w:rsidP="009F16E0">
      <w:pPr>
        <w:pStyle w:val="ListParagraph"/>
        <w:keepNext/>
        <w:keepLines/>
        <w:widowControl w:val="0"/>
        <w:numPr>
          <w:ilvl w:val="0"/>
          <w:numId w:val="7"/>
        </w:numPr>
        <w:autoSpaceDE w:val="0"/>
        <w:autoSpaceDN w:val="0"/>
        <w:adjustRightInd w:val="0"/>
        <w:spacing w:before="319" w:after="319" w:line="240" w:lineRule="auto"/>
        <w:rPr>
          <w:rFonts w:ascii="Times New Roman" w:hAnsi="Times New Roman" w:cs="Times New Roman"/>
          <w:color w:val="000000"/>
          <w:sz w:val="24"/>
          <w:szCs w:val="24"/>
        </w:rPr>
      </w:pPr>
      <w:r w:rsidRPr="009F16E0">
        <w:rPr>
          <w:rFonts w:ascii="Times New Roman" w:hAnsi="Times New Roman" w:cs="Times New Roman"/>
          <w:color w:val="000000"/>
          <w:sz w:val="24"/>
          <w:szCs w:val="24"/>
        </w:rPr>
        <w:t>What percent of price-to-earnings ratios are between 1.</w:t>
      </w:r>
      <w:r w:rsidR="00333963">
        <w:rPr>
          <w:rFonts w:ascii="Times New Roman" w:hAnsi="Times New Roman" w:cs="Times New Roman"/>
          <w:color w:val="000000"/>
          <w:sz w:val="24"/>
          <w:szCs w:val="24"/>
        </w:rPr>
        <w:t>89</w:t>
      </w:r>
      <w:r w:rsidRPr="009F16E0">
        <w:rPr>
          <w:rFonts w:ascii="Times New Roman" w:hAnsi="Times New Roman" w:cs="Times New Roman"/>
          <w:color w:val="000000"/>
          <w:sz w:val="24"/>
          <w:szCs w:val="24"/>
        </w:rPr>
        <w:t xml:space="preserve"> and 2.</w:t>
      </w:r>
      <w:r w:rsidR="00333963">
        <w:rPr>
          <w:rFonts w:ascii="Times New Roman" w:hAnsi="Times New Roman" w:cs="Times New Roman"/>
          <w:color w:val="000000"/>
          <w:sz w:val="24"/>
          <w:szCs w:val="24"/>
        </w:rPr>
        <w:t>50</w:t>
      </w:r>
      <w:r w:rsidRPr="009F16E0">
        <w:rPr>
          <w:rFonts w:ascii="Times New Roman" w:hAnsi="Times New Roman" w:cs="Times New Roman"/>
          <w:color w:val="000000"/>
          <w:sz w:val="24"/>
          <w:szCs w:val="24"/>
        </w:rPr>
        <w:t>?</w:t>
      </w:r>
    </w:p>
    <w:p w14:paraId="0BC16A9F" w14:textId="77777777" w:rsidR="009F16E0" w:rsidRPr="009F16E0" w:rsidRDefault="009F16E0" w:rsidP="009F16E0">
      <w:pPr>
        <w:pStyle w:val="ListParagraph"/>
        <w:keepNext/>
        <w:keepLines/>
        <w:widowControl w:val="0"/>
        <w:autoSpaceDE w:val="0"/>
        <w:autoSpaceDN w:val="0"/>
        <w:adjustRightInd w:val="0"/>
        <w:spacing w:before="319" w:after="319"/>
        <w:rPr>
          <w:rFonts w:ascii="Times New Roman" w:hAnsi="Times New Roman" w:cs="Times New Roman"/>
          <w:color w:val="000000"/>
          <w:sz w:val="24"/>
          <w:szCs w:val="24"/>
        </w:rPr>
      </w:pPr>
    </w:p>
    <w:p w14:paraId="16241E85" w14:textId="5B14915C" w:rsidR="009F16E0" w:rsidRPr="009F16E0" w:rsidRDefault="009F16E0" w:rsidP="009F16E0">
      <w:pPr>
        <w:pStyle w:val="ListParagraph"/>
        <w:keepNext/>
        <w:keepLines/>
        <w:widowControl w:val="0"/>
        <w:numPr>
          <w:ilvl w:val="0"/>
          <w:numId w:val="7"/>
        </w:numPr>
        <w:autoSpaceDE w:val="0"/>
        <w:autoSpaceDN w:val="0"/>
        <w:adjustRightInd w:val="0"/>
        <w:spacing w:before="319" w:after="319" w:line="240" w:lineRule="auto"/>
        <w:rPr>
          <w:rFonts w:ascii="Times New Roman" w:hAnsi="Times New Roman" w:cs="Times New Roman"/>
          <w:color w:val="000000"/>
          <w:sz w:val="24"/>
          <w:szCs w:val="24"/>
        </w:rPr>
      </w:pPr>
      <w:r w:rsidRPr="009F16E0">
        <w:rPr>
          <w:rFonts w:ascii="Times New Roman" w:hAnsi="Times New Roman" w:cs="Times New Roman"/>
          <w:color w:val="000000"/>
          <w:sz w:val="24"/>
          <w:szCs w:val="24"/>
        </w:rPr>
        <w:t>What percent of price-to-earnings ratios are between 1.3</w:t>
      </w:r>
      <w:r w:rsidR="00333963">
        <w:rPr>
          <w:rFonts w:ascii="Times New Roman" w:hAnsi="Times New Roman" w:cs="Times New Roman"/>
          <w:color w:val="000000"/>
          <w:sz w:val="24"/>
          <w:szCs w:val="24"/>
        </w:rPr>
        <w:t>0</w:t>
      </w:r>
      <w:r w:rsidRPr="009F16E0">
        <w:rPr>
          <w:rFonts w:ascii="Times New Roman" w:hAnsi="Times New Roman" w:cs="Times New Roman"/>
          <w:color w:val="000000"/>
          <w:sz w:val="24"/>
          <w:szCs w:val="24"/>
        </w:rPr>
        <w:t xml:space="preserve"> and 2.4</w:t>
      </w:r>
      <w:r w:rsidR="00333963">
        <w:rPr>
          <w:rFonts w:ascii="Times New Roman" w:hAnsi="Times New Roman" w:cs="Times New Roman"/>
          <w:color w:val="000000"/>
          <w:sz w:val="24"/>
          <w:szCs w:val="24"/>
        </w:rPr>
        <w:t>5</w:t>
      </w:r>
      <w:r w:rsidRPr="009F16E0">
        <w:rPr>
          <w:rFonts w:ascii="Times New Roman" w:hAnsi="Times New Roman" w:cs="Times New Roman"/>
          <w:color w:val="000000"/>
          <w:sz w:val="24"/>
          <w:szCs w:val="24"/>
        </w:rPr>
        <w:t>?</w:t>
      </w:r>
    </w:p>
    <w:p w14:paraId="3E924FB8" w14:textId="77777777" w:rsidR="009F16E0" w:rsidRPr="009F16E0" w:rsidRDefault="009F16E0" w:rsidP="009F16E0">
      <w:pPr>
        <w:pStyle w:val="ListParagraph"/>
        <w:keepNext/>
        <w:keepLines/>
        <w:widowControl w:val="0"/>
        <w:autoSpaceDE w:val="0"/>
        <w:autoSpaceDN w:val="0"/>
        <w:adjustRightInd w:val="0"/>
        <w:spacing w:before="319" w:after="319"/>
        <w:rPr>
          <w:rFonts w:ascii="Times New Roman" w:hAnsi="Times New Roman" w:cs="Times New Roman"/>
          <w:color w:val="000000"/>
          <w:sz w:val="24"/>
          <w:szCs w:val="24"/>
        </w:rPr>
      </w:pPr>
    </w:p>
    <w:p w14:paraId="0E090B62" w14:textId="4917B840" w:rsidR="009F16E0" w:rsidRPr="009F16E0" w:rsidRDefault="009F16E0" w:rsidP="009F16E0">
      <w:pPr>
        <w:pStyle w:val="ListParagraph"/>
        <w:keepNext/>
        <w:keepLines/>
        <w:widowControl w:val="0"/>
        <w:numPr>
          <w:ilvl w:val="0"/>
          <w:numId w:val="7"/>
        </w:numPr>
        <w:autoSpaceDE w:val="0"/>
        <w:autoSpaceDN w:val="0"/>
        <w:adjustRightInd w:val="0"/>
        <w:spacing w:before="319" w:after="319" w:line="240" w:lineRule="auto"/>
        <w:rPr>
          <w:rFonts w:ascii="Times New Roman" w:hAnsi="Times New Roman" w:cs="Times New Roman"/>
          <w:color w:val="000000"/>
          <w:sz w:val="24"/>
          <w:szCs w:val="24"/>
        </w:rPr>
      </w:pPr>
      <w:r w:rsidRPr="009F16E0">
        <w:rPr>
          <w:rFonts w:ascii="Times New Roman" w:hAnsi="Times New Roman" w:cs="Times New Roman"/>
          <w:color w:val="000000"/>
          <w:sz w:val="24"/>
          <w:szCs w:val="24"/>
        </w:rPr>
        <w:t>What percent of price-to-earnings ratios are less than 0.</w:t>
      </w:r>
      <w:r w:rsidR="00333963">
        <w:rPr>
          <w:rFonts w:ascii="Times New Roman" w:hAnsi="Times New Roman" w:cs="Times New Roman"/>
          <w:color w:val="000000"/>
          <w:sz w:val="24"/>
          <w:szCs w:val="24"/>
        </w:rPr>
        <w:t>8</w:t>
      </w:r>
      <w:r w:rsidRPr="009F16E0">
        <w:rPr>
          <w:rFonts w:ascii="Times New Roman" w:hAnsi="Times New Roman" w:cs="Times New Roman"/>
          <w:color w:val="000000"/>
          <w:sz w:val="24"/>
          <w:szCs w:val="24"/>
        </w:rPr>
        <w:t>?</w:t>
      </w:r>
    </w:p>
    <w:p w14:paraId="6CDC0033" w14:textId="77777777" w:rsidR="009F16E0" w:rsidRPr="009F16E0" w:rsidRDefault="009F16E0" w:rsidP="009F16E0">
      <w:pPr>
        <w:pStyle w:val="ListParagraph"/>
        <w:keepNext/>
        <w:keepLines/>
        <w:widowControl w:val="0"/>
        <w:autoSpaceDE w:val="0"/>
        <w:autoSpaceDN w:val="0"/>
        <w:adjustRightInd w:val="0"/>
        <w:spacing w:before="319" w:after="319"/>
        <w:rPr>
          <w:rFonts w:ascii="Times New Roman" w:hAnsi="Times New Roman" w:cs="Times New Roman"/>
          <w:color w:val="000000"/>
          <w:sz w:val="24"/>
          <w:szCs w:val="24"/>
        </w:rPr>
      </w:pPr>
    </w:p>
    <w:p w14:paraId="4F00A780" w14:textId="33019D33" w:rsidR="009F16E0" w:rsidRPr="009F16E0" w:rsidRDefault="009F16E0" w:rsidP="009F16E0">
      <w:pPr>
        <w:pStyle w:val="ListParagraph"/>
        <w:keepNext/>
        <w:keepLines/>
        <w:widowControl w:val="0"/>
        <w:numPr>
          <w:ilvl w:val="0"/>
          <w:numId w:val="7"/>
        </w:numPr>
        <w:autoSpaceDE w:val="0"/>
        <w:autoSpaceDN w:val="0"/>
        <w:adjustRightInd w:val="0"/>
        <w:spacing w:before="319" w:after="319" w:line="240" w:lineRule="auto"/>
        <w:rPr>
          <w:rFonts w:ascii="Times New Roman" w:hAnsi="Times New Roman" w:cs="Times New Roman"/>
          <w:color w:val="000000"/>
          <w:sz w:val="24"/>
          <w:szCs w:val="24"/>
        </w:rPr>
      </w:pPr>
      <w:r w:rsidRPr="009F16E0">
        <w:rPr>
          <w:rFonts w:ascii="Times New Roman" w:hAnsi="Times New Roman" w:cs="Times New Roman"/>
          <w:color w:val="000000"/>
          <w:sz w:val="24"/>
          <w:szCs w:val="24"/>
        </w:rPr>
        <w:t>What percent of price-to-earnings ratios are between .</w:t>
      </w:r>
      <w:r w:rsidR="00333963">
        <w:rPr>
          <w:rFonts w:ascii="Times New Roman" w:hAnsi="Times New Roman" w:cs="Times New Roman"/>
          <w:color w:val="000000"/>
          <w:sz w:val="24"/>
          <w:szCs w:val="24"/>
        </w:rPr>
        <w:t>8</w:t>
      </w:r>
      <w:r w:rsidRPr="009F16E0">
        <w:rPr>
          <w:rFonts w:ascii="Times New Roman" w:hAnsi="Times New Roman" w:cs="Times New Roman"/>
          <w:color w:val="000000"/>
          <w:sz w:val="24"/>
          <w:szCs w:val="24"/>
        </w:rPr>
        <w:t xml:space="preserve"> and 2.</w:t>
      </w:r>
      <w:r w:rsidR="00333963">
        <w:rPr>
          <w:rFonts w:ascii="Times New Roman" w:hAnsi="Times New Roman" w:cs="Times New Roman"/>
          <w:color w:val="000000"/>
          <w:sz w:val="24"/>
          <w:szCs w:val="24"/>
        </w:rPr>
        <w:t>8</w:t>
      </w:r>
      <w:r w:rsidRPr="009F16E0">
        <w:rPr>
          <w:rFonts w:ascii="Times New Roman" w:hAnsi="Times New Roman" w:cs="Times New Roman"/>
          <w:color w:val="000000"/>
          <w:sz w:val="24"/>
          <w:szCs w:val="24"/>
        </w:rPr>
        <w:t>?</w:t>
      </w:r>
    </w:p>
    <w:p w14:paraId="55A640A7" w14:textId="77777777" w:rsidR="009F16E0" w:rsidRPr="009F16E0" w:rsidRDefault="009F16E0" w:rsidP="009F16E0">
      <w:pPr>
        <w:pStyle w:val="ListParagraph"/>
        <w:keepNext/>
        <w:keepLines/>
        <w:widowControl w:val="0"/>
        <w:autoSpaceDE w:val="0"/>
        <w:autoSpaceDN w:val="0"/>
        <w:adjustRightInd w:val="0"/>
        <w:spacing w:before="319" w:after="319"/>
        <w:rPr>
          <w:rFonts w:ascii="Times New Roman" w:hAnsi="Times New Roman" w:cs="Times New Roman"/>
          <w:color w:val="000000"/>
          <w:sz w:val="24"/>
          <w:szCs w:val="24"/>
        </w:rPr>
      </w:pPr>
    </w:p>
    <w:p w14:paraId="660B22C1" w14:textId="77777777" w:rsidR="009F16E0" w:rsidRPr="009F16E0" w:rsidRDefault="009F16E0" w:rsidP="009F16E0">
      <w:pPr>
        <w:pStyle w:val="ListParagraph"/>
        <w:keepNext/>
        <w:keepLines/>
        <w:widowControl w:val="0"/>
        <w:autoSpaceDE w:val="0"/>
        <w:autoSpaceDN w:val="0"/>
        <w:adjustRightInd w:val="0"/>
        <w:spacing w:before="319" w:after="319"/>
        <w:rPr>
          <w:rFonts w:ascii="Times New Roman" w:hAnsi="Times New Roman" w:cs="Times New Roman"/>
          <w:color w:val="000000"/>
          <w:sz w:val="24"/>
          <w:szCs w:val="24"/>
        </w:rPr>
      </w:pPr>
    </w:p>
    <w:p w14:paraId="54412905" w14:textId="21528062" w:rsidR="009F16E0" w:rsidRPr="009F16E0" w:rsidRDefault="009F16E0" w:rsidP="009F16E0">
      <w:pPr>
        <w:pStyle w:val="ListParagraph"/>
        <w:keepNext/>
        <w:keepLines/>
        <w:widowControl w:val="0"/>
        <w:numPr>
          <w:ilvl w:val="0"/>
          <w:numId w:val="7"/>
        </w:numPr>
        <w:autoSpaceDE w:val="0"/>
        <w:autoSpaceDN w:val="0"/>
        <w:adjustRightInd w:val="0"/>
        <w:spacing w:before="319" w:after="319" w:line="240" w:lineRule="auto"/>
        <w:rPr>
          <w:rFonts w:ascii="Times New Roman" w:hAnsi="Times New Roman" w:cs="Times New Roman"/>
          <w:color w:val="000000"/>
          <w:sz w:val="24"/>
          <w:szCs w:val="24"/>
        </w:rPr>
      </w:pPr>
      <w:r w:rsidRPr="009F16E0">
        <w:rPr>
          <w:rFonts w:ascii="Times New Roman" w:hAnsi="Times New Roman" w:cs="Times New Roman"/>
          <w:color w:val="000000"/>
          <w:sz w:val="24"/>
          <w:szCs w:val="24"/>
        </w:rPr>
        <w:t>What is the probability that a price-to-earnings ratio is less than 2.</w:t>
      </w:r>
      <w:r w:rsidR="00C25AE2">
        <w:rPr>
          <w:rFonts w:ascii="Times New Roman" w:hAnsi="Times New Roman" w:cs="Times New Roman"/>
          <w:color w:val="000000"/>
          <w:sz w:val="24"/>
          <w:szCs w:val="24"/>
        </w:rPr>
        <w:t>2</w:t>
      </w:r>
      <w:r w:rsidRPr="009F16E0">
        <w:rPr>
          <w:rFonts w:ascii="Times New Roman" w:hAnsi="Times New Roman" w:cs="Times New Roman"/>
          <w:color w:val="000000"/>
          <w:sz w:val="24"/>
          <w:szCs w:val="24"/>
        </w:rPr>
        <w:t>?</w:t>
      </w:r>
    </w:p>
    <w:p w14:paraId="319763E7" w14:textId="77777777" w:rsidR="009F16E0" w:rsidRPr="009F16E0" w:rsidRDefault="009F16E0" w:rsidP="009F16E0">
      <w:pPr>
        <w:pStyle w:val="ListParagraph"/>
        <w:keepNext/>
        <w:keepLines/>
        <w:widowControl w:val="0"/>
        <w:autoSpaceDE w:val="0"/>
        <w:autoSpaceDN w:val="0"/>
        <w:adjustRightInd w:val="0"/>
        <w:spacing w:before="319" w:after="319"/>
        <w:rPr>
          <w:rFonts w:ascii="Times New Roman" w:hAnsi="Times New Roman" w:cs="Times New Roman"/>
          <w:color w:val="000000"/>
          <w:sz w:val="24"/>
          <w:szCs w:val="24"/>
        </w:rPr>
      </w:pPr>
    </w:p>
    <w:p w14:paraId="17E05C8D" w14:textId="77777777" w:rsidR="009F16E0" w:rsidRPr="009F16E0" w:rsidRDefault="009F16E0" w:rsidP="009F16E0">
      <w:pPr>
        <w:pStyle w:val="ListParagraph"/>
        <w:keepNext/>
        <w:keepLines/>
        <w:widowControl w:val="0"/>
        <w:numPr>
          <w:ilvl w:val="0"/>
          <w:numId w:val="7"/>
        </w:numPr>
        <w:autoSpaceDE w:val="0"/>
        <w:autoSpaceDN w:val="0"/>
        <w:adjustRightInd w:val="0"/>
        <w:spacing w:before="319" w:after="319" w:line="240" w:lineRule="auto"/>
        <w:rPr>
          <w:rFonts w:ascii="Times New Roman" w:hAnsi="Times New Roman" w:cs="Times New Roman"/>
          <w:color w:val="000000"/>
          <w:sz w:val="24"/>
          <w:szCs w:val="24"/>
        </w:rPr>
      </w:pPr>
      <w:r w:rsidRPr="009F16E0">
        <w:rPr>
          <w:rFonts w:ascii="Times New Roman" w:hAnsi="Times New Roman" w:cs="Times New Roman"/>
          <w:color w:val="000000"/>
          <w:sz w:val="24"/>
          <w:szCs w:val="24"/>
        </w:rPr>
        <w:t>What is the 3rd quartile of the distribution?</w:t>
      </w:r>
    </w:p>
    <w:p w14:paraId="1A437458" w14:textId="77777777" w:rsidR="009F16E0" w:rsidRPr="009F16E0" w:rsidRDefault="009F16E0" w:rsidP="009F16E0">
      <w:pPr>
        <w:pStyle w:val="ListParagraph"/>
        <w:keepNext/>
        <w:keepLines/>
        <w:widowControl w:val="0"/>
        <w:autoSpaceDE w:val="0"/>
        <w:autoSpaceDN w:val="0"/>
        <w:adjustRightInd w:val="0"/>
        <w:spacing w:before="319" w:after="319"/>
        <w:rPr>
          <w:rFonts w:ascii="Times New Roman" w:hAnsi="Times New Roman" w:cs="Times New Roman"/>
          <w:color w:val="000000"/>
          <w:sz w:val="24"/>
          <w:szCs w:val="24"/>
        </w:rPr>
      </w:pPr>
    </w:p>
    <w:p w14:paraId="28D313A9" w14:textId="77777777" w:rsidR="009F16E0" w:rsidRPr="009F16E0" w:rsidRDefault="009F16E0" w:rsidP="009F16E0">
      <w:pPr>
        <w:pStyle w:val="ListParagraph"/>
        <w:keepNext/>
        <w:keepLines/>
        <w:widowControl w:val="0"/>
        <w:autoSpaceDE w:val="0"/>
        <w:autoSpaceDN w:val="0"/>
        <w:adjustRightInd w:val="0"/>
        <w:spacing w:before="319" w:after="319"/>
        <w:rPr>
          <w:rFonts w:ascii="Times New Roman" w:hAnsi="Times New Roman" w:cs="Times New Roman"/>
          <w:color w:val="000000"/>
          <w:sz w:val="24"/>
          <w:szCs w:val="24"/>
        </w:rPr>
      </w:pPr>
    </w:p>
    <w:p w14:paraId="44A5FD01" w14:textId="77777777" w:rsidR="009F16E0" w:rsidRPr="009F16E0" w:rsidRDefault="009F16E0" w:rsidP="009F16E0">
      <w:pPr>
        <w:pStyle w:val="ListParagraph"/>
        <w:keepNext/>
        <w:keepLines/>
        <w:widowControl w:val="0"/>
        <w:numPr>
          <w:ilvl w:val="0"/>
          <w:numId w:val="7"/>
        </w:numPr>
        <w:autoSpaceDE w:val="0"/>
        <w:autoSpaceDN w:val="0"/>
        <w:adjustRightInd w:val="0"/>
        <w:spacing w:before="319" w:after="319" w:line="240" w:lineRule="auto"/>
        <w:rPr>
          <w:rFonts w:ascii="Times New Roman" w:hAnsi="Times New Roman" w:cs="Times New Roman"/>
          <w:color w:val="000000"/>
          <w:sz w:val="24"/>
          <w:szCs w:val="24"/>
        </w:rPr>
      </w:pPr>
      <w:r w:rsidRPr="009F16E0">
        <w:rPr>
          <w:rFonts w:ascii="Times New Roman" w:hAnsi="Times New Roman" w:cs="Times New Roman"/>
          <w:color w:val="000000"/>
          <w:sz w:val="24"/>
          <w:szCs w:val="24"/>
        </w:rPr>
        <w:t>75% of all price-to-earnings ratios are greater than</w:t>
      </w:r>
    </w:p>
    <w:p w14:paraId="4D43BDD1" w14:textId="14AA81E1" w:rsidR="009D1ADE" w:rsidRPr="0059636F" w:rsidRDefault="009D1ADE">
      <w:pPr>
        <w:rPr>
          <w:rFonts w:ascii="Times New Roman" w:hAnsi="Times New Roman" w:cs="Times New Roman"/>
          <w:sz w:val="24"/>
          <w:szCs w:val="24"/>
        </w:rPr>
      </w:pPr>
    </w:p>
    <w:sectPr w:rsidR="009D1ADE" w:rsidRPr="005963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44E2A"/>
    <w:multiLevelType w:val="hybridMultilevel"/>
    <w:tmpl w:val="B866B538"/>
    <w:lvl w:ilvl="0" w:tplc="F5F68C8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B76F8"/>
    <w:multiLevelType w:val="hybridMultilevel"/>
    <w:tmpl w:val="9DFC57B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3104DB5"/>
    <w:multiLevelType w:val="hybridMultilevel"/>
    <w:tmpl w:val="B66244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B2A25"/>
    <w:multiLevelType w:val="hybridMultilevel"/>
    <w:tmpl w:val="BF48DE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B82095"/>
    <w:multiLevelType w:val="hybridMultilevel"/>
    <w:tmpl w:val="0852B59C"/>
    <w:lvl w:ilvl="0" w:tplc="9E1ADA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8314087"/>
    <w:multiLevelType w:val="hybridMultilevel"/>
    <w:tmpl w:val="809EBD28"/>
    <w:lvl w:ilvl="0" w:tplc="987C518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2C3011"/>
    <w:multiLevelType w:val="hybridMultilevel"/>
    <w:tmpl w:val="B68EFB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B3D"/>
    <w:rsid w:val="000127E4"/>
    <w:rsid w:val="0002482E"/>
    <w:rsid w:val="000C56FC"/>
    <w:rsid w:val="00175E60"/>
    <w:rsid w:val="00255375"/>
    <w:rsid w:val="00333963"/>
    <w:rsid w:val="0059636F"/>
    <w:rsid w:val="005A15E1"/>
    <w:rsid w:val="00836770"/>
    <w:rsid w:val="009D1ADE"/>
    <w:rsid w:val="009F16E0"/>
    <w:rsid w:val="00C25AE2"/>
    <w:rsid w:val="00D274EC"/>
    <w:rsid w:val="00D50608"/>
    <w:rsid w:val="00D53B3D"/>
    <w:rsid w:val="00E67BB7"/>
    <w:rsid w:val="00F71B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F777F"/>
  <w15:chartTrackingRefBased/>
  <w15:docId w15:val="{3441C1BB-58C4-45E4-913A-B7000090F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74E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4EC"/>
    <w:pPr>
      <w:ind w:left="720"/>
      <w:contextualSpacing/>
    </w:pPr>
  </w:style>
  <w:style w:type="paragraph" w:customStyle="1" w:styleId="TableBody">
    <w:name w:val="Table Body"/>
    <w:rsid w:val="0059636F"/>
    <w:pPr>
      <w:keepNext/>
      <w:spacing w:after="0" w:line="240" w:lineRule="auto"/>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395</Words>
  <Characters>2256</Characters>
  <Application>Microsoft Office Word</Application>
  <DocSecurity>0</DocSecurity>
  <Lines>18</Lines>
  <Paragraphs>5</Paragraphs>
  <ScaleCrop>false</ScaleCrop>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Folio</dc:creator>
  <cp:keywords/>
  <dc:description/>
  <cp:lastModifiedBy>Hp Folio</cp:lastModifiedBy>
  <cp:revision>17</cp:revision>
  <dcterms:created xsi:type="dcterms:W3CDTF">2021-07-18T04:34:00Z</dcterms:created>
  <dcterms:modified xsi:type="dcterms:W3CDTF">2021-07-20T02:34:00Z</dcterms:modified>
</cp:coreProperties>
</file>