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FA6537" w14:textId="77777777" w:rsidR="009B3559" w:rsidRPr="008F278E" w:rsidRDefault="009B3559" w:rsidP="008F278E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F8F5047" w14:textId="77777777" w:rsidR="009B3559" w:rsidRPr="008F278E" w:rsidRDefault="009B3559" w:rsidP="008F278E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83855E1" w14:textId="77777777" w:rsidR="009B3559" w:rsidRPr="008F278E" w:rsidRDefault="009B3559" w:rsidP="008F278E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72E305D" w14:textId="77777777" w:rsidR="009B3559" w:rsidRPr="008F278E" w:rsidRDefault="009B3559" w:rsidP="008F278E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430661D" w14:textId="74435C05" w:rsidR="009B3559" w:rsidRPr="008F278E" w:rsidRDefault="009B3559" w:rsidP="008F278E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8F278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Expatriate Performance Management System</w:t>
      </w:r>
    </w:p>
    <w:p w14:paraId="6FB9C1D8" w14:textId="444E6E69" w:rsidR="009B3559" w:rsidRPr="008F278E" w:rsidRDefault="009B3559" w:rsidP="008F278E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FEE7E33" w14:textId="5FEECCCA" w:rsidR="009B3559" w:rsidRPr="008F278E" w:rsidRDefault="00C04936" w:rsidP="008F278E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Elizabeth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Umanzor</w:t>
      </w:r>
      <w:proofErr w:type="spellEnd"/>
    </w:p>
    <w:p w14:paraId="3F3529CC" w14:textId="038DFCC4" w:rsidR="009B3559" w:rsidRPr="008F278E" w:rsidRDefault="00C04936" w:rsidP="008F278E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Strayer University </w:t>
      </w:r>
    </w:p>
    <w:p w14:paraId="588CC618" w14:textId="77777777" w:rsidR="00C04936" w:rsidRDefault="00C04936" w:rsidP="008F278E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Global Human Resource Management</w:t>
      </w:r>
    </w:p>
    <w:p w14:paraId="6DF10D27" w14:textId="77777777" w:rsidR="00C04936" w:rsidRDefault="00C04936" w:rsidP="008F278E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Dr. Sue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Golabek</w:t>
      </w:r>
      <w:proofErr w:type="spellEnd"/>
    </w:p>
    <w:p w14:paraId="437E4AB7" w14:textId="431FE3D2" w:rsidR="009B3559" w:rsidRPr="008F278E" w:rsidRDefault="00C04936" w:rsidP="008F278E">
      <w:pPr>
        <w:spacing w:after="0" w:line="48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                 November 13,2021</w:t>
      </w:r>
      <w:r w:rsidR="009B3559" w:rsidRPr="008F278E">
        <w:rPr>
          <w:rFonts w:ascii="Times New Roman" w:hAnsi="Times New Roman" w:cs="Times New Roman"/>
          <w:sz w:val="24"/>
          <w:szCs w:val="24"/>
          <w:shd w:val="clear" w:color="auto" w:fill="FFFFFF"/>
        </w:rPr>
        <w:br w:type="page"/>
      </w:r>
    </w:p>
    <w:p w14:paraId="19A06194" w14:textId="77777777" w:rsidR="009B3559" w:rsidRPr="008F278E" w:rsidRDefault="009B3559" w:rsidP="008F278E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8F278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lastRenderedPageBreak/>
        <w:t>Expatriate Performance Management System</w:t>
      </w:r>
    </w:p>
    <w:p w14:paraId="2C3D31AC" w14:textId="00B52DE8" w:rsidR="007C1091" w:rsidRPr="008F278E" w:rsidRDefault="007C1091" w:rsidP="008F278E">
      <w:p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C1091">
        <w:rPr>
          <w:rFonts w:ascii="Times New Roman" w:eastAsia="Times New Roman" w:hAnsi="Times New Roman" w:cs="Times New Roman"/>
          <w:b/>
          <w:bCs/>
          <w:sz w:val="24"/>
          <w:szCs w:val="24"/>
        </w:rPr>
        <w:t>Describe the five variables that should be addressed in an expatriate performance management system.</w:t>
      </w:r>
    </w:p>
    <w:p w14:paraId="41AED04F" w14:textId="6D93ED4B" w:rsidR="007C1091" w:rsidRPr="008F278E" w:rsidRDefault="004D4F65" w:rsidP="008F278E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78E">
        <w:rPr>
          <w:rFonts w:ascii="Times New Roman" w:eastAsia="Times New Roman" w:hAnsi="Times New Roman" w:cs="Times New Roman"/>
          <w:sz w:val="24"/>
          <w:szCs w:val="24"/>
        </w:rPr>
        <w:t>Performance expectation</w:t>
      </w:r>
    </w:p>
    <w:p w14:paraId="5F034570" w14:textId="52FF1A8C" w:rsidR="004D4F65" w:rsidRPr="008F278E" w:rsidRDefault="004D4F65" w:rsidP="008F278E">
      <w:pPr>
        <w:shd w:val="clear" w:color="auto" w:fill="FFFFFF"/>
        <w:spacing w:before="100" w:beforeAutospacing="1" w:after="0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8F278E">
        <w:rPr>
          <w:rFonts w:ascii="Times New Roman" w:eastAsia="Times New Roman" w:hAnsi="Times New Roman" w:cs="Times New Roman"/>
          <w:sz w:val="24"/>
          <w:szCs w:val="24"/>
        </w:rPr>
        <w:t xml:space="preserve">This variable defines what is expected of the employee in terms of work results, behavior and actions. </w:t>
      </w:r>
      <w:r w:rsidR="00747182" w:rsidRPr="008F278E">
        <w:rPr>
          <w:rFonts w:ascii="Times New Roman" w:eastAsia="Times New Roman" w:hAnsi="Times New Roman" w:cs="Times New Roman"/>
          <w:sz w:val="24"/>
          <w:szCs w:val="24"/>
        </w:rPr>
        <w:t>Performance expectations must be documented in company policies, job descriptions, contracts, as well as in performance management documentation</w:t>
      </w:r>
      <w:r w:rsidR="008F278E" w:rsidRPr="008F278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8F278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Martin &amp; </w:t>
      </w:r>
      <w:proofErr w:type="spellStart"/>
      <w:r w:rsidR="008F278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Bartol</w:t>
      </w:r>
      <w:proofErr w:type="spellEnd"/>
      <w:r w:rsidR="008F278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2003)</w:t>
      </w:r>
      <w:r w:rsidR="00107757" w:rsidRPr="008F278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E3B1476" w14:textId="525E3FCE" w:rsidR="00107757" w:rsidRPr="008F278E" w:rsidRDefault="00A42C1B" w:rsidP="008F278E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78E">
        <w:rPr>
          <w:rFonts w:ascii="Times New Roman" w:eastAsia="Times New Roman" w:hAnsi="Times New Roman" w:cs="Times New Roman"/>
          <w:sz w:val="24"/>
          <w:szCs w:val="24"/>
        </w:rPr>
        <w:t>Performance Evaluation</w:t>
      </w:r>
    </w:p>
    <w:p w14:paraId="04C2A006" w14:textId="768044AE" w:rsidR="00A42C1B" w:rsidRPr="008F278E" w:rsidRDefault="00F848A2" w:rsidP="008F278E">
      <w:pPr>
        <w:shd w:val="clear" w:color="auto" w:fill="FFFFFF"/>
        <w:spacing w:before="100" w:beforeAutospacing="1" w:after="0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8F278E">
        <w:rPr>
          <w:rFonts w:ascii="Times New Roman" w:eastAsia="Times New Roman" w:hAnsi="Times New Roman" w:cs="Times New Roman"/>
          <w:sz w:val="24"/>
          <w:szCs w:val="24"/>
        </w:rPr>
        <w:t xml:space="preserve">Formal procedures used to measure </w:t>
      </w:r>
      <w:r w:rsidR="00CA310F" w:rsidRPr="008F278E">
        <w:rPr>
          <w:rFonts w:ascii="Times New Roman" w:eastAsia="Times New Roman" w:hAnsi="Times New Roman" w:cs="Times New Roman"/>
          <w:sz w:val="24"/>
          <w:szCs w:val="24"/>
        </w:rPr>
        <w:t>the work and results of an employee based on job responsibilities must be developed and put in place</w:t>
      </w:r>
      <w:r w:rsidR="008F278E" w:rsidRPr="008F278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8F278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Martin &amp; </w:t>
      </w:r>
      <w:proofErr w:type="spellStart"/>
      <w:r w:rsidR="008F278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Bartol</w:t>
      </w:r>
      <w:proofErr w:type="spellEnd"/>
      <w:r w:rsidR="008F278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2003)</w:t>
      </w:r>
      <w:r w:rsidR="00CA310F" w:rsidRPr="008F278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02496" w:rsidRPr="008F278E">
        <w:rPr>
          <w:rFonts w:ascii="Times New Roman" w:eastAsia="Times New Roman" w:hAnsi="Times New Roman" w:cs="Times New Roman"/>
          <w:sz w:val="24"/>
          <w:szCs w:val="24"/>
        </w:rPr>
        <w:t>In addition to serving as an indicator of an employee’s productivity, performance evaluation plays an important role in providing feedback to the employee, thereby allowing employees to be self-aware as regards to the company’s performance metrics</w:t>
      </w:r>
      <w:r w:rsidR="008F278E" w:rsidRPr="008F278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8F278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Martin &amp; </w:t>
      </w:r>
      <w:proofErr w:type="spellStart"/>
      <w:r w:rsidR="008F278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Bartol</w:t>
      </w:r>
      <w:proofErr w:type="spellEnd"/>
      <w:r w:rsidR="008F278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2003)</w:t>
      </w:r>
      <w:r w:rsidR="00902496" w:rsidRPr="008F278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E3203D9" w14:textId="47365928" w:rsidR="00902496" w:rsidRPr="008F278E" w:rsidRDefault="00D402AA" w:rsidP="008F278E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78E">
        <w:rPr>
          <w:rFonts w:ascii="Times New Roman" w:eastAsia="Times New Roman" w:hAnsi="Times New Roman" w:cs="Times New Roman"/>
          <w:sz w:val="24"/>
          <w:szCs w:val="24"/>
        </w:rPr>
        <w:t>Environmental Consideration</w:t>
      </w:r>
    </w:p>
    <w:p w14:paraId="0B0721D6" w14:textId="058252AD" w:rsidR="00D402AA" w:rsidRPr="008F278E" w:rsidRDefault="00502E14" w:rsidP="008F278E">
      <w:pPr>
        <w:shd w:val="clear" w:color="auto" w:fill="FFFFFF"/>
        <w:spacing w:before="100" w:beforeAutospacing="1" w:after="0" w:line="480" w:lineRule="auto"/>
        <w:ind w:firstLine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278E">
        <w:rPr>
          <w:rFonts w:ascii="Times New Roman" w:eastAsia="Times New Roman" w:hAnsi="Times New Roman" w:cs="Times New Roman"/>
          <w:sz w:val="24"/>
          <w:szCs w:val="24"/>
        </w:rPr>
        <w:t xml:space="preserve">This variable relates to the norms at the workplace that determine employee behavior at work. </w:t>
      </w:r>
      <w:r w:rsidR="00F868DF" w:rsidRPr="008F278E">
        <w:rPr>
          <w:rFonts w:ascii="Times New Roman" w:eastAsia="Times New Roman" w:hAnsi="Times New Roman" w:cs="Times New Roman"/>
          <w:sz w:val="24"/>
          <w:szCs w:val="24"/>
        </w:rPr>
        <w:t xml:space="preserve">As noted by </w:t>
      </w:r>
      <w:r w:rsidR="00F868DF" w:rsidRPr="008F27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Shih et al. (2005), expatriate performance management (EPM) is context related. As such, context factors (environmental factors) should be strictly considered in EPM system. </w:t>
      </w:r>
    </w:p>
    <w:p w14:paraId="73AA7A35" w14:textId="584B1699" w:rsidR="00F868DF" w:rsidRPr="008F278E" w:rsidRDefault="00CB7029" w:rsidP="008F278E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78E">
        <w:rPr>
          <w:rFonts w:ascii="Times New Roman" w:eastAsia="Times New Roman" w:hAnsi="Times New Roman" w:cs="Times New Roman"/>
          <w:sz w:val="24"/>
          <w:szCs w:val="24"/>
        </w:rPr>
        <w:lastRenderedPageBreak/>
        <w:t>Fairness</w:t>
      </w:r>
    </w:p>
    <w:p w14:paraId="53AECEF0" w14:textId="3F742EF6" w:rsidR="00CB7029" w:rsidRPr="008F278E" w:rsidRDefault="0028641D" w:rsidP="008F278E">
      <w:pPr>
        <w:shd w:val="clear" w:color="auto" w:fill="FFFFFF"/>
        <w:spacing w:before="100" w:beforeAutospacing="1" w:after="0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8F278E">
        <w:rPr>
          <w:rFonts w:ascii="Times New Roman" w:eastAsia="Times New Roman" w:hAnsi="Times New Roman" w:cs="Times New Roman"/>
          <w:sz w:val="24"/>
          <w:szCs w:val="24"/>
        </w:rPr>
        <w:t xml:space="preserve">Fairness is a critically important variable in assessing the effectiveness of expatriate performance management. </w:t>
      </w:r>
      <w:r w:rsidR="00AF279A" w:rsidRPr="008F278E">
        <w:rPr>
          <w:rFonts w:ascii="Times New Roman" w:eastAsia="Times New Roman" w:hAnsi="Times New Roman" w:cs="Times New Roman"/>
          <w:sz w:val="24"/>
          <w:szCs w:val="24"/>
        </w:rPr>
        <w:t xml:space="preserve">In particular, procedural fairness should be central to the EPM system, to the extent that </w:t>
      </w:r>
      <w:r w:rsidR="009D71E8" w:rsidRPr="008F278E">
        <w:rPr>
          <w:rFonts w:ascii="Times New Roman" w:eastAsia="Times New Roman" w:hAnsi="Times New Roman" w:cs="Times New Roman"/>
          <w:sz w:val="24"/>
          <w:szCs w:val="24"/>
        </w:rPr>
        <w:t>all the elements of the EPM are designed well and function in a fair manner</w:t>
      </w:r>
      <w:r w:rsidR="008F278E" w:rsidRPr="008F278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8F278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Martin &amp; </w:t>
      </w:r>
      <w:proofErr w:type="spellStart"/>
      <w:r w:rsidR="008F278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Bartol</w:t>
      </w:r>
      <w:proofErr w:type="spellEnd"/>
      <w:r w:rsidR="008F278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2003)</w:t>
      </w:r>
      <w:r w:rsidR="009D71E8" w:rsidRPr="008F278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CAA57D6" w14:textId="2CDF3C8A" w:rsidR="00F62D4E" w:rsidRPr="008F278E" w:rsidRDefault="00733C6E" w:rsidP="008F278E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78E">
        <w:rPr>
          <w:rFonts w:ascii="Times New Roman" w:eastAsia="Times New Roman" w:hAnsi="Times New Roman" w:cs="Times New Roman"/>
          <w:sz w:val="24"/>
          <w:szCs w:val="24"/>
        </w:rPr>
        <w:t>Career Development</w:t>
      </w:r>
      <w:r w:rsidR="00791073" w:rsidRPr="008F27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287FA3D" w14:textId="4562D41C" w:rsidR="00733C6E" w:rsidRPr="008F278E" w:rsidRDefault="00261AAD" w:rsidP="008F278E">
      <w:pPr>
        <w:shd w:val="clear" w:color="auto" w:fill="FFFFFF"/>
        <w:spacing w:before="100" w:beforeAutospacing="1" w:after="0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8F278E">
        <w:rPr>
          <w:rFonts w:ascii="Times New Roman" w:eastAsia="Times New Roman" w:hAnsi="Times New Roman" w:cs="Times New Roman"/>
          <w:sz w:val="24"/>
          <w:szCs w:val="24"/>
        </w:rPr>
        <w:t xml:space="preserve">EPM should also take into strict consideration </w:t>
      </w:r>
      <w:r w:rsidR="00AD6090" w:rsidRPr="008F278E">
        <w:rPr>
          <w:rFonts w:ascii="Times New Roman" w:eastAsia="Times New Roman" w:hAnsi="Times New Roman" w:cs="Times New Roman"/>
          <w:sz w:val="24"/>
          <w:szCs w:val="24"/>
        </w:rPr>
        <w:t>an employee’s skill improvement and advancement along their career path</w:t>
      </w:r>
      <w:r w:rsidR="008F278E" w:rsidRPr="008F278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8F278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Martin &amp; </w:t>
      </w:r>
      <w:proofErr w:type="spellStart"/>
      <w:r w:rsidR="008F278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Bartol</w:t>
      </w:r>
      <w:proofErr w:type="spellEnd"/>
      <w:r w:rsidR="008F278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2003)</w:t>
      </w:r>
      <w:r w:rsidR="00AD6090" w:rsidRPr="008F278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36983" w:rsidRPr="008F278E">
        <w:rPr>
          <w:rFonts w:ascii="Times New Roman" w:eastAsia="Times New Roman" w:hAnsi="Times New Roman" w:cs="Times New Roman"/>
          <w:sz w:val="24"/>
          <w:szCs w:val="24"/>
        </w:rPr>
        <w:t xml:space="preserve">In particular, the EPM system should be designed such that </w:t>
      </w:r>
      <w:r w:rsidR="00DF7CC8" w:rsidRPr="008F278E">
        <w:rPr>
          <w:rFonts w:ascii="Times New Roman" w:eastAsia="Times New Roman" w:hAnsi="Times New Roman" w:cs="Times New Roman"/>
          <w:sz w:val="24"/>
          <w:szCs w:val="24"/>
        </w:rPr>
        <w:t>it promotes professional development of employees</w:t>
      </w:r>
      <w:r w:rsidR="00A065A6" w:rsidRPr="008F278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25517F0" w14:textId="77777777" w:rsidR="00331ED3" w:rsidRPr="00331ED3" w:rsidRDefault="00331ED3" w:rsidP="008F278E">
      <w:p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31ED3">
        <w:rPr>
          <w:rFonts w:ascii="Times New Roman" w:eastAsia="Times New Roman" w:hAnsi="Times New Roman" w:cs="Times New Roman"/>
          <w:b/>
          <w:bCs/>
          <w:sz w:val="24"/>
          <w:szCs w:val="24"/>
        </w:rPr>
        <w:t>Analyze the elements within each of the five variables that should be considered in the performance management system.</w:t>
      </w:r>
    </w:p>
    <w:p w14:paraId="3FA84F49" w14:textId="25A87497" w:rsidR="00A065A6" w:rsidRPr="008F278E" w:rsidRDefault="00D24D73" w:rsidP="008F278E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78E">
        <w:rPr>
          <w:rFonts w:ascii="Times New Roman" w:eastAsia="Times New Roman" w:hAnsi="Times New Roman" w:cs="Times New Roman"/>
          <w:sz w:val="24"/>
          <w:szCs w:val="24"/>
        </w:rPr>
        <w:t>Elements in Performance Expectation</w:t>
      </w:r>
    </w:p>
    <w:p w14:paraId="60D6FABC" w14:textId="22FBFB70" w:rsidR="00A34326" w:rsidRPr="008F278E" w:rsidRDefault="004434A7" w:rsidP="008F278E">
      <w:pPr>
        <w:shd w:val="clear" w:color="auto" w:fill="FFFFFF"/>
        <w:spacing w:before="100" w:beforeAutospacing="1" w:after="0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8F278E">
        <w:rPr>
          <w:rFonts w:ascii="Times New Roman" w:eastAsia="Times New Roman" w:hAnsi="Times New Roman" w:cs="Times New Roman"/>
          <w:sz w:val="24"/>
          <w:szCs w:val="24"/>
        </w:rPr>
        <w:t>The elements within performance expectation include planning and goal setting, management and employee involvement, monitoring and feedback development and improvement, as well as reward and compensation</w:t>
      </w:r>
      <w:r w:rsidR="008F278E" w:rsidRPr="008F278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8F278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Martin &amp; </w:t>
      </w:r>
      <w:proofErr w:type="spellStart"/>
      <w:r w:rsidR="008F278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Bartol</w:t>
      </w:r>
      <w:proofErr w:type="spellEnd"/>
      <w:r w:rsidR="008F278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2003)</w:t>
      </w:r>
      <w:r w:rsidRPr="008F278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CF56B6" w:rsidRPr="008F278E">
        <w:rPr>
          <w:rFonts w:ascii="Times New Roman" w:eastAsia="Times New Roman" w:hAnsi="Times New Roman" w:cs="Times New Roman"/>
          <w:sz w:val="24"/>
          <w:szCs w:val="24"/>
        </w:rPr>
        <w:t>The approach for planning and goal setting is usually</w:t>
      </w:r>
      <w:r w:rsidR="005424E5" w:rsidRPr="008F278E">
        <w:rPr>
          <w:rFonts w:ascii="Times New Roman" w:eastAsia="Times New Roman" w:hAnsi="Times New Roman" w:cs="Times New Roman"/>
          <w:sz w:val="24"/>
          <w:szCs w:val="24"/>
        </w:rPr>
        <w:t xml:space="preserve"> role</w:t>
      </w:r>
      <w:r w:rsidR="00CF56B6" w:rsidRPr="008F27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24E5" w:rsidRPr="008F278E">
        <w:rPr>
          <w:rFonts w:ascii="Times New Roman" w:eastAsia="Times New Roman" w:hAnsi="Times New Roman" w:cs="Times New Roman"/>
          <w:sz w:val="24"/>
          <w:szCs w:val="24"/>
        </w:rPr>
        <w:t>dependent.</w:t>
      </w:r>
      <w:r w:rsidR="00CA0053" w:rsidRPr="008F27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305E" w:rsidRPr="008F278E">
        <w:rPr>
          <w:rFonts w:ascii="Times New Roman" w:eastAsia="Times New Roman" w:hAnsi="Times New Roman" w:cs="Times New Roman"/>
          <w:sz w:val="24"/>
          <w:szCs w:val="24"/>
        </w:rPr>
        <w:t xml:space="preserve">However, the fundamentals remain constant across roles. For instance, while a surgeon and a production operative are different in terms of their roles, they share the same ultimate goal. </w:t>
      </w:r>
      <w:r w:rsidR="00A34326" w:rsidRPr="008F278E">
        <w:rPr>
          <w:rFonts w:ascii="Times New Roman" w:eastAsia="Times New Roman" w:hAnsi="Times New Roman" w:cs="Times New Roman"/>
          <w:sz w:val="24"/>
          <w:szCs w:val="24"/>
        </w:rPr>
        <w:t xml:space="preserve">With regards to management and employee involvement, </w:t>
      </w:r>
      <w:r w:rsidR="00D12A4C" w:rsidRPr="008F278E">
        <w:rPr>
          <w:rFonts w:ascii="Times New Roman" w:eastAsia="Times New Roman" w:hAnsi="Times New Roman" w:cs="Times New Roman"/>
          <w:sz w:val="24"/>
          <w:szCs w:val="24"/>
        </w:rPr>
        <w:t>the management should obtain buy-in from all employees in order for the EPM system to be effective</w:t>
      </w:r>
      <w:r w:rsidR="008F278E" w:rsidRPr="008F278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8F278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Martin &amp; </w:t>
      </w:r>
      <w:proofErr w:type="spellStart"/>
      <w:r w:rsidR="008F278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Bartol</w:t>
      </w:r>
      <w:proofErr w:type="spellEnd"/>
      <w:r w:rsidR="008F278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2003)</w:t>
      </w:r>
      <w:r w:rsidR="00D12A4C" w:rsidRPr="008F278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56664" w:rsidRPr="008F278E">
        <w:rPr>
          <w:rFonts w:ascii="Times New Roman" w:eastAsia="Times New Roman" w:hAnsi="Times New Roman" w:cs="Times New Roman"/>
          <w:sz w:val="24"/>
          <w:szCs w:val="24"/>
        </w:rPr>
        <w:t xml:space="preserve">The process of implementing the EPM system </w:t>
      </w:r>
      <w:r w:rsidR="00056664" w:rsidRPr="008F278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should be monitored and feedback given at individual, team and department level. </w:t>
      </w:r>
      <w:r w:rsidR="00A36578" w:rsidRPr="008F278E">
        <w:rPr>
          <w:rFonts w:ascii="Times New Roman" w:eastAsia="Times New Roman" w:hAnsi="Times New Roman" w:cs="Times New Roman"/>
          <w:sz w:val="24"/>
          <w:szCs w:val="24"/>
        </w:rPr>
        <w:t xml:space="preserve">Regarding development and improvement, the EPM system should be able highlight performance improvement and </w:t>
      </w:r>
      <w:r w:rsidR="00152A15" w:rsidRPr="008F278E">
        <w:rPr>
          <w:rFonts w:ascii="Times New Roman" w:eastAsia="Times New Roman" w:hAnsi="Times New Roman" w:cs="Times New Roman"/>
          <w:sz w:val="24"/>
          <w:szCs w:val="24"/>
        </w:rPr>
        <w:t xml:space="preserve">opportunities for improvement. </w:t>
      </w:r>
      <w:r w:rsidR="00DB3C9C" w:rsidRPr="008F278E">
        <w:rPr>
          <w:rFonts w:ascii="Times New Roman" w:eastAsia="Times New Roman" w:hAnsi="Times New Roman" w:cs="Times New Roman"/>
          <w:sz w:val="24"/>
          <w:szCs w:val="24"/>
        </w:rPr>
        <w:t>The EPM system should incorporate rewards and compensation for employees that exceed performance expectations</w:t>
      </w:r>
    </w:p>
    <w:p w14:paraId="558EB354" w14:textId="232566E5" w:rsidR="00DB3C9C" w:rsidRPr="008F278E" w:rsidRDefault="00F13D13" w:rsidP="008F278E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78E">
        <w:rPr>
          <w:rFonts w:ascii="Times New Roman" w:eastAsia="Times New Roman" w:hAnsi="Times New Roman" w:cs="Times New Roman"/>
          <w:sz w:val="24"/>
          <w:szCs w:val="24"/>
        </w:rPr>
        <w:t>Elements in Environmental Consideration</w:t>
      </w:r>
    </w:p>
    <w:p w14:paraId="0BD68D66" w14:textId="1FC77D57" w:rsidR="00F13D13" w:rsidRPr="008F278E" w:rsidRDefault="00741081" w:rsidP="008F278E">
      <w:pPr>
        <w:shd w:val="clear" w:color="auto" w:fill="FFFFFF"/>
        <w:spacing w:before="100" w:beforeAutospacing="1"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F278E">
        <w:rPr>
          <w:rFonts w:ascii="Times New Roman" w:eastAsia="Times New Roman" w:hAnsi="Times New Roman" w:cs="Times New Roman"/>
          <w:sz w:val="24"/>
          <w:szCs w:val="24"/>
        </w:rPr>
        <w:t xml:space="preserve">The important elements of environmental consideration include </w:t>
      </w:r>
      <w:r w:rsidRPr="008F278E">
        <w:rPr>
          <w:rFonts w:ascii="Times New Roman" w:hAnsi="Times New Roman" w:cs="Times New Roman"/>
          <w:sz w:val="24"/>
          <w:szCs w:val="24"/>
        </w:rPr>
        <w:t>screening, scoping, assessment and evaluation of impacts and development of alternatives, reporting of the environmental impact statement (EIS) or EIA, review of the EIS, decision-making on whether or not to approve the project, and under what conditions</w:t>
      </w:r>
      <w:r w:rsidR="008F278E" w:rsidRPr="008F278E">
        <w:rPr>
          <w:rFonts w:ascii="Times New Roman" w:hAnsi="Times New Roman" w:cs="Times New Roman"/>
          <w:sz w:val="24"/>
          <w:szCs w:val="24"/>
        </w:rPr>
        <w:t xml:space="preserve"> </w:t>
      </w:r>
      <w:r w:rsidR="008F278E" w:rsidRPr="008F278E">
        <w:rPr>
          <w:rFonts w:ascii="Times New Roman" w:eastAsia="Times New Roman" w:hAnsi="Times New Roman" w:cs="Times New Roman"/>
          <w:sz w:val="24"/>
          <w:szCs w:val="24"/>
        </w:rPr>
        <w:t>(</w:t>
      </w:r>
      <w:r w:rsidR="008F278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Martin &amp; </w:t>
      </w:r>
      <w:proofErr w:type="spellStart"/>
      <w:r w:rsidR="008F278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Bartol</w:t>
      </w:r>
      <w:proofErr w:type="spellEnd"/>
      <w:r w:rsidR="008F278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2003)</w:t>
      </w:r>
      <w:r w:rsidRPr="008F278E">
        <w:rPr>
          <w:rFonts w:ascii="Times New Roman" w:hAnsi="Times New Roman" w:cs="Times New Roman"/>
          <w:sz w:val="24"/>
          <w:szCs w:val="24"/>
        </w:rPr>
        <w:t>. Monitoring is also an important element of environmental consideration.</w:t>
      </w:r>
    </w:p>
    <w:p w14:paraId="0D316FA0" w14:textId="4229F0F3" w:rsidR="00741081" w:rsidRPr="008F278E" w:rsidRDefault="00724826" w:rsidP="008F278E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0" w:line="480" w:lineRule="auto"/>
        <w:rPr>
          <w:rFonts w:ascii="Times New Roman" w:hAnsi="Times New Roman" w:cs="Times New Roman"/>
          <w:sz w:val="24"/>
          <w:szCs w:val="24"/>
        </w:rPr>
      </w:pPr>
      <w:r w:rsidRPr="008F278E">
        <w:rPr>
          <w:rFonts w:ascii="Times New Roman" w:hAnsi="Times New Roman" w:cs="Times New Roman"/>
          <w:sz w:val="24"/>
          <w:szCs w:val="24"/>
        </w:rPr>
        <w:t>Elements in Performance Evaluation</w:t>
      </w:r>
    </w:p>
    <w:p w14:paraId="66CCBAEE" w14:textId="435C058F" w:rsidR="00724826" w:rsidRPr="008F278E" w:rsidRDefault="00794264" w:rsidP="008F278E">
      <w:pPr>
        <w:shd w:val="clear" w:color="auto" w:fill="FFFFFF"/>
        <w:spacing w:before="100" w:beforeAutospacing="1" w:after="0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8F278E">
        <w:rPr>
          <w:rFonts w:ascii="Times New Roman" w:eastAsia="Times New Roman" w:hAnsi="Times New Roman" w:cs="Times New Roman"/>
          <w:sz w:val="24"/>
          <w:szCs w:val="24"/>
        </w:rPr>
        <w:t xml:space="preserve">The elements in performance evaluation include a clear appraisal process, objective and equally applied standards, an employee review, appraisal as a tool for development, appraisal that allows for feedback, </w:t>
      </w:r>
      <w:r w:rsidR="006551EF" w:rsidRPr="008F278E">
        <w:rPr>
          <w:rFonts w:ascii="Times New Roman" w:eastAsia="Times New Roman" w:hAnsi="Times New Roman" w:cs="Times New Roman"/>
          <w:sz w:val="24"/>
          <w:szCs w:val="24"/>
        </w:rPr>
        <w:t xml:space="preserve">as well as an action plan. </w:t>
      </w:r>
      <w:r w:rsidR="00546722" w:rsidRPr="008F278E">
        <w:rPr>
          <w:rFonts w:ascii="Times New Roman" w:eastAsia="Times New Roman" w:hAnsi="Times New Roman" w:cs="Times New Roman"/>
          <w:sz w:val="24"/>
          <w:szCs w:val="24"/>
        </w:rPr>
        <w:t xml:space="preserve">The performance appraisal process must be as transparent as possible. </w:t>
      </w:r>
      <w:r w:rsidR="00B81D9F" w:rsidRPr="008F278E">
        <w:rPr>
          <w:rFonts w:ascii="Times New Roman" w:eastAsia="Times New Roman" w:hAnsi="Times New Roman" w:cs="Times New Roman"/>
          <w:sz w:val="24"/>
          <w:szCs w:val="24"/>
        </w:rPr>
        <w:t>Also, performance standards must be the same for all levels of employees</w:t>
      </w:r>
      <w:r w:rsidR="008F278E" w:rsidRPr="008F278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8F278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Martin &amp; </w:t>
      </w:r>
      <w:proofErr w:type="spellStart"/>
      <w:r w:rsidR="008F278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Bartol</w:t>
      </w:r>
      <w:proofErr w:type="spellEnd"/>
      <w:r w:rsidR="008F278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2003)</w:t>
      </w:r>
      <w:r w:rsidR="00B81D9F" w:rsidRPr="008F278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D7BCA" w:rsidRPr="008F278E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E80025" w:rsidRPr="008F278E">
        <w:rPr>
          <w:rFonts w:ascii="Times New Roman" w:eastAsia="Times New Roman" w:hAnsi="Times New Roman" w:cs="Times New Roman"/>
          <w:sz w:val="24"/>
          <w:szCs w:val="24"/>
        </w:rPr>
        <w:t xml:space="preserve">appraisal must also be a review to the extent that nothing in the appraisal </w:t>
      </w:r>
      <w:r w:rsidR="00C3180C" w:rsidRPr="008F278E">
        <w:rPr>
          <w:rFonts w:ascii="Times New Roman" w:eastAsia="Times New Roman" w:hAnsi="Times New Roman" w:cs="Times New Roman"/>
          <w:sz w:val="24"/>
          <w:szCs w:val="24"/>
        </w:rPr>
        <w:t xml:space="preserve">is new to the employees. </w:t>
      </w:r>
      <w:r w:rsidR="00D57EB1" w:rsidRPr="008F278E">
        <w:rPr>
          <w:rFonts w:ascii="Times New Roman" w:eastAsia="Times New Roman" w:hAnsi="Times New Roman" w:cs="Times New Roman"/>
          <w:sz w:val="24"/>
          <w:szCs w:val="24"/>
        </w:rPr>
        <w:t xml:space="preserve">The appraisal should also be designed such that it acts as a tool for development. </w:t>
      </w:r>
      <w:r w:rsidR="00D111F1" w:rsidRPr="008F278E">
        <w:rPr>
          <w:rFonts w:ascii="Times New Roman" w:eastAsia="Times New Roman" w:hAnsi="Times New Roman" w:cs="Times New Roman"/>
          <w:sz w:val="24"/>
          <w:szCs w:val="24"/>
        </w:rPr>
        <w:t>The appraisal must also include an action plan.</w:t>
      </w:r>
    </w:p>
    <w:p w14:paraId="725DFA18" w14:textId="1CE2FD40" w:rsidR="00D111F1" w:rsidRPr="008F278E" w:rsidRDefault="00363345" w:rsidP="008F278E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78E">
        <w:rPr>
          <w:rFonts w:ascii="Times New Roman" w:eastAsia="Times New Roman" w:hAnsi="Times New Roman" w:cs="Times New Roman"/>
          <w:sz w:val="24"/>
          <w:szCs w:val="24"/>
        </w:rPr>
        <w:t>Elements in Fairness</w:t>
      </w:r>
    </w:p>
    <w:p w14:paraId="5B895345" w14:textId="44901CA2" w:rsidR="00363345" w:rsidRPr="008F278E" w:rsidRDefault="00C25854" w:rsidP="008F278E">
      <w:pPr>
        <w:shd w:val="clear" w:color="auto" w:fill="FFFFFF"/>
        <w:spacing w:before="100" w:beforeAutospacing="1" w:after="0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8F278E">
        <w:rPr>
          <w:rFonts w:ascii="Times New Roman" w:eastAsia="Times New Roman" w:hAnsi="Times New Roman" w:cs="Times New Roman"/>
          <w:sz w:val="24"/>
          <w:szCs w:val="24"/>
        </w:rPr>
        <w:lastRenderedPageBreak/>
        <w:t>The elements in fairness include providing time and space, increasing dialogue, documenting the process, being consistent and ensuring that managers are accountable</w:t>
      </w:r>
      <w:r w:rsidR="008F278E" w:rsidRPr="008F278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8F278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Martin &amp; </w:t>
      </w:r>
      <w:proofErr w:type="spellStart"/>
      <w:r w:rsidR="008F278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Bartol</w:t>
      </w:r>
      <w:proofErr w:type="spellEnd"/>
      <w:r w:rsidR="008F278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2003)</w:t>
      </w:r>
      <w:r w:rsidRPr="008F278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7546E1CF" w14:textId="0B46EBC5" w:rsidR="00CD551A" w:rsidRPr="008F278E" w:rsidRDefault="00DA655A" w:rsidP="008F278E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278E">
        <w:rPr>
          <w:rFonts w:ascii="Times New Roman" w:eastAsia="Times New Roman" w:hAnsi="Times New Roman" w:cs="Times New Roman"/>
          <w:sz w:val="24"/>
          <w:szCs w:val="24"/>
        </w:rPr>
        <w:t>Elements in Career Development</w:t>
      </w:r>
    </w:p>
    <w:p w14:paraId="18216B59" w14:textId="18B46E49" w:rsidR="00DA655A" w:rsidRPr="008F278E" w:rsidRDefault="00C32483" w:rsidP="008F278E">
      <w:pPr>
        <w:shd w:val="clear" w:color="auto" w:fill="FFFFFF"/>
        <w:spacing w:before="100" w:beforeAutospacing="1" w:after="0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8F278E">
        <w:rPr>
          <w:rFonts w:ascii="Times New Roman" w:eastAsia="Times New Roman" w:hAnsi="Times New Roman" w:cs="Times New Roman"/>
          <w:sz w:val="24"/>
          <w:szCs w:val="24"/>
        </w:rPr>
        <w:t>The EPM system must consider all the elements of professional development that include training, education, experience and self-development</w:t>
      </w:r>
      <w:r w:rsidR="008F278E" w:rsidRPr="008F278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8F278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Martin &amp; </w:t>
      </w:r>
      <w:proofErr w:type="spellStart"/>
      <w:r w:rsidR="008F278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Bartol</w:t>
      </w:r>
      <w:proofErr w:type="spellEnd"/>
      <w:r w:rsidR="008F278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2003)</w:t>
      </w:r>
      <w:r w:rsidRPr="008F278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525BDEC5" w14:textId="77777777" w:rsidR="007C6F8A" w:rsidRPr="007C6F8A" w:rsidRDefault="007C6F8A" w:rsidP="008F278E">
      <w:p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C6F8A">
        <w:rPr>
          <w:rFonts w:ascii="Times New Roman" w:eastAsia="Times New Roman" w:hAnsi="Times New Roman" w:cs="Times New Roman"/>
          <w:b/>
          <w:bCs/>
          <w:sz w:val="24"/>
          <w:szCs w:val="24"/>
        </w:rPr>
        <w:t>Evaluate the challenges with conducting performance evaluations for expatriates that differ from a traditional performance management system.</w:t>
      </w:r>
    </w:p>
    <w:p w14:paraId="30E36081" w14:textId="3841A530" w:rsidR="00331E10" w:rsidRPr="008F278E" w:rsidRDefault="00A24F3C" w:rsidP="008F278E">
      <w:pPr>
        <w:shd w:val="clear" w:color="auto" w:fill="FFFFFF"/>
        <w:spacing w:before="100" w:beforeAutospacing="1" w:after="0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8F278E">
        <w:rPr>
          <w:rFonts w:ascii="Times New Roman" w:eastAsia="Times New Roman" w:hAnsi="Times New Roman" w:cs="Times New Roman"/>
          <w:sz w:val="24"/>
          <w:szCs w:val="24"/>
        </w:rPr>
        <w:t xml:space="preserve">The first challenge is environmental variations. </w:t>
      </w:r>
      <w:r w:rsidR="006618D5" w:rsidRPr="008F278E">
        <w:rPr>
          <w:rFonts w:ascii="Times New Roman" w:eastAsia="Times New Roman" w:hAnsi="Times New Roman" w:cs="Times New Roman"/>
          <w:sz w:val="24"/>
          <w:szCs w:val="24"/>
        </w:rPr>
        <w:t>In most cases, performance management systems do not work in the same way at the domestic and international level</w:t>
      </w:r>
      <w:r w:rsidR="00350C5D" w:rsidRPr="008F278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350C5D" w:rsidRPr="008F278E">
        <w:rPr>
          <w:rFonts w:ascii="Times New Roman" w:hAnsi="Times New Roman" w:cs="Times New Roman"/>
          <w:sz w:val="24"/>
          <w:szCs w:val="24"/>
          <w:shd w:val="clear" w:color="auto" w:fill="FFFFFF"/>
        </w:rPr>
        <w:t>Cascio, 2012)</w:t>
      </w:r>
      <w:r w:rsidR="006618D5" w:rsidRPr="008F278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42024" w:rsidRPr="008F278E">
        <w:rPr>
          <w:rFonts w:ascii="Times New Roman" w:eastAsia="Times New Roman" w:hAnsi="Times New Roman" w:cs="Times New Roman"/>
          <w:sz w:val="24"/>
          <w:szCs w:val="24"/>
        </w:rPr>
        <w:t>Examples</w:t>
      </w:r>
      <w:r w:rsidR="00EC7734" w:rsidRPr="008F278E">
        <w:rPr>
          <w:rFonts w:ascii="Times New Roman" w:eastAsia="Times New Roman" w:hAnsi="Times New Roman" w:cs="Times New Roman"/>
          <w:sz w:val="24"/>
          <w:szCs w:val="24"/>
        </w:rPr>
        <w:t xml:space="preserve"> of environmental variations </w:t>
      </w:r>
      <w:r w:rsidR="00842024" w:rsidRPr="008F278E">
        <w:rPr>
          <w:rFonts w:ascii="Times New Roman" w:eastAsia="Times New Roman" w:hAnsi="Times New Roman" w:cs="Times New Roman"/>
          <w:sz w:val="24"/>
          <w:szCs w:val="24"/>
        </w:rPr>
        <w:t>include</w:t>
      </w:r>
      <w:r w:rsidR="00EC7734" w:rsidRPr="008F27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1842" w:rsidRPr="008F278E">
        <w:rPr>
          <w:rFonts w:ascii="Times New Roman" w:eastAsia="Times New Roman" w:hAnsi="Times New Roman" w:cs="Times New Roman"/>
          <w:sz w:val="24"/>
          <w:szCs w:val="24"/>
        </w:rPr>
        <w:t>different growth rates and differences in performance</w:t>
      </w:r>
      <w:r w:rsidR="00B0429D" w:rsidRPr="008F278E">
        <w:rPr>
          <w:rFonts w:ascii="Times New Roman" w:eastAsia="Times New Roman" w:hAnsi="Times New Roman" w:cs="Times New Roman"/>
          <w:sz w:val="24"/>
          <w:szCs w:val="24"/>
        </w:rPr>
        <w:t xml:space="preserve"> between regions. </w:t>
      </w:r>
      <w:r w:rsidR="00331E10" w:rsidRPr="008F278E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FC25FC" w:rsidRPr="008F278E">
        <w:rPr>
          <w:rFonts w:ascii="Times New Roman" w:eastAsia="Times New Roman" w:hAnsi="Times New Roman" w:cs="Times New Roman"/>
          <w:sz w:val="24"/>
          <w:szCs w:val="24"/>
        </w:rPr>
        <w:t xml:space="preserve"> second challenge is time and distance. </w:t>
      </w:r>
      <w:r w:rsidR="00E134C2" w:rsidRPr="008F278E">
        <w:rPr>
          <w:rFonts w:ascii="Times New Roman" w:eastAsia="Times New Roman" w:hAnsi="Times New Roman" w:cs="Times New Roman"/>
          <w:sz w:val="24"/>
          <w:szCs w:val="24"/>
        </w:rPr>
        <w:t>Although technology has reduced this challenge, time differences and local infrastructure continue to exert significant impact on performance and appraisals, particularly in underdeveloped countries</w:t>
      </w:r>
      <w:r w:rsidR="00350C5D" w:rsidRPr="008F278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350C5D" w:rsidRPr="008F278E">
        <w:rPr>
          <w:rFonts w:ascii="Times New Roman" w:hAnsi="Times New Roman" w:cs="Times New Roman"/>
          <w:sz w:val="24"/>
          <w:szCs w:val="24"/>
          <w:shd w:val="clear" w:color="auto" w:fill="FFFFFF"/>
        </w:rPr>
        <w:t>Cascio, 2012)</w:t>
      </w:r>
      <w:r w:rsidR="00E134C2" w:rsidRPr="008F278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682454" w:rsidRPr="008F278E">
        <w:rPr>
          <w:rFonts w:ascii="Times New Roman" w:eastAsia="Times New Roman" w:hAnsi="Times New Roman" w:cs="Times New Roman"/>
          <w:sz w:val="24"/>
          <w:szCs w:val="24"/>
        </w:rPr>
        <w:t>The third challenge is cultural adjustment.</w:t>
      </w:r>
      <w:r w:rsidR="00521BAC" w:rsidRPr="008F27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C77" w:rsidRPr="008F278E">
        <w:rPr>
          <w:rFonts w:ascii="Times New Roman" w:eastAsia="Times New Roman" w:hAnsi="Times New Roman" w:cs="Times New Roman"/>
          <w:sz w:val="24"/>
          <w:szCs w:val="24"/>
        </w:rPr>
        <w:t>The ability of an employee to adjust to the organizational culture of the foreign subsidiary as well as th</w:t>
      </w:r>
      <w:r w:rsidR="00555813" w:rsidRPr="008F278E">
        <w:rPr>
          <w:rFonts w:ascii="Times New Roman" w:eastAsia="Times New Roman" w:hAnsi="Times New Roman" w:cs="Times New Roman"/>
          <w:sz w:val="24"/>
          <w:szCs w:val="24"/>
        </w:rPr>
        <w:t>e wider culture of the foreign country, is likely to impact performance</w:t>
      </w:r>
      <w:r w:rsidR="00350C5D" w:rsidRPr="008F278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350C5D" w:rsidRPr="008F278E">
        <w:rPr>
          <w:rFonts w:ascii="Times New Roman" w:hAnsi="Times New Roman" w:cs="Times New Roman"/>
          <w:sz w:val="24"/>
          <w:szCs w:val="24"/>
          <w:shd w:val="clear" w:color="auto" w:fill="FFFFFF"/>
        </w:rPr>
        <w:t>Cascio, 2012)</w:t>
      </w:r>
      <w:r w:rsidR="00555813" w:rsidRPr="008F278E">
        <w:rPr>
          <w:rFonts w:ascii="Times New Roman" w:eastAsia="Times New Roman" w:hAnsi="Times New Roman" w:cs="Times New Roman"/>
          <w:sz w:val="24"/>
          <w:szCs w:val="24"/>
        </w:rPr>
        <w:t xml:space="preserve">. Therefore, </w:t>
      </w:r>
      <w:r w:rsidR="00DB1A1F" w:rsidRPr="008F278E">
        <w:rPr>
          <w:rFonts w:ascii="Times New Roman" w:eastAsia="Times New Roman" w:hAnsi="Times New Roman" w:cs="Times New Roman"/>
          <w:sz w:val="24"/>
          <w:szCs w:val="24"/>
        </w:rPr>
        <w:t>a lack of</w:t>
      </w:r>
      <w:r w:rsidR="00555813" w:rsidRPr="008F278E">
        <w:rPr>
          <w:rFonts w:ascii="Times New Roman" w:eastAsia="Times New Roman" w:hAnsi="Times New Roman" w:cs="Times New Roman"/>
          <w:sz w:val="24"/>
          <w:szCs w:val="24"/>
        </w:rPr>
        <w:t xml:space="preserve"> understanding of the local culture </w:t>
      </w:r>
      <w:r w:rsidR="00DB1A1F" w:rsidRPr="008F278E">
        <w:rPr>
          <w:rFonts w:ascii="Times New Roman" w:eastAsia="Times New Roman" w:hAnsi="Times New Roman" w:cs="Times New Roman"/>
          <w:sz w:val="24"/>
          <w:szCs w:val="24"/>
        </w:rPr>
        <w:t xml:space="preserve">can impede the creation of a measurable EPM system. </w:t>
      </w:r>
      <w:r w:rsidR="00724BDF" w:rsidRPr="008F278E">
        <w:rPr>
          <w:rFonts w:ascii="Times New Roman" w:eastAsia="Times New Roman" w:hAnsi="Times New Roman" w:cs="Times New Roman"/>
          <w:sz w:val="24"/>
          <w:szCs w:val="24"/>
        </w:rPr>
        <w:t xml:space="preserve">The fourth challenge is inconsistency in implementation. </w:t>
      </w:r>
      <w:r w:rsidR="00C545F3" w:rsidRPr="008F278E">
        <w:rPr>
          <w:rFonts w:ascii="Times New Roman" w:eastAsia="Times New Roman" w:hAnsi="Times New Roman" w:cs="Times New Roman"/>
          <w:sz w:val="24"/>
          <w:szCs w:val="24"/>
        </w:rPr>
        <w:t>Oversight of consistent implementation of EPM system across subsidiaries can be a daunting challenge when most human resource functions are centralized to headquarters</w:t>
      </w:r>
      <w:r w:rsidR="00350C5D" w:rsidRPr="008F278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350C5D" w:rsidRPr="008F278E">
        <w:rPr>
          <w:rFonts w:ascii="Times New Roman" w:hAnsi="Times New Roman" w:cs="Times New Roman"/>
          <w:sz w:val="24"/>
          <w:szCs w:val="24"/>
          <w:shd w:val="clear" w:color="auto" w:fill="FFFFFF"/>
        </w:rPr>
        <w:t>Cascio, 2012)</w:t>
      </w:r>
      <w:r w:rsidR="00C545F3" w:rsidRPr="008F278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76578" w:rsidRPr="008F278E">
        <w:rPr>
          <w:rFonts w:ascii="Times New Roman" w:eastAsia="Times New Roman" w:hAnsi="Times New Roman" w:cs="Times New Roman"/>
          <w:sz w:val="24"/>
          <w:szCs w:val="24"/>
        </w:rPr>
        <w:t xml:space="preserve">Other challenges include complex or volatile foreign environments, </w:t>
      </w:r>
      <w:r w:rsidR="00876578" w:rsidRPr="008F278E">
        <w:rPr>
          <w:rFonts w:ascii="Times New Roman" w:eastAsia="Times New Roman" w:hAnsi="Times New Roman" w:cs="Times New Roman"/>
          <w:sz w:val="24"/>
          <w:szCs w:val="24"/>
        </w:rPr>
        <w:lastRenderedPageBreak/>
        <w:t>unreliable data across boundaries, lack of standard or customized appraisal forms, as well as maturity levels and volatility of the global environments</w:t>
      </w:r>
      <w:r w:rsidR="00981CDE" w:rsidRPr="008F278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81CDE"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Briscoe &amp; Claus, 2008)</w:t>
      </w:r>
      <w:r w:rsidR="00876578" w:rsidRPr="008F278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980A2EE" w14:textId="77777777" w:rsidR="008F278E" w:rsidRDefault="008F278E" w:rsidP="008F278E">
      <w:p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3084DC" w14:textId="77777777" w:rsidR="008F278E" w:rsidRDefault="008F278E" w:rsidP="008F278E">
      <w:p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407A68" w14:textId="77777777" w:rsidR="008F278E" w:rsidRDefault="008F278E" w:rsidP="008F278E">
      <w:p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B3A452" w14:textId="77777777" w:rsidR="008F278E" w:rsidRDefault="008F278E" w:rsidP="008F278E">
      <w:p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9C2696" w14:textId="77777777" w:rsidR="008F278E" w:rsidRDefault="008F278E" w:rsidP="008F278E">
      <w:p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7D7FB8" w14:textId="77777777" w:rsidR="008F278E" w:rsidRDefault="008F278E" w:rsidP="008F278E">
      <w:p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A92699" w14:textId="77777777" w:rsidR="008F278E" w:rsidRDefault="008F278E" w:rsidP="008F278E">
      <w:p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A902C2" w14:textId="77777777" w:rsidR="008F278E" w:rsidRDefault="008F278E" w:rsidP="008F278E">
      <w:p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5AF336" w14:textId="77777777" w:rsidR="008F278E" w:rsidRDefault="008F278E" w:rsidP="008F278E">
      <w:p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4537C1" w14:textId="77777777" w:rsidR="008F278E" w:rsidRDefault="008F278E" w:rsidP="008F278E">
      <w:p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4D30CC" w14:textId="77777777" w:rsidR="008F278E" w:rsidRDefault="008F278E" w:rsidP="008F278E">
      <w:p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0089A8" w14:textId="77777777" w:rsidR="008F278E" w:rsidRDefault="008F278E" w:rsidP="008F278E">
      <w:p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F48160" w14:textId="77777777" w:rsidR="008F278E" w:rsidRDefault="008F278E" w:rsidP="008F278E">
      <w:p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87A609" w14:textId="77777777" w:rsidR="008F278E" w:rsidRDefault="008F278E" w:rsidP="008F278E">
      <w:p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B0F37D" w14:textId="54140EC6" w:rsidR="00F868DF" w:rsidRPr="008F278E" w:rsidRDefault="00F868DF" w:rsidP="008F278E">
      <w:pPr>
        <w:shd w:val="clear" w:color="auto" w:fill="FFFFFF"/>
        <w:spacing w:before="100" w:beforeAutospacing="1"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F278E">
        <w:rPr>
          <w:rFonts w:ascii="Times New Roman" w:eastAsia="Times New Roman" w:hAnsi="Times New Roman" w:cs="Times New Roman"/>
          <w:sz w:val="24"/>
          <w:szCs w:val="24"/>
        </w:rPr>
        <w:lastRenderedPageBreak/>
        <w:t>References</w:t>
      </w:r>
    </w:p>
    <w:p w14:paraId="49559AB5" w14:textId="77777777" w:rsidR="008F5AF9" w:rsidRPr="008F278E" w:rsidRDefault="008F5AF9" w:rsidP="008F5AF9">
      <w:pPr>
        <w:shd w:val="clear" w:color="auto" w:fill="FFFFFF"/>
        <w:spacing w:before="100" w:beforeAutospacing="1" w:after="0" w:line="480" w:lineRule="auto"/>
        <w:ind w:left="72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Briscoe, D. R., &amp; CLAUS, L. M. (2008). Employee performance management: policies and practices in multinational enterprises. In </w:t>
      </w:r>
      <w:r w:rsidRPr="008F278E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Performance Management Systems</w:t>
      </w:r>
      <w:r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(pp. 15-39). Routledge.</w:t>
      </w:r>
    </w:p>
    <w:p w14:paraId="741CF7A7" w14:textId="77777777" w:rsidR="008F5AF9" w:rsidRPr="008F278E" w:rsidRDefault="008F5AF9" w:rsidP="008F5AF9">
      <w:pPr>
        <w:shd w:val="clear" w:color="auto" w:fill="FFFFFF"/>
        <w:spacing w:before="100" w:beforeAutospacing="1" w:after="0" w:line="480" w:lineRule="auto"/>
        <w:ind w:left="720"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278E">
        <w:rPr>
          <w:rFonts w:ascii="Times New Roman" w:hAnsi="Times New Roman" w:cs="Times New Roman"/>
          <w:sz w:val="24"/>
          <w:szCs w:val="24"/>
          <w:shd w:val="clear" w:color="auto" w:fill="FFFFFF"/>
        </w:rPr>
        <w:t>Cascio, W. F. (2012). Global performance management systems. In </w:t>
      </w:r>
      <w:r w:rsidRPr="008F278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Handbook of Research in International Human Resource Management, Second Edition</w:t>
      </w:r>
      <w:r w:rsidRPr="008F278E">
        <w:rPr>
          <w:rFonts w:ascii="Times New Roman" w:hAnsi="Times New Roman" w:cs="Times New Roman"/>
          <w:sz w:val="24"/>
          <w:szCs w:val="24"/>
          <w:shd w:val="clear" w:color="auto" w:fill="FFFFFF"/>
        </w:rPr>
        <w:t>. Edward Elgar Publishing.</w:t>
      </w:r>
    </w:p>
    <w:p w14:paraId="1655C312" w14:textId="77777777" w:rsidR="008F5AF9" w:rsidRPr="008F278E" w:rsidRDefault="008F5AF9" w:rsidP="008F5AF9">
      <w:pPr>
        <w:shd w:val="clear" w:color="auto" w:fill="FFFFFF"/>
        <w:spacing w:before="100" w:beforeAutospacing="1" w:after="0" w:line="480" w:lineRule="auto"/>
        <w:ind w:left="72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Martin, D. C., &amp; </w:t>
      </w:r>
      <w:proofErr w:type="spellStart"/>
      <w:r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Bartol</w:t>
      </w:r>
      <w:proofErr w:type="spellEnd"/>
      <w:r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K. M. (2003). Factors influencing expatriate performance appraisal system success: An organizational perspective. </w:t>
      </w:r>
      <w:r w:rsidRPr="008F278E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Journal of International management</w:t>
      </w:r>
      <w:r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8F278E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9</w:t>
      </w:r>
      <w:r w:rsidRPr="008F278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(2), 115-132.</w:t>
      </w:r>
    </w:p>
    <w:p w14:paraId="732957B0" w14:textId="77777777" w:rsidR="008F5AF9" w:rsidRPr="008F278E" w:rsidRDefault="008F5AF9" w:rsidP="008F5AF9">
      <w:pPr>
        <w:shd w:val="clear" w:color="auto" w:fill="FFFFFF"/>
        <w:spacing w:before="100" w:beforeAutospacing="1" w:after="0" w:line="480" w:lineRule="auto"/>
        <w:ind w:left="720"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278E">
        <w:rPr>
          <w:rFonts w:ascii="Times New Roman" w:hAnsi="Times New Roman" w:cs="Times New Roman"/>
          <w:sz w:val="24"/>
          <w:szCs w:val="24"/>
          <w:shd w:val="clear" w:color="auto" w:fill="FFFFFF"/>
        </w:rPr>
        <w:t>Shih, H. A., Chiang, Y. H., &amp; Kim, I. S. (2005). Expatriate performance management from MNEs of different national origins. </w:t>
      </w:r>
      <w:r w:rsidRPr="008F278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International Journal of Manpower</w:t>
      </w:r>
      <w:r w:rsidRPr="008F278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1375F856" w14:textId="77777777" w:rsidR="008F278E" w:rsidRPr="007C1091" w:rsidRDefault="008F278E" w:rsidP="008F278E">
      <w:p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46AB54" w14:textId="77777777" w:rsidR="009B3559" w:rsidRPr="008F278E" w:rsidRDefault="009B3559" w:rsidP="008F278E">
      <w:pPr>
        <w:spacing w:after="0" w:line="48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A6DF1EB" w14:textId="77777777" w:rsidR="009B3559" w:rsidRPr="008F278E" w:rsidRDefault="009B3559" w:rsidP="008F278E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sectPr w:rsidR="009B3559" w:rsidRPr="008F278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ABC033" w14:textId="77777777" w:rsidR="00A56478" w:rsidRDefault="00A56478" w:rsidP="009B3559">
      <w:pPr>
        <w:spacing w:after="0" w:line="240" w:lineRule="auto"/>
      </w:pPr>
      <w:r>
        <w:separator/>
      </w:r>
    </w:p>
  </w:endnote>
  <w:endnote w:type="continuationSeparator" w:id="0">
    <w:p w14:paraId="7443453E" w14:textId="77777777" w:rsidR="00A56478" w:rsidRDefault="00A56478" w:rsidP="009B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49FDAE" w14:textId="77777777" w:rsidR="00A56478" w:rsidRDefault="00A56478" w:rsidP="009B3559">
      <w:pPr>
        <w:spacing w:after="0" w:line="240" w:lineRule="auto"/>
      </w:pPr>
      <w:r>
        <w:separator/>
      </w:r>
    </w:p>
  </w:footnote>
  <w:footnote w:type="continuationSeparator" w:id="0">
    <w:p w14:paraId="67DAE099" w14:textId="77777777" w:rsidR="00A56478" w:rsidRDefault="00A56478" w:rsidP="009B3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827076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18E7E76E" w14:textId="684255FC" w:rsidR="009B3559" w:rsidRPr="009B3559" w:rsidRDefault="009B3559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B355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B355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B355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9B355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B3559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54010E68" w14:textId="77777777" w:rsidR="009B3559" w:rsidRDefault="009B35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447E4"/>
    <w:multiLevelType w:val="multilevel"/>
    <w:tmpl w:val="594E8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DF5062"/>
    <w:multiLevelType w:val="multilevel"/>
    <w:tmpl w:val="F3E2B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621958"/>
    <w:multiLevelType w:val="hybridMultilevel"/>
    <w:tmpl w:val="E5465C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C32CE"/>
    <w:multiLevelType w:val="hybridMultilevel"/>
    <w:tmpl w:val="B94893A8"/>
    <w:lvl w:ilvl="0" w:tplc="B8F06D1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D92C8B"/>
    <w:multiLevelType w:val="multilevel"/>
    <w:tmpl w:val="26668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559"/>
    <w:rsid w:val="00056664"/>
    <w:rsid w:val="000568A0"/>
    <w:rsid w:val="00107757"/>
    <w:rsid w:val="00152A15"/>
    <w:rsid w:val="0015305E"/>
    <w:rsid w:val="00166B03"/>
    <w:rsid w:val="001F1842"/>
    <w:rsid w:val="00261AAD"/>
    <w:rsid w:val="0027771D"/>
    <w:rsid w:val="0028641D"/>
    <w:rsid w:val="002C4B79"/>
    <w:rsid w:val="00331E10"/>
    <w:rsid w:val="00331ED3"/>
    <w:rsid w:val="00345118"/>
    <w:rsid w:val="00350C5D"/>
    <w:rsid w:val="00363345"/>
    <w:rsid w:val="00387A15"/>
    <w:rsid w:val="003D4F70"/>
    <w:rsid w:val="00436983"/>
    <w:rsid w:val="004434A7"/>
    <w:rsid w:val="004A0A25"/>
    <w:rsid w:val="004D4F65"/>
    <w:rsid w:val="00502E14"/>
    <w:rsid w:val="00521BAC"/>
    <w:rsid w:val="005424E5"/>
    <w:rsid w:val="00546722"/>
    <w:rsid w:val="00555813"/>
    <w:rsid w:val="00630B8C"/>
    <w:rsid w:val="006551EF"/>
    <w:rsid w:val="006618D5"/>
    <w:rsid w:val="00682454"/>
    <w:rsid w:val="006942E2"/>
    <w:rsid w:val="006B5826"/>
    <w:rsid w:val="006D077F"/>
    <w:rsid w:val="00724826"/>
    <w:rsid w:val="00724BDF"/>
    <w:rsid w:val="00733C6E"/>
    <w:rsid w:val="00741081"/>
    <w:rsid w:val="00747182"/>
    <w:rsid w:val="00791073"/>
    <w:rsid w:val="00794264"/>
    <w:rsid w:val="007C1091"/>
    <w:rsid w:val="007C6F8A"/>
    <w:rsid w:val="007D7BCA"/>
    <w:rsid w:val="00834C77"/>
    <w:rsid w:val="00842024"/>
    <w:rsid w:val="00876578"/>
    <w:rsid w:val="008F278E"/>
    <w:rsid w:val="008F5AF9"/>
    <w:rsid w:val="00902496"/>
    <w:rsid w:val="009028A1"/>
    <w:rsid w:val="00981CDE"/>
    <w:rsid w:val="009B3559"/>
    <w:rsid w:val="009C6427"/>
    <w:rsid w:val="009D71E8"/>
    <w:rsid w:val="00A065A6"/>
    <w:rsid w:val="00A24F3C"/>
    <w:rsid w:val="00A30E15"/>
    <w:rsid w:val="00A34326"/>
    <w:rsid w:val="00A36578"/>
    <w:rsid w:val="00A42C1B"/>
    <w:rsid w:val="00A56478"/>
    <w:rsid w:val="00AD6090"/>
    <w:rsid w:val="00AE24A4"/>
    <w:rsid w:val="00AF279A"/>
    <w:rsid w:val="00B0429D"/>
    <w:rsid w:val="00B81D9F"/>
    <w:rsid w:val="00BE2A61"/>
    <w:rsid w:val="00C028FA"/>
    <w:rsid w:val="00C04936"/>
    <w:rsid w:val="00C25854"/>
    <w:rsid w:val="00C3180C"/>
    <w:rsid w:val="00C32483"/>
    <w:rsid w:val="00C545F3"/>
    <w:rsid w:val="00CA0053"/>
    <w:rsid w:val="00CA310F"/>
    <w:rsid w:val="00CB7029"/>
    <w:rsid w:val="00CD551A"/>
    <w:rsid w:val="00CF56B6"/>
    <w:rsid w:val="00D111F1"/>
    <w:rsid w:val="00D117C1"/>
    <w:rsid w:val="00D12A4C"/>
    <w:rsid w:val="00D24D73"/>
    <w:rsid w:val="00D402AA"/>
    <w:rsid w:val="00D57EB1"/>
    <w:rsid w:val="00D6588D"/>
    <w:rsid w:val="00DA655A"/>
    <w:rsid w:val="00DB1A1F"/>
    <w:rsid w:val="00DB3C9C"/>
    <w:rsid w:val="00DD059E"/>
    <w:rsid w:val="00DF7CC8"/>
    <w:rsid w:val="00E134C2"/>
    <w:rsid w:val="00E80025"/>
    <w:rsid w:val="00EC7734"/>
    <w:rsid w:val="00F13D13"/>
    <w:rsid w:val="00F4549A"/>
    <w:rsid w:val="00F62D4E"/>
    <w:rsid w:val="00F848A2"/>
    <w:rsid w:val="00F862FC"/>
    <w:rsid w:val="00F868DF"/>
    <w:rsid w:val="00FC00EA"/>
    <w:rsid w:val="00FC25FC"/>
    <w:rsid w:val="00FF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722C3"/>
  <w15:chartTrackingRefBased/>
  <w15:docId w15:val="{1464E3AB-4EED-474B-9C05-E89D52184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3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3559"/>
  </w:style>
  <w:style w:type="paragraph" w:styleId="Footer">
    <w:name w:val="footer"/>
    <w:basedOn w:val="Normal"/>
    <w:link w:val="FooterChar"/>
    <w:uiPriority w:val="99"/>
    <w:unhideWhenUsed/>
    <w:rsid w:val="009B3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3559"/>
  </w:style>
  <w:style w:type="paragraph" w:styleId="ListParagraph">
    <w:name w:val="List Paragraph"/>
    <w:basedOn w:val="Normal"/>
    <w:uiPriority w:val="34"/>
    <w:qFormat/>
    <w:rsid w:val="006D07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13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elizabeth umanzor</cp:lastModifiedBy>
  <cp:revision>2</cp:revision>
  <dcterms:created xsi:type="dcterms:W3CDTF">2021-11-15T02:29:00Z</dcterms:created>
  <dcterms:modified xsi:type="dcterms:W3CDTF">2021-11-15T02:29:00Z</dcterms:modified>
</cp:coreProperties>
</file>