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B2B" w:rsidRPr="006357C3" w:rsidRDefault="00752B2B" w:rsidP="001C51E8">
      <w:pPr>
        <w:pStyle w:val="Title"/>
        <w:spacing w:line="360" w:lineRule="auto"/>
        <w:rPr>
          <w:b w:val="0"/>
          <w:i w:val="0"/>
          <w:sz w:val="24"/>
        </w:rPr>
      </w:pPr>
      <w:r w:rsidRPr="006357C3">
        <w:rPr>
          <w:noProof/>
          <w:sz w:val="24"/>
          <w:lang w:eastAsia="en-GB"/>
        </w:rPr>
        <w:drawing>
          <wp:inline distT="0" distB="0" distL="0" distR="0" wp14:anchorId="7CD4FC86" wp14:editId="11E8A861">
            <wp:extent cx="4105910" cy="362309"/>
            <wp:effectExtent l="0" t="0" r="0" b="0"/>
            <wp:docPr id="1" name="Picture 1"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05910" cy="362309"/>
                    </a:xfrm>
                    <a:prstGeom prst="rect">
                      <a:avLst/>
                    </a:prstGeom>
                    <a:noFill/>
                    <a:ln>
                      <a:noFill/>
                    </a:ln>
                  </pic:spPr>
                </pic:pic>
              </a:graphicData>
            </a:graphic>
          </wp:inline>
        </w:drawing>
      </w:r>
    </w:p>
    <w:p w:rsidR="00752B2B" w:rsidRPr="00844791" w:rsidRDefault="00066415" w:rsidP="00844791">
      <w:pPr>
        <w:pStyle w:val="ListParagraph"/>
        <w:spacing w:line="360" w:lineRule="auto"/>
        <w:ind w:left="284"/>
        <w:jc w:val="center"/>
        <w:rPr>
          <w:b/>
        </w:rPr>
      </w:pPr>
      <w:r w:rsidRPr="00844791">
        <w:rPr>
          <w:b/>
        </w:rPr>
        <w:t>MATH-3</w:t>
      </w:r>
      <w:r w:rsidR="001650FC" w:rsidRPr="00844791">
        <w:rPr>
          <w:b/>
        </w:rPr>
        <w:t>2</w:t>
      </w:r>
      <w:r w:rsidR="000204F4" w:rsidRPr="00844791">
        <w:rPr>
          <w:b/>
        </w:rPr>
        <w:t>1</w:t>
      </w:r>
      <w:r w:rsidR="007F06CA" w:rsidRPr="00844791">
        <w:rPr>
          <w:b/>
        </w:rPr>
        <w:t xml:space="preserve"> </w:t>
      </w:r>
      <w:r w:rsidR="001650FC" w:rsidRPr="00844791">
        <w:rPr>
          <w:b/>
        </w:rPr>
        <w:t>S</w:t>
      </w:r>
      <w:r w:rsidR="00752B2B" w:rsidRPr="00844791">
        <w:rPr>
          <w:b/>
        </w:rPr>
        <w:t>tatistics</w:t>
      </w:r>
      <w:r w:rsidR="001650FC" w:rsidRPr="00844791">
        <w:rPr>
          <w:b/>
        </w:rPr>
        <w:t xml:space="preserve"> I</w:t>
      </w:r>
      <w:r w:rsidRPr="00844791">
        <w:rPr>
          <w:b/>
        </w:rPr>
        <w:t>I</w:t>
      </w:r>
      <w:r w:rsidR="00844791">
        <w:rPr>
          <w:b/>
        </w:rPr>
        <w:t xml:space="preserve"> - </w:t>
      </w:r>
      <w:r w:rsidR="00844791" w:rsidRPr="006357C3">
        <w:rPr>
          <w:b/>
        </w:rPr>
        <w:t>Fall 2021</w:t>
      </w:r>
      <w:r w:rsidR="00844791">
        <w:rPr>
          <w:b/>
        </w:rPr>
        <w:t xml:space="preserve">  </w:t>
      </w:r>
    </w:p>
    <w:p w:rsidR="006357C3" w:rsidRPr="00E75C79" w:rsidRDefault="006357C3" w:rsidP="00E75C79">
      <w:pPr>
        <w:pStyle w:val="ListParagraph"/>
        <w:spacing w:line="360" w:lineRule="auto"/>
        <w:ind w:left="284"/>
        <w:jc w:val="center"/>
        <w:rPr>
          <w:b/>
        </w:rPr>
      </w:pPr>
      <w:r w:rsidRPr="006357C3">
        <w:rPr>
          <w:b/>
        </w:rPr>
        <w:t xml:space="preserve">Homework </w:t>
      </w:r>
      <w:r w:rsidR="00007B93">
        <w:rPr>
          <w:b/>
        </w:rPr>
        <w:t>2</w:t>
      </w:r>
    </w:p>
    <w:p w:rsidR="008555CC" w:rsidRPr="00844791" w:rsidRDefault="008555CC" w:rsidP="008555CC">
      <w:pPr>
        <w:spacing w:line="360" w:lineRule="auto"/>
        <w:jc w:val="both"/>
        <w:rPr>
          <w:sz w:val="16"/>
          <w:szCs w:val="16"/>
          <w:lang w:val="en-US"/>
        </w:rPr>
      </w:pPr>
    </w:p>
    <w:p w:rsidR="00007B93" w:rsidRPr="00BF2FB5" w:rsidRDefault="00007B93" w:rsidP="00A415B4">
      <w:pPr>
        <w:spacing w:after="40" w:line="360" w:lineRule="auto"/>
        <w:jc w:val="both"/>
        <w:rPr>
          <w:lang w:val="en-US"/>
        </w:rPr>
      </w:pPr>
      <w:r w:rsidRPr="00BF2FB5">
        <w:rPr>
          <w:b/>
          <w:i/>
          <w:lang w:val="en-US"/>
        </w:rPr>
        <w:t xml:space="preserve">Exercise </w:t>
      </w:r>
      <w:r>
        <w:rPr>
          <w:b/>
          <w:i/>
          <w:lang w:val="en-US"/>
        </w:rPr>
        <w:t>1</w:t>
      </w:r>
    </w:p>
    <w:p w:rsidR="00007B93" w:rsidRDefault="00007B93" w:rsidP="00007B93">
      <w:pPr>
        <w:spacing w:after="40" w:line="360" w:lineRule="auto"/>
        <w:jc w:val="both"/>
        <w:rPr>
          <w:lang w:val="en-US"/>
        </w:rPr>
      </w:pPr>
      <w:r w:rsidRPr="00BF2FB5">
        <w:rPr>
          <w:lang w:val="en-US"/>
        </w:rPr>
        <w:t xml:space="preserve">Automobile insurance companies </w:t>
      </w:r>
      <w:proofErr w:type="gramStart"/>
      <w:r w:rsidRPr="00BF2FB5">
        <w:rPr>
          <w:lang w:val="en-US"/>
        </w:rPr>
        <w:t>take many factors into consideration</w:t>
      </w:r>
      <w:proofErr w:type="gramEnd"/>
      <w:r w:rsidRPr="00BF2FB5">
        <w:rPr>
          <w:lang w:val="en-US"/>
        </w:rPr>
        <w:t xml:space="preserve"> when setting rates. These factors include age, experience, previous accidents and miles driven per year. One such company wished to know the effect of gender on miles driven. Let </w:t>
      </w:r>
      <w:r w:rsidRPr="00BF2FB5">
        <w:rPr>
          <w:position w:val="-12"/>
        </w:rPr>
        <w:object w:dxaOrig="3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8pt" o:ole="">
            <v:imagedata r:id="rId7" o:title=""/>
          </v:shape>
          <o:OLEObject Type="Embed" ProgID="Equation.DSMT4" ShapeID="_x0000_i1025" DrawAspect="Content" ObjectID="_1699209281" r:id="rId8"/>
        </w:object>
      </w:r>
      <w:r w:rsidRPr="00BF2FB5">
        <w:t xml:space="preserve"> and </w:t>
      </w:r>
      <w:r w:rsidRPr="00BF2FB5">
        <w:rPr>
          <w:position w:val="-12"/>
        </w:rPr>
        <w:object w:dxaOrig="340" w:dyaOrig="360">
          <v:shape id="_x0000_i1026" type="#_x0000_t75" style="width:17.25pt;height:18pt" o:ole="">
            <v:imagedata r:id="rId9" o:title=""/>
          </v:shape>
          <o:OLEObject Type="Embed" ProgID="Equation.DSMT4" ShapeID="_x0000_i1026" DrawAspect="Content" ObjectID="_1699209282" r:id="rId10"/>
        </w:object>
      </w:r>
      <w:r w:rsidRPr="00BF2FB5">
        <w:t xml:space="preserve"> be the miles driven per year by men and women, respectively. A random sample of </w:t>
      </w:r>
      <w:r w:rsidR="00B620BD">
        <w:t>1</w:t>
      </w:r>
      <w:r w:rsidR="00CA3E55">
        <w:t>8</w:t>
      </w:r>
      <w:r w:rsidRPr="00BF2FB5">
        <w:t xml:space="preserve"> men and a random sample of </w:t>
      </w:r>
      <w:r w:rsidR="00982FBF">
        <w:t>15</w:t>
      </w:r>
      <w:r w:rsidRPr="00BF2FB5">
        <w:t xml:space="preserve"> women </w:t>
      </w:r>
      <w:proofErr w:type="gramStart"/>
      <w:r w:rsidRPr="00BF2FB5">
        <w:t>were selected</w:t>
      </w:r>
      <w:proofErr w:type="gramEnd"/>
      <w:r w:rsidRPr="00BF2FB5">
        <w:t xml:space="preserve"> independently in January of this year. Let </w:t>
      </w:r>
      <w:r w:rsidRPr="00BF2FB5">
        <w:rPr>
          <w:position w:val="-12"/>
        </w:rPr>
        <w:object w:dxaOrig="240" w:dyaOrig="360">
          <v:shape id="_x0000_i1027" type="#_x0000_t75" style="width:12pt;height:18pt" o:ole="">
            <v:imagedata r:id="rId11" o:title=""/>
          </v:shape>
          <o:OLEObject Type="Embed" ProgID="Equation.DSMT4" ShapeID="_x0000_i1027" DrawAspect="Content" ObjectID="_1699209283" r:id="rId12"/>
        </w:object>
      </w:r>
      <w:r w:rsidRPr="00BF2FB5">
        <w:t xml:space="preserve"> and </w:t>
      </w:r>
      <w:r w:rsidRPr="00BF2FB5">
        <w:rPr>
          <w:position w:val="-12"/>
        </w:rPr>
        <w:object w:dxaOrig="260" w:dyaOrig="360">
          <v:shape id="_x0000_i1028" type="#_x0000_t75" style="width:12.75pt;height:18pt" o:ole="">
            <v:imagedata r:id="rId13" o:title=""/>
          </v:shape>
          <o:OLEObject Type="Embed" ProgID="Equation.DSMT4" ShapeID="_x0000_i1028" DrawAspect="Content" ObjectID="_1699209284" r:id="rId14"/>
        </w:object>
      </w:r>
      <w:r w:rsidRPr="00BF2FB5">
        <w:t xml:space="preserve"> be the miles driven during the past year by the men and the women in the samples, respectively. </w:t>
      </w:r>
      <w:r w:rsidR="00982FBF">
        <w:rPr>
          <w:lang w:val="en-US"/>
        </w:rPr>
        <w:t xml:space="preserve">The measurements, in thousand kilometers, </w:t>
      </w:r>
      <w:proofErr w:type="gramStart"/>
      <w:r w:rsidR="00982FBF">
        <w:rPr>
          <w:lang w:val="en-US"/>
        </w:rPr>
        <w:t>are given</w:t>
      </w:r>
      <w:proofErr w:type="gramEnd"/>
      <w:r w:rsidR="00982FBF">
        <w:rPr>
          <w:lang w:val="en-US"/>
        </w:rPr>
        <w:t xml:space="preserve"> below. </w:t>
      </w:r>
      <w:r w:rsidR="00982FBF" w:rsidRPr="005F1332">
        <w:rPr>
          <w:lang w:val="en-US"/>
        </w:rPr>
        <w:t xml:space="preserve">At the </w:t>
      </w:r>
      <w:r w:rsidR="00982FBF">
        <w:rPr>
          <w:lang w:val="en-US"/>
        </w:rPr>
        <w:t xml:space="preserve">5% level of significance, do the samples provide enough evidence to conclude that the mean number of kilometers driven per year by </w:t>
      </w:r>
      <w:r w:rsidR="00656A2D">
        <w:rPr>
          <w:lang w:val="en-US"/>
        </w:rPr>
        <w:t>wo</w:t>
      </w:r>
      <w:r w:rsidR="005321B4">
        <w:rPr>
          <w:lang w:val="en-US"/>
        </w:rPr>
        <w:t>m</w:t>
      </w:r>
      <w:r w:rsidR="00982FBF">
        <w:rPr>
          <w:lang w:val="en-US"/>
        </w:rPr>
        <w:t>en is smaller than the mean number of kilometers driven per year by men</w:t>
      </w:r>
      <w:r w:rsidRPr="00BF2FB5">
        <w:rPr>
          <w:lang w:val="en-US"/>
        </w:rPr>
        <w:t>?</w:t>
      </w:r>
    </w:p>
    <w:tbl>
      <w:tblPr>
        <w:tblStyle w:val="TableGrid"/>
        <w:tblW w:w="9070" w:type="dxa"/>
        <w:tblLook w:val="04A0" w:firstRow="1" w:lastRow="0" w:firstColumn="1" w:lastColumn="0" w:noHBand="0" w:noVBand="1"/>
      </w:tblPr>
      <w:tblGrid>
        <w:gridCol w:w="1247"/>
        <w:gridCol w:w="1247"/>
        <w:gridCol w:w="1134"/>
        <w:gridCol w:w="1814"/>
        <w:gridCol w:w="1247"/>
        <w:gridCol w:w="1247"/>
        <w:gridCol w:w="1134"/>
      </w:tblGrid>
      <w:tr w:rsidR="00A415B4" w:rsidRPr="002E1F6F" w:rsidTr="00332BD9">
        <w:tc>
          <w:tcPr>
            <w:tcW w:w="3628" w:type="dxa"/>
            <w:gridSpan w:val="3"/>
            <w:tcBorders>
              <w:right w:val="single" w:sz="4" w:space="0" w:color="auto"/>
            </w:tcBorders>
          </w:tcPr>
          <w:p w:rsidR="00A415B4" w:rsidRPr="00E03C2C" w:rsidRDefault="00A415B4" w:rsidP="00332BD9">
            <w:pPr>
              <w:spacing w:before="80" w:after="80"/>
              <w:jc w:val="center"/>
              <w:rPr>
                <w:sz w:val="22"/>
                <w:szCs w:val="22"/>
              </w:rPr>
            </w:pPr>
            <w:r>
              <w:rPr>
                <w:sz w:val="22"/>
                <w:szCs w:val="22"/>
              </w:rPr>
              <w:t>Men</w:t>
            </w:r>
          </w:p>
        </w:tc>
        <w:tc>
          <w:tcPr>
            <w:tcW w:w="1814" w:type="dxa"/>
            <w:vMerge w:val="restart"/>
            <w:tcBorders>
              <w:top w:val="nil"/>
              <w:left w:val="single" w:sz="4" w:space="0" w:color="auto"/>
              <w:bottom w:val="nil"/>
              <w:right w:val="single" w:sz="4" w:space="0" w:color="auto"/>
            </w:tcBorders>
          </w:tcPr>
          <w:p w:rsidR="00A415B4" w:rsidRDefault="00A415B4" w:rsidP="00332BD9">
            <w:pPr>
              <w:spacing w:before="80" w:after="80"/>
              <w:jc w:val="center"/>
            </w:pPr>
          </w:p>
        </w:tc>
        <w:tc>
          <w:tcPr>
            <w:tcW w:w="3628" w:type="dxa"/>
            <w:gridSpan w:val="3"/>
            <w:tcBorders>
              <w:left w:val="single" w:sz="4" w:space="0" w:color="auto"/>
              <w:bottom w:val="single" w:sz="4" w:space="0" w:color="auto"/>
            </w:tcBorders>
          </w:tcPr>
          <w:p w:rsidR="00A415B4" w:rsidRPr="00E03C2C" w:rsidRDefault="00A415B4" w:rsidP="00332BD9">
            <w:pPr>
              <w:spacing w:before="80" w:after="80"/>
              <w:jc w:val="center"/>
              <w:rPr>
                <w:sz w:val="22"/>
                <w:szCs w:val="22"/>
              </w:rPr>
            </w:pPr>
            <w:r>
              <w:rPr>
                <w:sz w:val="22"/>
                <w:szCs w:val="22"/>
              </w:rPr>
              <w:t>Women</w:t>
            </w:r>
          </w:p>
        </w:tc>
      </w:tr>
      <w:tr w:rsidR="00A415B4" w:rsidRPr="00383AFA" w:rsidTr="00332BD9">
        <w:tc>
          <w:tcPr>
            <w:tcW w:w="1247" w:type="dxa"/>
            <w:tcBorders>
              <w:bottom w:val="single" w:sz="4" w:space="0" w:color="auto"/>
            </w:tcBorders>
          </w:tcPr>
          <w:p w:rsidR="00A415B4" w:rsidRPr="002E4E85" w:rsidRDefault="00A415B4" w:rsidP="00332BD9">
            <w:pPr>
              <w:spacing w:before="80" w:after="80"/>
              <w:jc w:val="center"/>
              <w:rPr>
                <w:sz w:val="22"/>
                <w:szCs w:val="22"/>
                <w:lang w:val="en-US"/>
              </w:rPr>
            </w:pPr>
            <w:r>
              <w:rPr>
                <w:sz w:val="22"/>
                <w:szCs w:val="22"/>
                <w:lang w:val="en-US"/>
              </w:rPr>
              <w:t>Car</w:t>
            </w:r>
          </w:p>
        </w:tc>
        <w:tc>
          <w:tcPr>
            <w:tcW w:w="1247" w:type="dxa"/>
            <w:tcBorders>
              <w:bottom w:val="single" w:sz="4" w:space="0" w:color="auto"/>
            </w:tcBorders>
          </w:tcPr>
          <w:p w:rsidR="00A415B4" w:rsidRPr="002E4E85" w:rsidRDefault="00A415B4" w:rsidP="00332BD9">
            <w:pPr>
              <w:spacing w:before="60" w:after="40"/>
              <w:jc w:val="center"/>
              <w:rPr>
                <w:sz w:val="22"/>
                <w:szCs w:val="22"/>
                <w:lang w:val="en-US"/>
              </w:rPr>
            </w:pPr>
            <w:r w:rsidRPr="002E4E85">
              <w:rPr>
                <w:rFonts w:eastAsiaTheme="minorHAnsi"/>
                <w:position w:val="-12"/>
                <w:sz w:val="22"/>
                <w:szCs w:val="22"/>
              </w:rPr>
              <w:object w:dxaOrig="240" w:dyaOrig="360">
                <v:shape id="_x0000_i1029" type="#_x0000_t75" style="width:12pt;height:18pt" o:ole="">
                  <v:imagedata r:id="rId15" o:title=""/>
                </v:shape>
                <o:OLEObject Type="Embed" ProgID="Equation.DSMT4" ShapeID="_x0000_i1029" DrawAspect="Content" ObjectID="_1699209285" r:id="rId16"/>
              </w:object>
            </w:r>
            <w:r w:rsidRPr="002E4E85">
              <w:rPr>
                <w:rFonts w:eastAsiaTheme="minorHAnsi"/>
                <w:sz w:val="22"/>
                <w:szCs w:val="22"/>
              </w:rPr>
              <w:t xml:space="preserve"> </w:t>
            </w:r>
            <w:r w:rsidRPr="00636421">
              <w:rPr>
                <w:sz w:val="22"/>
                <w:szCs w:val="22"/>
                <w:lang w:val="en-US"/>
              </w:rPr>
              <w:t>km</w:t>
            </w:r>
          </w:p>
        </w:tc>
        <w:tc>
          <w:tcPr>
            <w:tcW w:w="1134" w:type="dxa"/>
            <w:tcBorders>
              <w:bottom w:val="single" w:sz="4" w:space="0" w:color="auto"/>
              <w:right w:val="single" w:sz="4" w:space="0" w:color="auto"/>
            </w:tcBorders>
          </w:tcPr>
          <w:p w:rsidR="00A415B4" w:rsidRPr="002E4E85" w:rsidRDefault="00A415B4" w:rsidP="00332BD9">
            <w:pPr>
              <w:spacing w:before="80" w:after="80"/>
              <w:jc w:val="center"/>
              <w:rPr>
                <w:sz w:val="22"/>
                <w:szCs w:val="22"/>
                <w:lang w:val="en-US"/>
              </w:rPr>
            </w:pPr>
            <w:r w:rsidRPr="002E4E85">
              <w:rPr>
                <w:sz w:val="22"/>
                <w:szCs w:val="22"/>
                <w:lang w:val="en-US"/>
              </w:rPr>
              <w:t>Group</w:t>
            </w:r>
          </w:p>
        </w:tc>
        <w:tc>
          <w:tcPr>
            <w:tcW w:w="1814" w:type="dxa"/>
            <w:vMerge/>
            <w:tcBorders>
              <w:top w:val="nil"/>
              <w:left w:val="single" w:sz="4" w:space="0" w:color="auto"/>
              <w:bottom w:val="nil"/>
              <w:right w:val="single" w:sz="4" w:space="0" w:color="auto"/>
            </w:tcBorders>
          </w:tcPr>
          <w:p w:rsidR="00A415B4" w:rsidRDefault="00A415B4" w:rsidP="00332BD9">
            <w:pPr>
              <w:spacing w:before="80" w:after="80"/>
              <w:jc w:val="center"/>
              <w:rPr>
                <w:lang w:val="en-US"/>
              </w:rPr>
            </w:pPr>
          </w:p>
        </w:tc>
        <w:tc>
          <w:tcPr>
            <w:tcW w:w="1247" w:type="dxa"/>
            <w:tcBorders>
              <w:left w:val="single" w:sz="4" w:space="0" w:color="auto"/>
              <w:bottom w:val="single" w:sz="4" w:space="0" w:color="auto"/>
            </w:tcBorders>
          </w:tcPr>
          <w:p w:rsidR="00A415B4" w:rsidRPr="002E4E85" w:rsidRDefault="00A415B4" w:rsidP="00332BD9">
            <w:pPr>
              <w:spacing w:before="80" w:after="80"/>
              <w:jc w:val="center"/>
              <w:rPr>
                <w:sz w:val="22"/>
                <w:szCs w:val="22"/>
                <w:lang w:val="en-US"/>
              </w:rPr>
            </w:pPr>
            <w:r>
              <w:rPr>
                <w:sz w:val="22"/>
                <w:szCs w:val="22"/>
                <w:lang w:val="en-US"/>
              </w:rPr>
              <w:t>Car</w:t>
            </w:r>
          </w:p>
        </w:tc>
        <w:tc>
          <w:tcPr>
            <w:tcW w:w="1247" w:type="dxa"/>
            <w:tcBorders>
              <w:bottom w:val="single" w:sz="4" w:space="0" w:color="auto"/>
            </w:tcBorders>
          </w:tcPr>
          <w:p w:rsidR="00A415B4" w:rsidRPr="002E4E85" w:rsidRDefault="00A415B4" w:rsidP="00332BD9">
            <w:pPr>
              <w:spacing w:before="60" w:after="40"/>
              <w:jc w:val="center"/>
              <w:rPr>
                <w:sz w:val="22"/>
                <w:szCs w:val="22"/>
                <w:lang w:val="en-US"/>
              </w:rPr>
            </w:pPr>
            <w:r w:rsidRPr="0060550B">
              <w:rPr>
                <w:position w:val="-12"/>
                <w:sz w:val="22"/>
                <w:szCs w:val="22"/>
              </w:rPr>
              <w:object w:dxaOrig="260" w:dyaOrig="360">
                <v:shape id="_x0000_i1030" type="#_x0000_t75" style="width:12.75pt;height:18pt" o:ole="">
                  <v:imagedata r:id="rId17" o:title=""/>
                </v:shape>
                <o:OLEObject Type="Embed" ProgID="Equation.DSMT4" ShapeID="_x0000_i1030" DrawAspect="Content" ObjectID="_1699209286" r:id="rId18"/>
              </w:object>
            </w:r>
            <w:r w:rsidRPr="002E4E85">
              <w:rPr>
                <w:rFonts w:eastAsiaTheme="minorHAnsi"/>
                <w:sz w:val="22"/>
                <w:szCs w:val="22"/>
              </w:rPr>
              <w:t xml:space="preserve"> </w:t>
            </w:r>
            <w:r w:rsidRPr="00636421">
              <w:rPr>
                <w:sz w:val="22"/>
                <w:szCs w:val="22"/>
                <w:lang w:val="en-US"/>
              </w:rPr>
              <w:t>km</w:t>
            </w:r>
          </w:p>
        </w:tc>
        <w:tc>
          <w:tcPr>
            <w:tcW w:w="1134" w:type="dxa"/>
            <w:tcBorders>
              <w:bottom w:val="single" w:sz="4" w:space="0" w:color="auto"/>
            </w:tcBorders>
          </w:tcPr>
          <w:p w:rsidR="00A415B4" w:rsidRPr="002E4E85" w:rsidRDefault="00A415B4" w:rsidP="00332BD9">
            <w:pPr>
              <w:spacing w:before="80" w:after="80"/>
              <w:jc w:val="center"/>
              <w:rPr>
                <w:sz w:val="22"/>
                <w:szCs w:val="22"/>
                <w:lang w:val="en-US"/>
              </w:rPr>
            </w:pPr>
            <w:r w:rsidRPr="002E4E85">
              <w:rPr>
                <w:sz w:val="22"/>
                <w:szCs w:val="22"/>
                <w:lang w:val="en-US"/>
              </w:rPr>
              <w:t>Group</w:t>
            </w:r>
          </w:p>
        </w:tc>
      </w:tr>
      <w:tr w:rsidR="008B7235" w:rsidRPr="007A3CAC" w:rsidTr="00332BD9">
        <w:tc>
          <w:tcPr>
            <w:tcW w:w="1247"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18.8</w:t>
            </w:r>
          </w:p>
        </w:tc>
        <w:tc>
          <w:tcPr>
            <w:tcW w:w="1134" w:type="dxa"/>
            <w:tcBorders>
              <w:righ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w:t>
            </w:r>
          </w:p>
        </w:tc>
        <w:tc>
          <w:tcPr>
            <w:tcW w:w="1814" w:type="dxa"/>
            <w:vMerge/>
            <w:tcBorders>
              <w:top w:val="nil"/>
              <w:left w:val="single" w:sz="4" w:space="0" w:color="auto"/>
              <w:bottom w:val="nil"/>
              <w:right w:val="single" w:sz="4" w:space="0" w:color="auto"/>
            </w:tcBorders>
          </w:tcPr>
          <w:p w:rsidR="008B7235" w:rsidRPr="00D92E51" w:rsidRDefault="008B7235" w:rsidP="008B7235">
            <w:pPr>
              <w:spacing w:before="60" w:after="60"/>
              <w:jc w:val="center"/>
              <w:rPr>
                <w:rFonts w:asciiTheme="minorHAnsi" w:hAnsiTheme="minorHAnsi" w:cstheme="minorHAnsi"/>
              </w:rPr>
            </w:pPr>
          </w:p>
        </w:tc>
        <w:tc>
          <w:tcPr>
            <w:tcW w:w="1247" w:type="dxa"/>
            <w:tcBorders>
              <w:lef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19</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17.3</w:t>
            </w:r>
          </w:p>
        </w:tc>
        <w:tc>
          <w:tcPr>
            <w:tcW w:w="1134"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w:t>
            </w:r>
          </w:p>
        </w:tc>
      </w:tr>
      <w:tr w:rsidR="008B7235" w:rsidRPr="007A3CAC" w:rsidTr="00332BD9">
        <w:tc>
          <w:tcPr>
            <w:tcW w:w="1247"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16.6</w:t>
            </w:r>
          </w:p>
        </w:tc>
        <w:tc>
          <w:tcPr>
            <w:tcW w:w="1134" w:type="dxa"/>
            <w:tcBorders>
              <w:righ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w:t>
            </w:r>
          </w:p>
        </w:tc>
        <w:tc>
          <w:tcPr>
            <w:tcW w:w="1814" w:type="dxa"/>
            <w:vMerge/>
            <w:tcBorders>
              <w:top w:val="nil"/>
              <w:left w:val="single" w:sz="4" w:space="0" w:color="auto"/>
              <w:bottom w:val="nil"/>
              <w:right w:val="single" w:sz="4" w:space="0" w:color="auto"/>
            </w:tcBorders>
          </w:tcPr>
          <w:p w:rsidR="008B7235" w:rsidRPr="00D92E51" w:rsidRDefault="008B7235" w:rsidP="008B7235">
            <w:pPr>
              <w:spacing w:before="60" w:after="60"/>
              <w:jc w:val="center"/>
              <w:rPr>
                <w:rFonts w:asciiTheme="minorHAnsi" w:hAnsiTheme="minorHAnsi" w:cstheme="minorHAnsi"/>
              </w:rPr>
            </w:pPr>
          </w:p>
        </w:tc>
        <w:tc>
          <w:tcPr>
            <w:tcW w:w="1247" w:type="dxa"/>
            <w:tcBorders>
              <w:lef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20</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22.4</w:t>
            </w:r>
          </w:p>
        </w:tc>
        <w:tc>
          <w:tcPr>
            <w:tcW w:w="1134"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w:t>
            </w:r>
          </w:p>
        </w:tc>
      </w:tr>
      <w:tr w:rsidR="008B7235" w:rsidRPr="007A3CAC" w:rsidTr="00332BD9">
        <w:tc>
          <w:tcPr>
            <w:tcW w:w="1247"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3</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20.6</w:t>
            </w:r>
          </w:p>
        </w:tc>
        <w:tc>
          <w:tcPr>
            <w:tcW w:w="1134" w:type="dxa"/>
            <w:tcBorders>
              <w:righ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w:t>
            </w:r>
          </w:p>
        </w:tc>
        <w:tc>
          <w:tcPr>
            <w:tcW w:w="1814" w:type="dxa"/>
            <w:vMerge/>
            <w:tcBorders>
              <w:top w:val="nil"/>
              <w:left w:val="single" w:sz="4" w:space="0" w:color="auto"/>
              <w:bottom w:val="nil"/>
              <w:right w:val="single" w:sz="4" w:space="0" w:color="auto"/>
            </w:tcBorders>
          </w:tcPr>
          <w:p w:rsidR="008B7235" w:rsidRPr="00D92E51" w:rsidRDefault="008B7235" w:rsidP="008B7235">
            <w:pPr>
              <w:spacing w:before="60" w:after="60"/>
              <w:jc w:val="center"/>
              <w:rPr>
                <w:rFonts w:asciiTheme="minorHAnsi" w:hAnsiTheme="minorHAnsi" w:cstheme="minorHAnsi"/>
              </w:rPr>
            </w:pPr>
          </w:p>
        </w:tc>
        <w:tc>
          <w:tcPr>
            <w:tcW w:w="1247" w:type="dxa"/>
            <w:tcBorders>
              <w:lef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21</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12.1</w:t>
            </w:r>
          </w:p>
        </w:tc>
        <w:tc>
          <w:tcPr>
            <w:tcW w:w="1134"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w:t>
            </w:r>
          </w:p>
        </w:tc>
      </w:tr>
      <w:tr w:rsidR="008B7235" w:rsidRPr="007A3CAC" w:rsidTr="00332BD9">
        <w:tc>
          <w:tcPr>
            <w:tcW w:w="1247"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4</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18.4</w:t>
            </w:r>
          </w:p>
        </w:tc>
        <w:tc>
          <w:tcPr>
            <w:tcW w:w="1134" w:type="dxa"/>
            <w:tcBorders>
              <w:righ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w:t>
            </w:r>
          </w:p>
        </w:tc>
        <w:tc>
          <w:tcPr>
            <w:tcW w:w="1814" w:type="dxa"/>
            <w:vMerge/>
            <w:tcBorders>
              <w:top w:val="nil"/>
              <w:left w:val="single" w:sz="4" w:space="0" w:color="auto"/>
              <w:bottom w:val="nil"/>
              <w:right w:val="single" w:sz="4" w:space="0" w:color="auto"/>
            </w:tcBorders>
          </w:tcPr>
          <w:p w:rsidR="008B7235" w:rsidRPr="00D92E51" w:rsidRDefault="008B7235" w:rsidP="008B7235">
            <w:pPr>
              <w:spacing w:before="60" w:after="60"/>
              <w:jc w:val="center"/>
              <w:rPr>
                <w:rFonts w:asciiTheme="minorHAnsi" w:hAnsiTheme="minorHAnsi" w:cstheme="minorHAnsi"/>
              </w:rPr>
            </w:pPr>
          </w:p>
        </w:tc>
        <w:tc>
          <w:tcPr>
            <w:tcW w:w="1247" w:type="dxa"/>
            <w:tcBorders>
              <w:lef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22</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13.0</w:t>
            </w:r>
          </w:p>
        </w:tc>
        <w:tc>
          <w:tcPr>
            <w:tcW w:w="1134"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w:t>
            </w:r>
          </w:p>
        </w:tc>
      </w:tr>
      <w:tr w:rsidR="008B7235" w:rsidRPr="007A3CAC" w:rsidTr="00332BD9">
        <w:tc>
          <w:tcPr>
            <w:tcW w:w="1247"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5</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17.7</w:t>
            </w:r>
          </w:p>
        </w:tc>
        <w:tc>
          <w:tcPr>
            <w:tcW w:w="1134" w:type="dxa"/>
            <w:tcBorders>
              <w:righ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w:t>
            </w:r>
          </w:p>
        </w:tc>
        <w:tc>
          <w:tcPr>
            <w:tcW w:w="1814" w:type="dxa"/>
            <w:vMerge/>
            <w:tcBorders>
              <w:top w:val="nil"/>
              <w:left w:val="single" w:sz="4" w:space="0" w:color="auto"/>
              <w:bottom w:val="nil"/>
              <w:right w:val="single" w:sz="4" w:space="0" w:color="auto"/>
            </w:tcBorders>
          </w:tcPr>
          <w:p w:rsidR="008B7235" w:rsidRPr="00D92E51" w:rsidRDefault="008B7235" w:rsidP="008B7235">
            <w:pPr>
              <w:spacing w:before="60" w:after="60"/>
              <w:jc w:val="center"/>
              <w:rPr>
                <w:rFonts w:asciiTheme="minorHAnsi" w:hAnsiTheme="minorHAnsi" w:cstheme="minorHAnsi"/>
              </w:rPr>
            </w:pPr>
          </w:p>
        </w:tc>
        <w:tc>
          <w:tcPr>
            <w:tcW w:w="1247" w:type="dxa"/>
            <w:tcBorders>
              <w:lef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23</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17.0</w:t>
            </w:r>
          </w:p>
        </w:tc>
        <w:tc>
          <w:tcPr>
            <w:tcW w:w="1134"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w:t>
            </w:r>
          </w:p>
        </w:tc>
      </w:tr>
      <w:tr w:rsidR="008B7235" w:rsidRPr="007A3CAC" w:rsidTr="00332BD9">
        <w:tc>
          <w:tcPr>
            <w:tcW w:w="1247"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6</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15.9</w:t>
            </w:r>
          </w:p>
        </w:tc>
        <w:tc>
          <w:tcPr>
            <w:tcW w:w="1134" w:type="dxa"/>
            <w:tcBorders>
              <w:righ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w:t>
            </w:r>
          </w:p>
        </w:tc>
        <w:tc>
          <w:tcPr>
            <w:tcW w:w="1814" w:type="dxa"/>
            <w:vMerge/>
            <w:tcBorders>
              <w:top w:val="nil"/>
              <w:left w:val="single" w:sz="4" w:space="0" w:color="auto"/>
              <w:bottom w:val="nil"/>
              <w:right w:val="single" w:sz="4" w:space="0" w:color="auto"/>
            </w:tcBorders>
          </w:tcPr>
          <w:p w:rsidR="008B7235" w:rsidRPr="00D92E51" w:rsidRDefault="008B7235" w:rsidP="008B7235">
            <w:pPr>
              <w:spacing w:before="60" w:after="60"/>
              <w:jc w:val="center"/>
              <w:rPr>
                <w:rFonts w:asciiTheme="minorHAnsi" w:hAnsiTheme="minorHAnsi" w:cstheme="minorHAnsi"/>
              </w:rPr>
            </w:pPr>
          </w:p>
        </w:tc>
        <w:tc>
          <w:tcPr>
            <w:tcW w:w="1247" w:type="dxa"/>
            <w:tcBorders>
              <w:lef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24</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11.0</w:t>
            </w:r>
          </w:p>
        </w:tc>
        <w:tc>
          <w:tcPr>
            <w:tcW w:w="1134"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w:t>
            </w:r>
          </w:p>
        </w:tc>
      </w:tr>
      <w:tr w:rsidR="008B7235" w:rsidRPr="007A3CAC" w:rsidTr="00332BD9">
        <w:tc>
          <w:tcPr>
            <w:tcW w:w="1247"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7</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17.5</w:t>
            </w:r>
          </w:p>
        </w:tc>
        <w:tc>
          <w:tcPr>
            <w:tcW w:w="1134" w:type="dxa"/>
            <w:tcBorders>
              <w:righ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w:t>
            </w:r>
          </w:p>
        </w:tc>
        <w:tc>
          <w:tcPr>
            <w:tcW w:w="1814" w:type="dxa"/>
            <w:vMerge/>
            <w:tcBorders>
              <w:top w:val="nil"/>
              <w:left w:val="single" w:sz="4" w:space="0" w:color="auto"/>
              <w:bottom w:val="nil"/>
              <w:right w:val="single" w:sz="4" w:space="0" w:color="auto"/>
            </w:tcBorders>
          </w:tcPr>
          <w:p w:rsidR="008B7235" w:rsidRPr="00D92E51" w:rsidRDefault="008B7235" w:rsidP="008B7235">
            <w:pPr>
              <w:spacing w:before="60" w:after="60"/>
              <w:jc w:val="center"/>
              <w:rPr>
                <w:rFonts w:asciiTheme="minorHAnsi" w:hAnsiTheme="minorHAnsi" w:cstheme="minorHAnsi"/>
              </w:rPr>
            </w:pPr>
          </w:p>
        </w:tc>
        <w:tc>
          <w:tcPr>
            <w:tcW w:w="1247" w:type="dxa"/>
            <w:tcBorders>
              <w:lef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25</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20.8</w:t>
            </w:r>
          </w:p>
        </w:tc>
        <w:tc>
          <w:tcPr>
            <w:tcW w:w="1134"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w:t>
            </w:r>
          </w:p>
        </w:tc>
      </w:tr>
      <w:tr w:rsidR="008B7235" w:rsidRPr="007A3CAC" w:rsidTr="00332BD9">
        <w:tc>
          <w:tcPr>
            <w:tcW w:w="1247"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8</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19.7</w:t>
            </w:r>
          </w:p>
        </w:tc>
        <w:tc>
          <w:tcPr>
            <w:tcW w:w="1134" w:type="dxa"/>
            <w:tcBorders>
              <w:righ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w:t>
            </w:r>
          </w:p>
        </w:tc>
        <w:tc>
          <w:tcPr>
            <w:tcW w:w="1814" w:type="dxa"/>
            <w:vMerge/>
            <w:tcBorders>
              <w:top w:val="nil"/>
              <w:left w:val="single" w:sz="4" w:space="0" w:color="auto"/>
              <w:bottom w:val="nil"/>
              <w:right w:val="single" w:sz="4" w:space="0" w:color="auto"/>
            </w:tcBorders>
          </w:tcPr>
          <w:p w:rsidR="008B7235" w:rsidRPr="00D92E51" w:rsidRDefault="008B7235" w:rsidP="008B7235">
            <w:pPr>
              <w:spacing w:before="60" w:after="60"/>
              <w:jc w:val="center"/>
              <w:rPr>
                <w:rFonts w:asciiTheme="minorHAnsi" w:hAnsiTheme="minorHAnsi" w:cstheme="minorHAnsi"/>
              </w:rPr>
            </w:pPr>
          </w:p>
        </w:tc>
        <w:tc>
          <w:tcPr>
            <w:tcW w:w="1247" w:type="dxa"/>
            <w:tcBorders>
              <w:lef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26</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14.9</w:t>
            </w:r>
          </w:p>
        </w:tc>
        <w:tc>
          <w:tcPr>
            <w:tcW w:w="1134"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w:t>
            </w:r>
          </w:p>
        </w:tc>
      </w:tr>
      <w:tr w:rsidR="008B7235" w:rsidRPr="007A3CAC" w:rsidTr="00332BD9">
        <w:tc>
          <w:tcPr>
            <w:tcW w:w="1247"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9</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21.6</w:t>
            </w:r>
          </w:p>
        </w:tc>
        <w:tc>
          <w:tcPr>
            <w:tcW w:w="1134" w:type="dxa"/>
            <w:tcBorders>
              <w:righ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w:t>
            </w:r>
          </w:p>
        </w:tc>
        <w:tc>
          <w:tcPr>
            <w:tcW w:w="1814" w:type="dxa"/>
            <w:vMerge/>
            <w:tcBorders>
              <w:top w:val="nil"/>
              <w:left w:val="single" w:sz="4" w:space="0" w:color="auto"/>
              <w:bottom w:val="nil"/>
              <w:right w:val="single" w:sz="4" w:space="0" w:color="auto"/>
            </w:tcBorders>
          </w:tcPr>
          <w:p w:rsidR="008B7235" w:rsidRPr="00D92E51" w:rsidRDefault="008B7235" w:rsidP="008B7235">
            <w:pPr>
              <w:spacing w:before="60" w:after="60"/>
              <w:jc w:val="center"/>
              <w:rPr>
                <w:rFonts w:asciiTheme="minorHAnsi" w:hAnsiTheme="minorHAnsi" w:cstheme="minorHAnsi"/>
              </w:rPr>
            </w:pPr>
          </w:p>
        </w:tc>
        <w:tc>
          <w:tcPr>
            <w:tcW w:w="1247" w:type="dxa"/>
            <w:tcBorders>
              <w:lef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27</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17.8</w:t>
            </w:r>
          </w:p>
        </w:tc>
        <w:tc>
          <w:tcPr>
            <w:tcW w:w="1134"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w:t>
            </w:r>
          </w:p>
        </w:tc>
      </w:tr>
      <w:tr w:rsidR="008B7235" w:rsidRPr="007A3CAC" w:rsidTr="00332BD9">
        <w:tc>
          <w:tcPr>
            <w:tcW w:w="1247"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10</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18.6</w:t>
            </w:r>
          </w:p>
        </w:tc>
        <w:tc>
          <w:tcPr>
            <w:tcW w:w="1134" w:type="dxa"/>
            <w:tcBorders>
              <w:righ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w:t>
            </w:r>
          </w:p>
        </w:tc>
        <w:tc>
          <w:tcPr>
            <w:tcW w:w="1814" w:type="dxa"/>
            <w:vMerge/>
            <w:tcBorders>
              <w:top w:val="nil"/>
              <w:left w:val="single" w:sz="4" w:space="0" w:color="auto"/>
              <w:bottom w:val="nil"/>
              <w:right w:val="single" w:sz="4" w:space="0" w:color="auto"/>
            </w:tcBorders>
          </w:tcPr>
          <w:p w:rsidR="008B7235" w:rsidRPr="00D92E51" w:rsidRDefault="008B7235" w:rsidP="008B7235">
            <w:pPr>
              <w:spacing w:before="60" w:after="60"/>
              <w:jc w:val="center"/>
              <w:rPr>
                <w:rFonts w:asciiTheme="minorHAnsi" w:hAnsiTheme="minorHAnsi" w:cstheme="minorHAnsi"/>
              </w:rPr>
            </w:pPr>
          </w:p>
        </w:tc>
        <w:tc>
          <w:tcPr>
            <w:tcW w:w="1247" w:type="dxa"/>
            <w:tcBorders>
              <w:lef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28</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18.4</w:t>
            </w:r>
          </w:p>
        </w:tc>
        <w:tc>
          <w:tcPr>
            <w:tcW w:w="1134"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w:t>
            </w:r>
          </w:p>
        </w:tc>
      </w:tr>
      <w:tr w:rsidR="008B7235" w:rsidRPr="007A3CAC" w:rsidTr="00332BD9">
        <w:tc>
          <w:tcPr>
            <w:tcW w:w="1247"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11</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16.7</w:t>
            </w:r>
          </w:p>
        </w:tc>
        <w:tc>
          <w:tcPr>
            <w:tcW w:w="1134" w:type="dxa"/>
            <w:tcBorders>
              <w:righ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w:t>
            </w:r>
          </w:p>
        </w:tc>
        <w:tc>
          <w:tcPr>
            <w:tcW w:w="1814" w:type="dxa"/>
            <w:vMerge/>
            <w:tcBorders>
              <w:top w:val="nil"/>
              <w:left w:val="single" w:sz="4" w:space="0" w:color="auto"/>
              <w:bottom w:val="nil"/>
              <w:right w:val="single" w:sz="4" w:space="0" w:color="auto"/>
            </w:tcBorders>
          </w:tcPr>
          <w:p w:rsidR="008B7235" w:rsidRPr="00D92E51" w:rsidRDefault="008B7235" w:rsidP="008B7235">
            <w:pPr>
              <w:spacing w:before="60" w:after="60"/>
              <w:jc w:val="center"/>
              <w:rPr>
                <w:rFonts w:asciiTheme="minorHAnsi" w:hAnsiTheme="minorHAnsi" w:cstheme="minorHAnsi"/>
              </w:rPr>
            </w:pPr>
          </w:p>
        </w:tc>
        <w:tc>
          <w:tcPr>
            <w:tcW w:w="1247" w:type="dxa"/>
            <w:tcBorders>
              <w:lef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29</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18.8</w:t>
            </w:r>
          </w:p>
        </w:tc>
        <w:tc>
          <w:tcPr>
            <w:tcW w:w="1134"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w:t>
            </w:r>
          </w:p>
        </w:tc>
      </w:tr>
      <w:tr w:rsidR="008B7235" w:rsidRPr="007A3CAC" w:rsidTr="00332BD9">
        <w:tc>
          <w:tcPr>
            <w:tcW w:w="1247"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12</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17.0</w:t>
            </w:r>
          </w:p>
        </w:tc>
        <w:tc>
          <w:tcPr>
            <w:tcW w:w="1134" w:type="dxa"/>
            <w:tcBorders>
              <w:righ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w:t>
            </w:r>
          </w:p>
        </w:tc>
        <w:tc>
          <w:tcPr>
            <w:tcW w:w="1814" w:type="dxa"/>
            <w:vMerge/>
            <w:tcBorders>
              <w:top w:val="nil"/>
              <w:left w:val="single" w:sz="4" w:space="0" w:color="auto"/>
              <w:bottom w:val="nil"/>
              <w:right w:val="single" w:sz="4" w:space="0" w:color="auto"/>
            </w:tcBorders>
          </w:tcPr>
          <w:p w:rsidR="008B7235" w:rsidRPr="00D92E51" w:rsidRDefault="008B7235" w:rsidP="008B7235">
            <w:pPr>
              <w:spacing w:before="60" w:after="60"/>
              <w:jc w:val="center"/>
              <w:rPr>
                <w:rFonts w:asciiTheme="minorHAnsi" w:hAnsiTheme="minorHAnsi" w:cstheme="minorHAnsi"/>
              </w:rPr>
            </w:pPr>
          </w:p>
        </w:tc>
        <w:tc>
          <w:tcPr>
            <w:tcW w:w="1247" w:type="dxa"/>
            <w:tcBorders>
              <w:lef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30</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13.6</w:t>
            </w:r>
          </w:p>
        </w:tc>
        <w:tc>
          <w:tcPr>
            <w:tcW w:w="1134"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w:t>
            </w:r>
          </w:p>
        </w:tc>
      </w:tr>
      <w:tr w:rsidR="008B7235" w:rsidRPr="007A3CAC" w:rsidTr="00332BD9">
        <w:tc>
          <w:tcPr>
            <w:tcW w:w="1247"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13</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19.7</w:t>
            </w:r>
          </w:p>
        </w:tc>
        <w:tc>
          <w:tcPr>
            <w:tcW w:w="1134" w:type="dxa"/>
            <w:tcBorders>
              <w:righ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w:t>
            </w:r>
          </w:p>
        </w:tc>
        <w:tc>
          <w:tcPr>
            <w:tcW w:w="1814" w:type="dxa"/>
            <w:vMerge/>
            <w:tcBorders>
              <w:top w:val="nil"/>
              <w:left w:val="single" w:sz="4" w:space="0" w:color="auto"/>
              <w:bottom w:val="nil"/>
              <w:right w:val="single" w:sz="4" w:space="0" w:color="auto"/>
            </w:tcBorders>
          </w:tcPr>
          <w:p w:rsidR="008B7235" w:rsidRPr="00D92E51" w:rsidRDefault="008B7235" w:rsidP="008B7235">
            <w:pPr>
              <w:spacing w:before="60" w:after="60"/>
              <w:jc w:val="center"/>
              <w:rPr>
                <w:rFonts w:asciiTheme="minorHAnsi" w:hAnsiTheme="minorHAnsi" w:cstheme="minorHAnsi"/>
              </w:rPr>
            </w:pPr>
          </w:p>
        </w:tc>
        <w:tc>
          <w:tcPr>
            <w:tcW w:w="1247" w:type="dxa"/>
            <w:tcBorders>
              <w:lef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31</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16.7</w:t>
            </w:r>
          </w:p>
        </w:tc>
        <w:tc>
          <w:tcPr>
            <w:tcW w:w="1134"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w:t>
            </w:r>
          </w:p>
        </w:tc>
      </w:tr>
      <w:tr w:rsidR="008B7235" w:rsidRPr="007A3CAC" w:rsidTr="00332BD9">
        <w:tc>
          <w:tcPr>
            <w:tcW w:w="1247"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14</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16.8</w:t>
            </w:r>
          </w:p>
        </w:tc>
        <w:tc>
          <w:tcPr>
            <w:tcW w:w="1134" w:type="dxa"/>
            <w:tcBorders>
              <w:righ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w:t>
            </w:r>
          </w:p>
        </w:tc>
        <w:tc>
          <w:tcPr>
            <w:tcW w:w="1814" w:type="dxa"/>
            <w:vMerge/>
            <w:tcBorders>
              <w:top w:val="nil"/>
              <w:left w:val="single" w:sz="4" w:space="0" w:color="auto"/>
              <w:bottom w:val="nil"/>
              <w:right w:val="single" w:sz="4" w:space="0" w:color="auto"/>
            </w:tcBorders>
          </w:tcPr>
          <w:p w:rsidR="008B7235" w:rsidRPr="00D92E51" w:rsidRDefault="008B7235" w:rsidP="008B7235">
            <w:pPr>
              <w:spacing w:before="60" w:after="60"/>
              <w:jc w:val="center"/>
              <w:rPr>
                <w:rFonts w:asciiTheme="minorHAnsi" w:hAnsiTheme="minorHAnsi" w:cstheme="minorHAnsi"/>
              </w:rPr>
            </w:pPr>
          </w:p>
        </w:tc>
        <w:tc>
          <w:tcPr>
            <w:tcW w:w="1247" w:type="dxa"/>
            <w:tcBorders>
              <w:left w:val="single" w:sz="4" w:space="0" w:color="auto"/>
              <w:bottom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32</w:t>
            </w:r>
          </w:p>
        </w:tc>
        <w:tc>
          <w:tcPr>
            <w:tcW w:w="1247" w:type="dxa"/>
            <w:tcBorders>
              <w:bottom w:val="single" w:sz="4" w:space="0" w:color="auto"/>
            </w:tcBorders>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15.3</w:t>
            </w:r>
          </w:p>
        </w:tc>
        <w:tc>
          <w:tcPr>
            <w:tcW w:w="1134" w:type="dxa"/>
            <w:tcBorders>
              <w:bottom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w:t>
            </w:r>
          </w:p>
        </w:tc>
      </w:tr>
      <w:tr w:rsidR="008B7235" w:rsidRPr="007A3CAC" w:rsidTr="00332BD9">
        <w:tc>
          <w:tcPr>
            <w:tcW w:w="1247"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15</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15.9</w:t>
            </w:r>
          </w:p>
        </w:tc>
        <w:tc>
          <w:tcPr>
            <w:tcW w:w="1134" w:type="dxa"/>
            <w:tcBorders>
              <w:righ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w:t>
            </w:r>
          </w:p>
        </w:tc>
        <w:tc>
          <w:tcPr>
            <w:tcW w:w="1814" w:type="dxa"/>
            <w:vMerge/>
            <w:tcBorders>
              <w:top w:val="nil"/>
              <w:left w:val="single" w:sz="4" w:space="0" w:color="auto"/>
              <w:bottom w:val="nil"/>
              <w:right w:val="single" w:sz="4" w:space="0" w:color="auto"/>
            </w:tcBorders>
          </w:tcPr>
          <w:p w:rsidR="008B7235" w:rsidRPr="00D92E51" w:rsidRDefault="008B7235" w:rsidP="008B7235">
            <w:pPr>
              <w:spacing w:before="60" w:after="60"/>
              <w:jc w:val="center"/>
              <w:rPr>
                <w:rFonts w:asciiTheme="minorHAnsi" w:hAnsiTheme="minorHAnsi" w:cstheme="minorHAnsi"/>
              </w:rPr>
            </w:pPr>
          </w:p>
        </w:tc>
        <w:tc>
          <w:tcPr>
            <w:tcW w:w="1247" w:type="dxa"/>
            <w:tcBorders>
              <w:left w:val="single" w:sz="4" w:space="0" w:color="auto"/>
              <w:bottom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33</w:t>
            </w:r>
          </w:p>
        </w:tc>
        <w:tc>
          <w:tcPr>
            <w:tcW w:w="1247" w:type="dxa"/>
            <w:tcBorders>
              <w:bottom w:val="single" w:sz="4" w:space="0" w:color="auto"/>
            </w:tcBorders>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18.5</w:t>
            </w:r>
          </w:p>
        </w:tc>
        <w:tc>
          <w:tcPr>
            <w:tcW w:w="1134" w:type="dxa"/>
            <w:tcBorders>
              <w:bottom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2</w:t>
            </w:r>
          </w:p>
        </w:tc>
      </w:tr>
      <w:tr w:rsidR="008B7235" w:rsidRPr="00BF2326" w:rsidTr="00332BD9">
        <w:tc>
          <w:tcPr>
            <w:tcW w:w="1247"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16</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19.0</w:t>
            </w:r>
          </w:p>
        </w:tc>
        <w:tc>
          <w:tcPr>
            <w:tcW w:w="1134" w:type="dxa"/>
            <w:tcBorders>
              <w:righ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w:t>
            </w:r>
          </w:p>
        </w:tc>
        <w:tc>
          <w:tcPr>
            <w:tcW w:w="1814" w:type="dxa"/>
            <w:vMerge/>
            <w:tcBorders>
              <w:top w:val="nil"/>
              <w:left w:val="single" w:sz="4" w:space="0" w:color="auto"/>
              <w:bottom w:val="nil"/>
              <w:right w:val="nil"/>
            </w:tcBorders>
          </w:tcPr>
          <w:p w:rsidR="008B7235" w:rsidRPr="00D92E51" w:rsidRDefault="008B7235" w:rsidP="008B7235">
            <w:pPr>
              <w:spacing w:before="60" w:after="60"/>
              <w:jc w:val="center"/>
              <w:rPr>
                <w:rFonts w:asciiTheme="minorHAnsi" w:hAnsiTheme="minorHAnsi" w:cstheme="minorHAnsi"/>
              </w:rPr>
            </w:pPr>
          </w:p>
        </w:tc>
        <w:tc>
          <w:tcPr>
            <w:tcW w:w="3628" w:type="dxa"/>
            <w:gridSpan w:val="3"/>
            <w:vMerge w:val="restart"/>
            <w:tcBorders>
              <w:top w:val="single" w:sz="4" w:space="0" w:color="auto"/>
              <w:left w:val="nil"/>
              <w:bottom w:val="nil"/>
              <w:right w:val="nil"/>
            </w:tcBorders>
          </w:tcPr>
          <w:p w:rsidR="008B7235" w:rsidRPr="00464EA0" w:rsidRDefault="008B7235" w:rsidP="008B7235">
            <w:pPr>
              <w:spacing w:before="60" w:after="60"/>
              <w:jc w:val="center"/>
              <w:rPr>
                <w:rFonts w:asciiTheme="minorHAnsi" w:hAnsiTheme="minorHAnsi" w:cstheme="minorHAnsi"/>
                <w:sz w:val="22"/>
                <w:szCs w:val="22"/>
              </w:rPr>
            </w:pPr>
          </w:p>
        </w:tc>
      </w:tr>
      <w:tr w:rsidR="008B7235" w:rsidRPr="00BF2326" w:rsidTr="00332BD9">
        <w:tc>
          <w:tcPr>
            <w:tcW w:w="1247"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17</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21.8</w:t>
            </w:r>
          </w:p>
        </w:tc>
        <w:tc>
          <w:tcPr>
            <w:tcW w:w="1134" w:type="dxa"/>
            <w:tcBorders>
              <w:righ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w:t>
            </w:r>
          </w:p>
        </w:tc>
        <w:tc>
          <w:tcPr>
            <w:tcW w:w="1814" w:type="dxa"/>
            <w:vMerge/>
            <w:tcBorders>
              <w:top w:val="nil"/>
              <w:left w:val="single" w:sz="4" w:space="0" w:color="auto"/>
              <w:bottom w:val="nil"/>
              <w:right w:val="nil"/>
            </w:tcBorders>
          </w:tcPr>
          <w:p w:rsidR="008B7235" w:rsidRPr="00D92E51" w:rsidRDefault="008B7235" w:rsidP="008B7235">
            <w:pPr>
              <w:spacing w:before="60" w:after="60"/>
              <w:jc w:val="center"/>
              <w:rPr>
                <w:rFonts w:asciiTheme="minorHAnsi" w:hAnsiTheme="minorHAnsi" w:cstheme="minorHAnsi"/>
              </w:rPr>
            </w:pPr>
          </w:p>
        </w:tc>
        <w:tc>
          <w:tcPr>
            <w:tcW w:w="3628" w:type="dxa"/>
            <w:gridSpan w:val="3"/>
            <w:vMerge/>
            <w:tcBorders>
              <w:top w:val="nil"/>
              <w:left w:val="nil"/>
              <w:bottom w:val="nil"/>
              <w:right w:val="nil"/>
            </w:tcBorders>
          </w:tcPr>
          <w:p w:rsidR="008B7235" w:rsidRPr="00D92E51" w:rsidRDefault="008B7235" w:rsidP="008B7235">
            <w:pPr>
              <w:spacing w:before="60" w:after="60"/>
              <w:jc w:val="center"/>
              <w:rPr>
                <w:rFonts w:asciiTheme="minorHAnsi" w:hAnsiTheme="minorHAnsi" w:cstheme="minorHAnsi"/>
              </w:rPr>
            </w:pPr>
          </w:p>
        </w:tc>
      </w:tr>
      <w:tr w:rsidR="008B7235" w:rsidRPr="00BF2326" w:rsidTr="00332BD9">
        <w:tc>
          <w:tcPr>
            <w:tcW w:w="1247" w:type="dxa"/>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18</w:t>
            </w:r>
          </w:p>
        </w:tc>
        <w:tc>
          <w:tcPr>
            <w:tcW w:w="1247" w:type="dxa"/>
          </w:tcPr>
          <w:p w:rsidR="008B7235" w:rsidRPr="008B7235" w:rsidRDefault="008B7235" w:rsidP="008B7235">
            <w:pPr>
              <w:spacing w:before="60" w:after="60"/>
              <w:jc w:val="center"/>
              <w:rPr>
                <w:rFonts w:asciiTheme="minorHAnsi" w:hAnsiTheme="minorHAnsi" w:cstheme="minorHAnsi"/>
                <w:sz w:val="22"/>
                <w:szCs w:val="22"/>
              </w:rPr>
            </w:pPr>
            <w:r w:rsidRPr="008B7235">
              <w:rPr>
                <w:rFonts w:asciiTheme="minorHAnsi" w:hAnsiTheme="minorHAnsi" w:cstheme="minorHAnsi"/>
                <w:sz w:val="22"/>
                <w:szCs w:val="22"/>
              </w:rPr>
              <w:t>22.3</w:t>
            </w:r>
          </w:p>
        </w:tc>
        <w:tc>
          <w:tcPr>
            <w:tcW w:w="1134" w:type="dxa"/>
            <w:tcBorders>
              <w:right w:val="single" w:sz="4" w:space="0" w:color="auto"/>
            </w:tcBorders>
          </w:tcPr>
          <w:p w:rsidR="008B7235" w:rsidRPr="002A0F78" w:rsidRDefault="008B7235" w:rsidP="008B7235">
            <w:pPr>
              <w:spacing w:before="60" w:after="60"/>
              <w:jc w:val="center"/>
              <w:rPr>
                <w:rFonts w:asciiTheme="minorHAnsi" w:hAnsiTheme="minorHAnsi" w:cstheme="minorHAnsi"/>
                <w:sz w:val="22"/>
                <w:szCs w:val="22"/>
              </w:rPr>
            </w:pPr>
            <w:r w:rsidRPr="002A0F78">
              <w:rPr>
                <w:rFonts w:asciiTheme="minorHAnsi" w:hAnsiTheme="minorHAnsi" w:cstheme="minorHAnsi"/>
                <w:sz w:val="22"/>
                <w:szCs w:val="22"/>
              </w:rPr>
              <w:t>1</w:t>
            </w:r>
          </w:p>
        </w:tc>
        <w:tc>
          <w:tcPr>
            <w:tcW w:w="1814" w:type="dxa"/>
            <w:vMerge/>
            <w:tcBorders>
              <w:top w:val="nil"/>
              <w:left w:val="single" w:sz="4" w:space="0" w:color="auto"/>
              <w:bottom w:val="nil"/>
              <w:right w:val="nil"/>
            </w:tcBorders>
          </w:tcPr>
          <w:p w:rsidR="008B7235" w:rsidRPr="00D92E51" w:rsidRDefault="008B7235" w:rsidP="008B7235">
            <w:pPr>
              <w:spacing w:before="60" w:after="60"/>
              <w:jc w:val="center"/>
              <w:rPr>
                <w:rFonts w:asciiTheme="minorHAnsi" w:hAnsiTheme="minorHAnsi" w:cstheme="minorHAnsi"/>
              </w:rPr>
            </w:pPr>
          </w:p>
        </w:tc>
        <w:tc>
          <w:tcPr>
            <w:tcW w:w="3628" w:type="dxa"/>
            <w:gridSpan w:val="3"/>
            <w:vMerge/>
            <w:tcBorders>
              <w:top w:val="nil"/>
              <w:left w:val="nil"/>
              <w:bottom w:val="nil"/>
              <w:right w:val="nil"/>
            </w:tcBorders>
          </w:tcPr>
          <w:p w:rsidR="008B7235" w:rsidRPr="00D92E51" w:rsidRDefault="008B7235" w:rsidP="008B7235">
            <w:pPr>
              <w:spacing w:before="60" w:after="60"/>
              <w:jc w:val="center"/>
              <w:rPr>
                <w:rFonts w:asciiTheme="minorHAnsi" w:hAnsiTheme="minorHAnsi" w:cstheme="minorHAnsi"/>
              </w:rPr>
            </w:pPr>
          </w:p>
        </w:tc>
      </w:tr>
    </w:tbl>
    <w:p w:rsidR="00A415B4" w:rsidRDefault="00A415B4" w:rsidP="00A415B4">
      <w:pPr>
        <w:jc w:val="both"/>
        <w:rPr>
          <w:lang w:val="en-US"/>
        </w:rPr>
      </w:pPr>
    </w:p>
    <w:p w:rsidR="00007B93" w:rsidRPr="00BF2FB5" w:rsidRDefault="00007B93" w:rsidP="00D17297">
      <w:pPr>
        <w:numPr>
          <w:ilvl w:val="0"/>
          <w:numId w:val="18"/>
        </w:numPr>
        <w:spacing w:after="80" w:line="360" w:lineRule="auto"/>
        <w:ind w:hanging="436"/>
        <w:jc w:val="both"/>
        <w:rPr>
          <w:lang w:val="en-US"/>
        </w:rPr>
      </w:pPr>
      <w:r w:rsidRPr="00BF2FB5">
        <w:rPr>
          <w:lang w:val="en-US"/>
        </w:rPr>
        <w:lastRenderedPageBreak/>
        <w:t xml:space="preserve">Specify the null and the alternative hypotheses for the </w:t>
      </w:r>
      <w:proofErr w:type="spellStart"/>
      <w:r w:rsidRPr="00BF2FB5">
        <w:rPr>
          <w:lang w:val="en-US"/>
        </w:rPr>
        <w:t>Levene’s</w:t>
      </w:r>
      <w:proofErr w:type="spellEnd"/>
      <w:r w:rsidRPr="00BF2FB5">
        <w:rPr>
          <w:lang w:val="en-US"/>
        </w:rPr>
        <w:t xml:space="preserve"> test.</w:t>
      </w:r>
    </w:p>
    <w:p w:rsidR="00007B93" w:rsidRPr="00BF2FB5" w:rsidRDefault="00007B93" w:rsidP="00D17297">
      <w:pPr>
        <w:numPr>
          <w:ilvl w:val="0"/>
          <w:numId w:val="18"/>
        </w:numPr>
        <w:spacing w:after="80" w:line="360" w:lineRule="auto"/>
        <w:ind w:left="721" w:hanging="437"/>
        <w:jc w:val="both"/>
        <w:rPr>
          <w:lang w:val="en-US"/>
        </w:rPr>
      </w:pPr>
      <w:r w:rsidRPr="00BF2FB5">
        <w:rPr>
          <w:lang w:val="en-US"/>
        </w:rPr>
        <w:t xml:space="preserve">Find the value of the test statistic of the </w:t>
      </w:r>
      <w:proofErr w:type="spellStart"/>
      <w:r w:rsidRPr="00BF2FB5">
        <w:rPr>
          <w:lang w:val="en-US"/>
        </w:rPr>
        <w:t>Levene’s</w:t>
      </w:r>
      <w:proofErr w:type="spellEnd"/>
      <w:r w:rsidRPr="00BF2FB5">
        <w:rPr>
          <w:lang w:val="en-US"/>
        </w:rPr>
        <w:t xml:space="preserve"> test.</w:t>
      </w:r>
    </w:p>
    <w:p w:rsidR="00007B93" w:rsidRPr="00BF2FB5" w:rsidRDefault="00007B93" w:rsidP="00D17297">
      <w:pPr>
        <w:numPr>
          <w:ilvl w:val="0"/>
          <w:numId w:val="18"/>
        </w:numPr>
        <w:spacing w:after="80" w:line="360" w:lineRule="auto"/>
        <w:ind w:left="721" w:hanging="437"/>
        <w:jc w:val="both"/>
        <w:rPr>
          <w:lang w:val="en-US"/>
        </w:rPr>
      </w:pPr>
      <w:r w:rsidRPr="00BF2FB5">
        <w:rPr>
          <w:lang w:val="en-US"/>
        </w:rPr>
        <w:t xml:space="preserve">Find the </w:t>
      </w:r>
      <w:r w:rsidRPr="00BF2FB5">
        <w:rPr>
          <w:i/>
        </w:rPr>
        <w:t>p</w:t>
      </w:r>
      <w:r w:rsidRPr="00BF2FB5">
        <w:t>-value</w:t>
      </w:r>
      <w:r w:rsidRPr="00BF2FB5">
        <w:rPr>
          <w:i/>
          <w:lang w:val="en-US"/>
        </w:rPr>
        <w:t xml:space="preserve"> </w:t>
      </w:r>
      <w:r w:rsidRPr="00BF2FB5">
        <w:rPr>
          <w:lang w:val="en-US"/>
        </w:rPr>
        <w:t xml:space="preserve">of the </w:t>
      </w:r>
      <w:proofErr w:type="spellStart"/>
      <w:r w:rsidRPr="00BF2FB5">
        <w:rPr>
          <w:lang w:val="en-US"/>
        </w:rPr>
        <w:t>Levene’s</w:t>
      </w:r>
      <w:proofErr w:type="spellEnd"/>
      <w:r w:rsidRPr="00BF2FB5">
        <w:rPr>
          <w:lang w:val="en-US"/>
        </w:rPr>
        <w:t xml:space="preserve"> test.</w:t>
      </w:r>
    </w:p>
    <w:p w:rsidR="00007B93" w:rsidRPr="00BF2FB5" w:rsidRDefault="00007B93" w:rsidP="00D17297">
      <w:pPr>
        <w:numPr>
          <w:ilvl w:val="0"/>
          <w:numId w:val="18"/>
        </w:numPr>
        <w:spacing w:after="80" w:line="360" w:lineRule="auto"/>
        <w:ind w:left="721" w:hanging="437"/>
        <w:jc w:val="both"/>
        <w:rPr>
          <w:lang w:val="en-US"/>
        </w:rPr>
      </w:pPr>
      <w:r w:rsidRPr="00BF2FB5">
        <w:rPr>
          <w:lang w:val="en-US"/>
        </w:rPr>
        <w:t xml:space="preserve">Conclude the </w:t>
      </w:r>
      <w:proofErr w:type="spellStart"/>
      <w:r w:rsidRPr="00BF2FB5">
        <w:rPr>
          <w:lang w:val="en-US"/>
        </w:rPr>
        <w:t>Levene’s</w:t>
      </w:r>
      <w:proofErr w:type="spellEnd"/>
      <w:r w:rsidRPr="00BF2FB5">
        <w:rPr>
          <w:lang w:val="en-US"/>
        </w:rPr>
        <w:t xml:space="preserve"> test at </w:t>
      </w:r>
      <w:r w:rsidRPr="00BF2FB5">
        <w:rPr>
          <w:position w:val="-6"/>
        </w:rPr>
        <w:object w:dxaOrig="840" w:dyaOrig="260">
          <v:shape id="_x0000_i1031" type="#_x0000_t75" style="width:42pt;height:12.75pt" o:ole="">
            <v:imagedata r:id="rId19" o:title=""/>
          </v:shape>
          <o:OLEObject Type="Embed" ProgID="Equation.DSMT4" ShapeID="_x0000_i1031" DrawAspect="Content" ObjectID="_1699209287" r:id="rId20"/>
        </w:object>
      </w:r>
    </w:p>
    <w:p w:rsidR="00007B93" w:rsidRPr="00BF2FB5" w:rsidRDefault="00007B93" w:rsidP="00D17297">
      <w:pPr>
        <w:numPr>
          <w:ilvl w:val="0"/>
          <w:numId w:val="18"/>
        </w:numPr>
        <w:spacing w:after="80" w:line="360" w:lineRule="auto"/>
        <w:ind w:hanging="436"/>
        <w:jc w:val="both"/>
        <w:rPr>
          <w:lang w:val="en-US"/>
        </w:rPr>
      </w:pPr>
      <w:r w:rsidRPr="00BF2FB5">
        <w:rPr>
          <w:lang w:val="en-US"/>
        </w:rPr>
        <w:t xml:space="preserve">Specify the null and the alternative hypotheses for the independent samples </w:t>
      </w:r>
      <w:r w:rsidRPr="00BF2FB5">
        <w:rPr>
          <w:i/>
          <w:lang w:val="en-US"/>
        </w:rPr>
        <w:t>t</w:t>
      </w:r>
      <w:r w:rsidRPr="00BF2FB5">
        <w:rPr>
          <w:lang w:val="en-US"/>
        </w:rPr>
        <w:t>-test.</w:t>
      </w:r>
    </w:p>
    <w:p w:rsidR="00007B93" w:rsidRPr="00BF2FB5" w:rsidRDefault="00007B93" w:rsidP="00D17297">
      <w:pPr>
        <w:numPr>
          <w:ilvl w:val="0"/>
          <w:numId w:val="18"/>
        </w:numPr>
        <w:spacing w:after="80" w:line="360" w:lineRule="auto"/>
        <w:ind w:left="709" w:hanging="425"/>
        <w:jc w:val="both"/>
        <w:rPr>
          <w:lang w:val="en-US"/>
        </w:rPr>
      </w:pPr>
      <w:r w:rsidRPr="00BF2FB5">
        <w:rPr>
          <w:lang w:val="en-US"/>
        </w:rPr>
        <w:t xml:space="preserve">Find the value of the test statistic of the independent samples </w:t>
      </w:r>
      <w:r w:rsidRPr="00BF2FB5">
        <w:rPr>
          <w:i/>
          <w:lang w:val="en-US"/>
        </w:rPr>
        <w:t>t</w:t>
      </w:r>
      <w:r w:rsidRPr="00BF2FB5">
        <w:rPr>
          <w:lang w:val="en-US"/>
        </w:rPr>
        <w:t>-test.</w:t>
      </w:r>
    </w:p>
    <w:p w:rsidR="00007B93" w:rsidRPr="00BF2FB5" w:rsidRDefault="00007B93" w:rsidP="00D17297">
      <w:pPr>
        <w:numPr>
          <w:ilvl w:val="0"/>
          <w:numId w:val="18"/>
        </w:numPr>
        <w:spacing w:after="80" w:line="360" w:lineRule="auto"/>
        <w:ind w:left="709" w:hanging="425"/>
        <w:jc w:val="both"/>
        <w:rPr>
          <w:lang w:val="en-US"/>
        </w:rPr>
      </w:pPr>
      <w:r w:rsidRPr="00BF2FB5">
        <w:rPr>
          <w:lang w:val="en-US"/>
        </w:rPr>
        <w:t xml:space="preserve">Find the </w:t>
      </w:r>
      <w:r w:rsidRPr="00BF2FB5">
        <w:rPr>
          <w:i/>
        </w:rPr>
        <w:t>p</w:t>
      </w:r>
      <w:r w:rsidRPr="00BF2FB5">
        <w:t>-value</w:t>
      </w:r>
      <w:r w:rsidRPr="00BF2FB5">
        <w:rPr>
          <w:i/>
          <w:lang w:val="en-US"/>
        </w:rPr>
        <w:t xml:space="preserve"> </w:t>
      </w:r>
      <w:r w:rsidRPr="00BF2FB5">
        <w:rPr>
          <w:lang w:val="en-US"/>
        </w:rPr>
        <w:t xml:space="preserve">of the independent samples </w:t>
      </w:r>
      <w:r w:rsidRPr="00BF2FB5">
        <w:rPr>
          <w:i/>
          <w:lang w:val="en-US"/>
        </w:rPr>
        <w:t>t</w:t>
      </w:r>
      <w:r w:rsidRPr="00BF2FB5">
        <w:rPr>
          <w:lang w:val="en-US"/>
        </w:rPr>
        <w:t>-test.</w:t>
      </w:r>
    </w:p>
    <w:p w:rsidR="00007B93" w:rsidRDefault="00007B93" w:rsidP="00D17297">
      <w:pPr>
        <w:numPr>
          <w:ilvl w:val="0"/>
          <w:numId w:val="18"/>
        </w:numPr>
        <w:spacing w:after="80" w:line="360" w:lineRule="auto"/>
        <w:ind w:left="709" w:hanging="425"/>
        <w:jc w:val="both"/>
        <w:rPr>
          <w:lang w:val="en-US"/>
        </w:rPr>
      </w:pPr>
      <w:r w:rsidRPr="00BF2FB5">
        <w:rPr>
          <w:lang w:val="en-US"/>
        </w:rPr>
        <w:t xml:space="preserve">Conclude the independent samples </w:t>
      </w:r>
      <w:r w:rsidRPr="00BF2FB5">
        <w:rPr>
          <w:i/>
          <w:lang w:val="en-US"/>
        </w:rPr>
        <w:t>t</w:t>
      </w:r>
      <w:r w:rsidRPr="00BF2FB5">
        <w:rPr>
          <w:lang w:val="en-US"/>
        </w:rPr>
        <w:t>-test.</w:t>
      </w:r>
    </w:p>
    <w:p w:rsidR="00464EA0" w:rsidRPr="00BF2FB5" w:rsidRDefault="00464EA0" w:rsidP="00D17297">
      <w:pPr>
        <w:numPr>
          <w:ilvl w:val="0"/>
          <w:numId w:val="18"/>
        </w:numPr>
        <w:spacing w:after="80" w:line="360" w:lineRule="auto"/>
        <w:ind w:left="709" w:hanging="425"/>
        <w:jc w:val="both"/>
        <w:rPr>
          <w:lang w:val="en-US"/>
        </w:rPr>
      </w:pPr>
      <w:r>
        <w:rPr>
          <w:lang w:val="en-US"/>
        </w:rPr>
        <w:t xml:space="preserve">Find the degrees of freedom of the </w:t>
      </w:r>
      <w:r w:rsidRPr="00BF2FB5">
        <w:rPr>
          <w:lang w:val="en-US"/>
        </w:rPr>
        <w:t xml:space="preserve">test statistic of the independent samples </w:t>
      </w:r>
      <w:r w:rsidRPr="00BF2FB5">
        <w:rPr>
          <w:i/>
          <w:lang w:val="en-US"/>
        </w:rPr>
        <w:t>t</w:t>
      </w:r>
      <w:r w:rsidRPr="00BF2FB5">
        <w:rPr>
          <w:lang w:val="en-US"/>
        </w:rPr>
        <w:t>-test.</w:t>
      </w:r>
    </w:p>
    <w:p w:rsidR="00007B93" w:rsidRPr="00742E9C" w:rsidRDefault="007613F0" w:rsidP="00007B93">
      <w:pPr>
        <w:spacing w:line="360" w:lineRule="auto"/>
        <w:jc w:val="both"/>
        <w:rPr>
          <w:sz w:val="16"/>
          <w:szCs w:val="16"/>
          <w:lang w:val="en-US"/>
        </w:rPr>
      </w:pPr>
      <w:r w:rsidRPr="00742E9C">
        <w:rPr>
          <w:sz w:val="16"/>
          <w:szCs w:val="16"/>
          <w:lang w:val="en-US"/>
        </w:rPr>
        <w:t>___________________________________________</w:t>
      </w:r>
      <w:r w:rsidR="00742E9C">
        <w:rPr>
          <w:sz w:val="16"/>
          <w:szCs w:val="16"/>
          <w:lang w:val="en-US"/>
        </w:rPr>
        <w:t>_________________________________________</w:t>
      </w:r>
      <w:r w:rsidRPr="00742E9C">
        <w:rPr>
          <w:sz w:val="16"/>
          <w:szCs w:val="16"/>
          <w:lang w:val="en-US"/>
        </w:rPr>
        <w:t>____________________________________</w:t>
      </w:r>
    </w:p>
    <w:p w:rsidR="00007B93" w:rsidRPr="00742E9C" w:rsidRDefault="00007B93" w:rsidP="00007B93">
      <w:pPr>
        <w:spacing w:line="360" w:lineRule="auto"/>
        <w:jc w:val="both"/>
        <w:rPr>
          <w:sz w:val="16"/>
          <w:szCs w:val="16"/>
          <w:lang w:val="en-US"/>
        </w:rPr>
      </w:pPr>
    </w:p>
    <w:p w:rsidR="00007B93" w:rsidRPr="007613F0" w:rsidRDefault="00007B93" w:rsidP="00D17297">
      <w:pPr>
        <w:spacing w:after="40" w:line="360" w:lineRule="auto"/>
        <w:jc w:val="both"/>
        <w:rPr>
          <w:sz w:val="22"/>
          <w:szCs w:val="22"/>
          <w:lang w:val="en-US"/>
        </w:rPr>
      </w:pPr>
      <w:r w:rsidRPr="007613F0">
        <w:rPr>
          <w:b/>
          <w:i/>
          <w:sz w:val="22"/>
          <w:szCs w:val="22"/>
          <w:lang w:val="en-US"/>
        </w:rPr>
        <w:t>Exercise 2</w:t>
      </w:r>
    </w:p>
    <w:p w:rsidR="00007B93" w:rsidRDefault="00007B93" w:rsidP="00007B93">
      <w:pPr>
        <w:spacing w:line="360" w:lineRule="auto"/>
        <w:jc w:val="both"/>
        <w:rPr>
          <w:sz w:val="22"/>
          <w:szCs w:val="22"/>
        </w:rPr>
      </w:pPr>
      <w:r w:rsidRPr="007613F0">
        <w:rPr>
          <w:sz w:val="22"/>
          <w:szCs w:val="22"/>
          <w:lang w:val="en-US"/>
        </w:rPr>
        <w:t xml:space="preserve">A recruiter for a computer company would like to determine if there are differences in sales ability in electronic products between business, social sciences arts and sciences graduates. </w:t>
      </w:r>
      <w:proofErr w:type="gramStart"/>
      <w:r w:rsidRPr="007613F0">
        <w:rPr>
          <w:sz w:val="22"/>
          <w:szCs w:val="22"/>
          <w:lang w:val="en-US"/>
        </w:rPr>
        <w:t xml:space="preserve">Let </w:t>
      </w:r>
      <w:r w:rsidRPr="007613F0">
        <w:rPr>
          <w:position w:val="-12"/>
          <w:sz w:val="22"/>
          <w:szCs w:val="22"/>
        </w:rPr>
        <w:object w:dxaOrig="300" w:dyaOrig="360">
          <v:shape id="_x0000_i1032" type="#_x0000_t75" style="width:15pt;height:18pt" o:ole="">
            <v:imagedata r:id="rId7" o:title=""/>
          </v:shape>
          <o:OLEObject Type="Embed" ProgID="Equation.DSMT4" ShapeID="_x0000_i1032" DrawAspect="Content" ObjectID="_1699209288" r:id="rId21"/>
        </w:object>
      </w:r>
      <w:r w:rsidRPr="007613F0">
        <w:rPr>
          <w:sz w:val="22"/>
          <w:szCs w:val="22"/>
        </w:rPr>
        <w:t xml:space="preserve"> ,</w:t>
      </w:r>
      <w:r w:rsidRPr="007613F0">
        <w:rPr>
          <w:position w:val="-12"/>
          <w:sz w:val="22"/>
          <w:szCs w:val="22"/>
        </w:rPr>
        <w:object w:dxaOrig="340" w:dyaOrig="360">
          <v:shape id="_x0000_i1033" type="#_x0000_t75" style="width:17.25pt;height:18pt" o:ole="">
            <v:imagedata r:id="rId9" o:title=""/>
          </v:shape>
          <o:OLEObject Type="Embed" ProgID="Equation.DSMT4" ShapeID="_x0000_i1033" DrawAspect="Content" ObjectID="_1699209289" r:id="rId22"/>
        </w:object>
      </w:r>
      <w:r w:rsidRPr="007613F0">
        <w:rPr>
          <w:sz w:val="22"/>
          <w:szCs w:val="22"/>
        </w:rPr>
        <w:t xml:space="preserve"> and </w:t>
      </w:r>
      <w:r w:rsidRPr="007613F0">
        <w:rPr>
          <w:position w:val="-12"/>
          <w:sz w:val="22"/>
          <w:szCs w:val="22"/>
        </w:rPr>
        <w:object w:dxaOrig="320" w:dyaOrig="360">
          <v:shape id="_x0000_i1034" type="#_x0000_t75" style="width:15.75pt;height:18pt" o:ole="">
            <v:imagedata r:id="rId23" o:title=""/>
          </v:shape>
          <o:OLEObject Type="Embed" ProgID="Equation.DSMT4" ShapeID="_x0000_i1034" DrawAspect="Content" ObjectID="_1699209290" r:id="rId24"/>
        </w:object>
      </w:r>
      <w:r w:rsidRPr="007613F0">
        <w:rPr>
          <w:sz w:val="22"/>
          <w:szCs w:val="22"/>
        </w:rPr>
        <w:t xml:space="preserve"> be the sales by recent graduates whose degrees are in </w:t>
      </w:r>
      <w:r w:rsidR="00D17297">
        <w:rPr>
          <w:sz w:val="22"/>
          <w:szCs w:val="22"/>
          <w:lang w:val="en-US"/>
        </w:rPr>
        <w:t xml:space="preserve">business, social sciences </w:t>
      </w:r>
      <w:r w:rsidRPr="007613F0">
        <w:rPr>
          <w:sz w:val="22"/>
          <w:szCs w:val="22"/>
          <w:lang w:val="en-US"/>
        </w:rPr>
        <w:t xml:space="preserve">and sciences, respectively. The recruiter convinced a large computer company to hire </w:t>
      </w:r>
      <w:r w:rsidR="00375FDE">
        <w:rPr>
          <w:sz w:val="22"/>
          <w:szCs w:val="22"/>
          <w:lang w:val="en-US"/>
        </w:rPr>
        <w:t>10</w:t>
      </w:r>
      <w:r w:rsidRPr="007613F0">
        <w:rPr>
          <w:sz w:val="22"/>
          <w:szCs w:val="22"/>
          <w:lang w:val="en-US"/>
        </w:rPr>
        <w:t xml:space="preserve"> recent graduates from each area of study. The </w:t>
      </w:r>
      <w:r w:rsidR="00375FDE">
        <w:rPr>
          <w:sz w:val="22"/>
          <w:szCs w:val="22"/>
          <w:lang w:val="en-US"/>
        </w:rPr>
        <w:t>30</w:t>
      </w:r>
      <w:r w:rsidRPr="007613F0">
        <w:rPr>
          <w:sz w:val="22"/>
          <w:szCs w:val="22"/>
          <w:lang w:val="en-US"/>
        </w:rPr>
        <w:t xml:space="preserve"> graduates in the sample went through intensive training for one month and then began working in the sales department. After two months the total sales of each person in the sample </w:t>
      </w:r>
      <w:proofErr w:type="gramStart"/>
      <w:r w:rsidRPr="007613F0">
        <w:rPr>
          <w:sz w:val="22"/>
          <w:szCs w:val="22"/>
          <w:lang w:val="en-US"/>
        </w:rPr>
        <w:t>was recorded</w:t>
      </w:r>
      <w:proofErr w:type="gramEnd"/>
      <w:r w:rsidRPr="007613F0">
        <w:rPr>
          <w:sz w:val="22"/>
          <w:szCs w:val="22"/>
          <w:lang w:val="en-US"/>
        </w:rPr>
        <w:t xml:space="preserve">. </w:t>
      </w:r>
      <w:proofErr w:type="gramStart"/>
      <w:r w:rsidRPr="007613F0">
        <w:rPr>
          <w:sz w:val="22"/>
          <w:szCs w:val="22"/>
          <w:lang w:val="en-US"/>
        </w:rPr>
        <w:t xml:space="preserve">Let </w:t>
      </w:r>
      <w:r w:rsidRPr="007613F0">
        <w:rPr>
          <w:position w:val="-12"/>
          <w:sz w:val="22"/>
          <w:szCs w:val="22"/>
        </w:rPr>
        <w:object w:dxaOrig="240" w:dyaOrig="360">
          <v:shape id="_x0000_i1035" type="#_x0000_t75" style="width:12pt;height:18pt" o:ole="">
            <v:imagedata r:id="rId25" o:title=""/>
          </v:shape>
          <o:OLEObject Type="Embed" ProgID="Equation.DSMT4" ShapeID="_x0000_i1035" DrawAspect="Content" ObjectID="_1699209291" r:id="rId26"/>
        </w:object>
      </w:r>
      <w:r w:rsidRPr="007613F0">
        <w:rPr>
          <w:sz w:val="22"/>
          <w:szCs w:val="22"/>
        </w:rPr>
        <w:t xml:space="preserve"> ,</w:t>
      </w:r>
      <w:r w:rsidRPr="007613F0">
        <w:rPr>
          <w:position w:val="-12"/>
          <w:sz w:val="22"/>
          <w:szCs w:val="22"/>
        </w:rPr>
        <w:object w:dxaOrig="260" w:dyaOrig="360">
          <v:shape id="_x0000_i1036" type="#_x0000_t75" style="width:12.75pt;height:18pt" o:ole="">
            <v:imagedata r:id="rId27" o:title=""/>
          </v:shape>
          <o:OLEObject Type="Embed" ProgID="Equation.DSMT4" ShapeID="_x0000_i1036" DrawAspect="Content" ObjectID="_1699209292" r:id="rId28"/>
        </w:object>
      </w:r>
      <w:r w:rsidRPr="007613F0">
        <w:rPr>
          <w:sz w:val="22"/>
          <w:szCs w:val="22"/>
        </w:rPr>
        <w:t xml:space="preserve"> and </w:t>
      </w:r>
      <w:r w:rsidRPr="007613F0">
        <w:rPr>
          <w:position w:val="-12"/>
          <w:sz w:val="22"/>
          <w:szCs w:val="22"/>
        </w:rPr>
        <w:object w:dxaOrig="260" w:dyaOrig="360">
          <v:shape id="_x0000_i1037" type="#_x0000_t75" style="width:12.75pt;height:18pt" o:ole="">
            <v:imagedata r:id="rId29" o:title=""/>
          </v:shape>
          <o:OLEObject Type="Embed" ProgID="Equation.DSMT4" ShapeID="_x0000_i1037" DrawAspect="Content" ObjectID="_1699209293" r:id="rId30"/>
        </w:object>
      </w:r>
      <w:r w:rsidRPr="007613F0">
        <w:rPr>
          <w:sz w:val="22"/>
          <w:szCs w:val="22"/>
        </w:rPr>
        <w:t xml:space="preserve"> be the total sales during these two months of the graduates in business, social sciences and science in the sample, respectively. The sample measurements are in thousand dollars and </w:t>
      </w:r>
      <w:proofErr w:type="gramStart"/>
      <w:r w:rsidRPr="007613F0">
        <w:rPr>
          <w:sz w:val="22"/>
          <w:szCs w:val="22"/>
        </w:rPr>
        <w:t>are given</w:t>
      </w:r>
      <w:proofErr w:type="gramEnd"/>
      <w:r w:rsidRPr="007613F0">
        <w:rPr>
          <w:sz w:val="22"/>
          <w:szCs w:val="22"/>
        </w:rPr>
        <w:t xml:space="preserve"> below. At the 5% level of significance</w:t>
      </w:r>
      <w:r w:rsidR="000507DE" w:rsidRPr="007613F0">
        <w:rPr>
          <w:sz w:val="22"/>
          <w:szCs w:val="22"/>
        </w:rPr>
        <w:t>,</w:t>
      </w:r>
      <w:r w:rsidRPr="007613F0">
        <w:rPr>
          <w:sz w:val="22"/>
          <w:szCs w:val="22"/>
        </w:rPr>
        <w:t xml:space="preserve"> is there sufficient evidence in the samples to allow the recruiter to conclude that there are differences in sales ability among the holders of three types of degrees?</w:t>
      </w:r>
    </w:p>
    <w:tbl>
      <w:tblPr>
        <w:tblStyle w:val="TableGrid"/>
        <w:tblW w:w="8844" w:type="dxa"/>
        <w:tblLook w:val="04A0" w:firstRow="1" w:lastRow="0" w:firstColumn="1" w:lastColumn="0" w:noHBand="0" w:noVBand="1"/>
      </w:tblPr>
      <w:tblGrid>
        <w:gridCol w:w="1134"/>
        <w:gridCol w:w="1134"/>
        <w:gridCol w:w="1020"/>
        <w:gridCol w:w="1134"/>
        <w:gridCol w:w="1134"/>
        <w:gridCol w:w="1020"/>
        <w:gridCol w:w="1134"/>
        <w:gridCol w:w="1134"/>
      </w:tblGrid>
      <w:tr w:rsidR="007613F0" w:rsidRPr="00566260" w:rsidTr="00AD6A44">
        <w:tc>
          <w:tcPr>
            <w:tcW w:w="2268" w:type="dxa"/>
            <w:gridSpan w:val="2"/>
            <w:tcBorders>
              <w:right w:val="single" w:sz="4" w:space="0" w:color="auto"/>
            </w:tcBorders>
          </w:tcPr>
          <w:p w:rsidR="007613F0" w:rsidRPr="00C85C2E" w:rsidRDefault="00D17297" w:rsidP="00332BD9">
            <w:pPr>
              <w:spacing w:before="80" w:after="80"/>
              <w:jc w:val="center"/>
              <w:rPr>
                <w:sz w:val="22"/>
                <w:szCs w:val="22"/>
                <w:lang w:val="en-US"/>
              </w:rPr>
            </w:pPr>
            <w:bookmarkStart w:id="0" w:name="_GoBack" w:colFirst="6" w:colLast="6"/>
            <w:r>
              <w:rPr>
                <w:sz w:val="22"/>
                <w:szCs w:val="22"/>
                <w:lang w:val="en-US"/>
              </w:rPr>
              <w:t>Business</w:t>
            </w:r>
            <w:r w:rsidR="007613F0" w:rsidRPr="00C85C2E">
              <w:rPr>
                <w:sz w:val="22"/>
                <w:szCs w:val="22"/>
                <w:lang w:val="en-US"/>
              </w:rPr>
              <w:t xml:space="preserve">: </w:t>
            </w:r>
            <w:r w:rsidR="007613F0" w:rsidRPr="00C85C2E">
              <w:rPr>
                <w:rFonts w:eastAsiaTheme="minorHAnsi"/>
                <w:position w:val="-12"/>
                <w:sz w:val="22"/>
                <w:szCs w:val="22"/>
              </w:rPr>
              <w:object w:dxaOrig="240" w:dyaOrig="360">
                <v:shape id="_x0000_i1038" type="#_x0000_t75" style="width:12pt;height:18pt" o:ole="">
                  <v:imagedata r:id="rId31" o:title=""/>
                </v:shape>
                <o:OLEObject Type="Embed" ProgID="Equation.DSMT4" ShapeID="_x0000_i1038" DrawAspect="Content" ObjectID="_1699209294" r:id="rId32"/>
              </w:object>
            </w:r>
          </w:p>
        </w:tc>
        <w:tc>
          <w:tcPr>
            <w:tcW w:w="1020" w:type="dxa"/>
            <w:vMerge w:val="restart"/>
            <w:tcBorders>
              <w:top w:val="nil"/>
              <w:left w:val="single" w:sz="4" w:space="0" w:color="auto"/>
              <w:bottom w:val="nil"/>
              <w:right w:val="single" w:sz="4" w:space="0" w:color="auto"/>
            </w:tcBorders>
          </w:tcPr>
          <w:p w:rsidR="007613F0" w:rsidRPr="00C85C2E" w:rsidRDefault="007613F0" w:rsidP="00332BD9">
            <w:pPr>
              <w:spacing w:before="80" w:after="80"/>
              <w:jc w:val="center"/>
              <w:rPr>
                <w:sz w:val="22"/>
                <w:szCs w:val="22"/>
                <w:lang w:val="en-US"/>
              </w:rPr>
            </w:pPr>
          </w:p>
        </w:tc>
        <w:tc>
          <w:tcPr>
            <w:tcW w:w="2268" w:type="dxa"/>
            <w:gridSpan w:val="2"/>
            <w:tcBorders>
              <w:left w:val="single" w:sz="4" w:space="0" w:color="auto"/>
              <w:right w:val="single" w:sz="4" w:space="0" w:color="auto"/>
            </w:tcBorders>
          </w:tcPr>
          <w:p w:rsidR="007613F0" w:rsidRPr="00C85C2E" w:rsidRDefault="00D17297" w:rsidP="00D17297">
            <w:pPr>
              <w:spacing w:before="80" w:after="80"/>
              <w:jc w:val="center"/>
              <w:rPr>
                <w:sz w:val="22"/>
                <w:szCs w:val="22"/>
                <w:lang w:val="en-US"/>
              </w:rPr>
            </w:pPr>
            <w:r>
              <w:rPr>
                <w:sz w:val="22"/>
                <w:szCs w:val="22"/>
                <w:lang w:val="en-US"/>
              </w:rPr>
              <w:t>Social Sciences</w:t>
            </w:r>
            <w:r w:rsidR="007613F0" w:rsidRPr="00C85C2E">
              <w:rPr>
                <w:sz w:val="22"/>
                <w:szCs w:val="22"/>
                <w:lang w:val="en-US"/>
              </w:rPr>
              <w:t xml:space="preserve">: </w:t>
            </w:r>
            <w:r w:rsidR="007613F0" w:rsidRPr="00C85C2E">
              <w:rPr>
                <w:rFonts w:eastAsiaTheme="minorHAnsi"/>
                <w:position w:val="-12"/>
                <w:sz w:val="22"/>
                <w:szCs w:val="22"/>
              </w:rPr>
              <w:object w:dxaOrig="260" w:dyaOrig="360">
                <v:shape id="_x0000_i1039" type="#_x0000_t75" style="width:12.75pt;height:18pt" o:ole="">
                  <v:imagedata r:id="rId33" o:title=""/>
                </v:shape>
                <o:OLEObject Type="Embed" ProgID="Equation.DSMT4" ShapeID="_x0000_i1039" DrawAspect="Content" ObjectID="_1699209295" r:id="rId34"/>
              </w:object>
            </w:r>
          </w:p>
        </w:tc>
        <w:tc>
          <w:tcPr>
            <w:tcW w:w="1020" w:type="dxa"/>
            <w:vMerge w:val="restart"/>
            <w:tcBorders>
              <w:top w:val="nil"/>
              <w:left w:val="single" w:sz="4" w:space="0" w:color="auto"/>
              <w:bottom w:val="nil"/>
              <w:right w:val="single" w:sz="4" w:space="0" w:color="auto"/>
            </w:tcBorders>
          </w:tcPr>
          <w:p w:rsidR="007613F0" w:rsidRPr="00C85C2E" w:rsidRDefault="007613F0" w:rsidP="00332BD9">
            <w:pPr>
              <w:spacing w:before="80" w:after="80"/>
              <w:jc w:val="center"/>
              <w:rPr>
                <w:sz w:val="22"/>
                <w:szCs w:val="22"/>
                <w:lang w:val="en-US"/>
              </w:rPr>
            </w:pPr>
          </w:p>
        </w:tc>
        <w:tc>
          <w:tcPr>
            <w:tcW w:w="2268" w:type="dxa"/>
            <w:gridSpan w:val="2"/>
            <w:tcBorders>
              <w:left w:val="single" w:sz="4" w:space="0" w:color="auto"/>
            </w:tcBorders>
          </w:tcPr>
          <w:p w:rsidR="007613F0" w:rsidRPr="00C85C2E" w:rsidRDefault="00D17297" w:rsidP="00332BD9">
            <w:pPr>
              <w:spacing w:before="80" w:after="80"/>
              <w:jc w:val="center"/>
              <w:rPr>
                <w:sz w:val="22"/>
                <w:szCs w:val="22"/>
                <w:lang w:val="en-US"/>
              </w:rPr>
            </w:pPr>
            <w:r>
              <w:rPr>
                <w:sz w:val="22"/>
                <w:szCs w:val="22"/>
                <w:lang w:val="en-US"/>
              </w:rPr>
              <w:t>S</w:t>
            </w:r>
            <w:r w:rsidRPr="007613F0">
              <w:rPr>
                <w:sz w:val="22"/>
                <w:szCs w:val="22"/>
                <w:lang w:val="en-US"/>
              </w:rPr>
              <w:t>ciences</w:t>
            </w:r>
            <w:r w:rsidR="007613F0" w:rsidRPr="00C85C2E">
              <w:rPr>
                <w:sz w:val="22"/>
                <w:szCs w:val="22"/>
                <w:lang w:val="en-US"/>
              </w:rPr>
              <w:t xml:space="preserve">: </w:t>
            </w:r>
            <w:r w:rsidR="007613F0" w:rsidRPr="00C85C2E">
              <w:rPr>
                <w:rFonts w:eastAsiaTheme="minorHAnsi"/>
                <w:position w:val="-12"/>
                <w:sz w:val="22"/>
                <w:szCs w:val="22"/>
              </w:rPr>
              <w:object w:dxaOrig="260" w:dyaOrig="360">
                <v:shape id="_x0000_i1040" type="#_x0000_t75" style="width:12.75pt;height:18pt" o:ole="">
                  <v:imagedata r:id="rId35" o:title=""/>
                </v:shape>
                <o:OLEObject Type="Embed" ProgID="Equation.DSMT4" ShapeID="_x0000_i1040" DrawAspect="Content" ObjectID="_1699209296" r:id="rId36"/>
              </w:object>
            </w:r>
          </w:p>
        </w:tc>
      </w:tr>
      <w:tr w:rsidR="007613F0" w:rsidRPr="00566260" w:rsidTr="00AD6A44">
        <w:tc>
          <w:tcPr>
            <w:tcW w:w="1134" w:type="dxa"/>
          </w:tcPr>
          <w:p w:rsidR="007613F0" w:rsidRPr="00F6042D" w:rsidRDefault="00D17297" w:rsidP="00332BD9">
            <w:pPr>
              <w:spacing w:before="80" w:after="80"/>
              <w:jc w:val="center"/>
              <w:rPr>
                <w:sz w:val="22"/>
                <w:szCs w:val="22"/>
                <w:lang w:val="en-US"/>
              </w:rPr>
            </w:pPr>
            <w:r>
              <w:rPr>
                <w:sz w:val="22"/>
                <w:szCs w:val="22"/>
                <w:lang w:val="en-US"/>
              </w:rPr>
              <w:t>Sales</w:t>
            </w:r>
          </w:p>
        </w:tc>
        <w:tc>
          <w:tcPr>
            <w:tcW w:w="1134" w:type="dxa"/>
            <w:tcBorders>
              <w:right w:val="single" w:sz="4" w:space="0" w:color="auto"/>
            </w:tcBorders>
          </w:tcPr>
          <w:p w:rsidR="007613F0" w:rsidRPr="00C85C2E" w:rsidRDefault="007613F0" w:rsidP="00332BD9">
            <w:pPr>
              <w:spacing w:before="80" w:after="80"/>
              <w:jc w:val="center"/>
              <w:rPr>
                <w:sz w:val="22"/>
                <w:szCs w:val="22"/>
                <w:lang w:val="en-US"/>
              </w:rPr>
            </w:pPr>
            <w:r w:rsidRPr="00C85C2E">
              <w:rPr>
                <w:sz w:val="22"/>
                <w:szCs w:val="22"/>
                <w:lang w:val="en-US"/>
              </w:rPr>
              <w:t>Group</w:t>
            </w:r>
          </w:p>
        </w:tc>
        <w:tc>
          <w:tcPr>
            <w:tcW w:w="1020" w:type="dxa"/>
            <w:vMerge/>
            <w:tcBorders>
              <w:top w:val="nil"/>
              <w:left w:val="single" w:sz="4" w:space="0" w:color="auto"/>
              <w:bottom w:val="nil"/>
              <w:right w:val="single" w:sz="4" w:space="0" w:color="auto"/>
            </w:tcBorders>
          </w:tcPr>
          <w:p w:rsidR="007613F0" w:rsidRPr="00C85C2E" w:rsidRDefault="007613F0" w:rsidP="00332BD9">
            <w:pPr>
              <w:spacing w:before="80" w:after="80"/>
              <w:jc w:val="center"/>
              <w:rPr>
                <w:sz w:val="22"/>
                <w:szCs w:val="22"/>
                <w:lang w:val="en-US"/>
              </w:rPr>
            </w:pPr>
          </w:p>
        </w:tc>
        <w:tc>
          <w:tcPr>
            <w:tcW w:w="1134" w:type="dxa"/>
            <w:tcBorders>
              <w:left w:val="single" w:sz="4" w:space="0" w:color="auto"/>
            </w:tcBorders>
          </w:tcPr>
          <w:p w:rsidR="007613F0" w:rsidRPr="00F6042D" w:rsidRDefault="00D17297" w:rsidP="00332BD9">
            <w:pPr>
              <w:spacing w:before="80" w:after="80"/>
              <w:jc w:val="center"/>
              <w:rPr>
                <w:sz w:val="22"/>
                <w:szCs w:val="22"/>
                <w:lang w:val="en-US"/>
              </w:rPr>
            </w:pPr>
            <w:r>
              <w:rPr>
                <w:sz w:val="22"/>
                <w:szCs w:val="22"/>
                <w:lang w:val="en-US"/>
              </w:rPr>
              <w:t>Sales</w:t>
            </w:r>
          </w:p>
        </w:tc>
        <w:tc>
          <w:tcPr>
            <w:tcW w:w="1134" w:type="dxa"/>
            <w:tcBorders>
              <w:right w:val="single" w:sz="4" w:space="0" w:color="auto"/>
            </w:tcBorders>
          </w:tcPr>
          <w:p w:rsidR="007613F0" w:rsidRPr="00C85C2E" w:rsidRDefault="007613F0" w:rsidP="00332BD9">
            <w:pPr>
              <w:spacing w:before="80" w:after="80"/>
              <w:jc w:val="center"/>
              <w:rPr>
                <w:sz w:val="22"/>
                <w:szCs w:val="22"/>
                <w:lang w:val="en-US"/>
              </w:rPr>
            </w:pPr>
            <w:r w:rsidRPr="00C85C2E">
              <w:rPr>
                <w:sz w:val="22"/>
                <w:szCs w:val="22"/>
                <w:lang w:val="en-US"/>
              </w:rPr>
              <w:t>Group</w:t>
            </w:r>
          </w:p>
        </w:tc>
        <w:tc>
          <w:tcPr>
            <w:tcW w:w="1020" w:type="dxa"/>
            <w:vMerge/>
            <w:tcBorders>
              <w:top w:val="nil"/>
              <w:left w:val="single" w:sz="4" w:space="0" w:color="auto"/>
              <w:bottom w:val="nil"/>
              <w:right w:val="single" w:sz="4" w:space="0" w:color="auto"/>
            </w:tcBorders>
          </w:tcPr>
          <w:p w:rsidR="007613F0" w:rsidRPr="00C85C2E" w:rsidRDefault="007613F0" w:rsidP="00332BD9">
            <w:pPr>
              <w:spacing w:before="80" w:after="80"/>
              <w:jc w:val="center"/>
              <w:rPr>
                <w:sz w:val="22"/>
                <w:szCs w:val="22"/>
                <w:lang w:val="en-US"/>
              </w:rPr>
            </w:pPr>
          </w:p>
        </w:tc>
        <w:tc>
          <w:tcPr>
            <w:tcW w:w="1134" w:type="dxa"/>
            <w:tcBorders>
              <w:left w:val="single" w:sz="4" w:space="0" w:color="auto"/>
            </w:tcBorders>
          </w:tcPr>
          <w:p w:rsidR="007613F0" w:rsidRPr="00F6042D" w:rsidRDefault="00D17297" w:rsidP="00332BD9">
            <w:pPr>
              <w:spacing w:before="80" w:after="80"/>
              <w:jc w:val="center"/>
              <w:rPr>
                <w:sz w:val="22"/>
                <w:szCs w:val="22"/>
                <w:lang w:val="en-US"/>
              </w:rPr>
            </w:pPr>
            <w:r>
              <w:rPr>
                <w:sz w:val="22"/>
                <w:szCs w:val="22"/>
                <w:lang w:val="en-US"/>
              </w:rPr>
              <w:t>Sales</w:t>
            </w:r>
          </w:p>
        </w:tc>
        <w:tc>
          <w:tcPr>
            <w:tcW w:w="1134" w:type="dxa"/>
          </w:tcPr>
          <w:p w:rsidR="007613F0" w:rsidRPr="00C85C2E" w:rsidRDefault="007613F0" w:rsidP="00332BD9">
            <w:pPr>
              <w:spacing w:before="80" w:after="80"/>
              <w:jc w:val="center"/>
              <w:rPr>
                <w:sz w:val="22"/>
                <w:szCs w:val="22"/>
                <w:lang w:val="en-US"/>
              </w:rPr>
            </w:pPr>
            <w:r w:rsidRPr="00C85C2E">
              <w:rPr>
                <w:sz w:val="22"/>
                <w:szCs w:val="22"/>
                <w:lang w:val="en-US"/>
              </w:rPr>
              <w:t>Group</w:t>
            </w:r>
          </w:p>
        </w:tc>
      </w:tr>
      <w:tr w:rsidR="0075241D" w:rsidRPr="00191CD2" w:rsidTr="00AD6A44">
        <w:tc>
          <w:tcPr>
            <w:tcW w:w="1134" w:type="dxa"/>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33.0</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1</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33.8</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24.2</w:t>
            </w:r>
          </w:p>
        </w:tc>
        <w:tc>
          <w:tcPr>
            <w:tcW w:w="1134" w:type="dxa"/>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w:t>
            </w:r>
          </w:p>
        </w:tc>
      </w:tr>
      <w:tr w:rsidR="0075241D" w:rsidRPr="00191CD2" w:rsidTr="00AD6A44">
        <w:tc>
          <w:tcPr>
            <w:tcW w:w="1134" w:type="dxa"/>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26.1</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1</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27.0</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36.1</w:t>
            </w:r>
          </w:p>
        </w:tc>
        <w:tc>
          <w:tcPr>
            <w:tcW w:w="1134" w:type="dxa"/>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w:t>
            </w:r>
          </w:p>
        </w:tc>
      </w:tr>
      <w:tr w:rsidR="0075241D" w:rsidRPr="00191CD2" w:rsidTr="00AD6A44">
        <w:tc>
          <w:tcPr>
            <w:tcW w:w="1134" w:type="dxa"/>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36.1</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1</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23.2</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22.8</w:t>
            </w:r>
          </w:p>
        </w:tc>
        <w:tc>
          <w:tcPr>
            <w:tcW w:w="1134" w:type="dxa"/>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w:t>
            </w:r>
          </w:p>
        </w:tc>
      </w:tr>
      <w:tr w:rsidR="0075241D" w:rsidRPr="00191CD2" w:rsidTr="00AD6A44">
        <w:tc>
          <w:tcPr>
            <w:tcW w:w="1134" w:type="dxa"/>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33.7</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1</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35.7</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27.2</w:t>
            </w:r>
          </w:p>
        </w:tc>
        <w:tc>
          <w:tcPr>
            <w:tcW w:w="1134" w:type="dxa"/>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w:t>
            </w:r>
          </w:p>
        </w:tc>
      </w:tr>
      <w:tr w:rsidR="0075241D" w:rsidRPr="00191CD2" w:rsidTr="00AD6A44">
        <w:tc>
          <w:tcPr>
            <w:tcW w:w="1134" w:type="dxa"/>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39.4</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1</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27.3</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24.6</w:t>
            </w:r>
          </w:p>
        </w:tc>
        <w:tc>
          <w:tcPr>
            <w:tcW w:w="1134" w:type="dxa"/>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w:t>
            </w:r>
          </w:p>
        </w:tc>
      </w:tr>
      <w:tr w:rsidR="0075241D" w:rsidRPr="00191CD2" w:rsidTr="00AD6A44">
        <w:tc>
          <w:tcPr>
            <w:tcW w:w="1134" w:type="dxa"/>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34.0</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1</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29.1</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21.9</w:t>
            </w:r>
          </w:p>
        </w:tc>
        <w:tc>
          <w:tcPr>
            <w:tcW w:w="1134" w:type="dxa"/>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w:t>
            </w:r>
          </w:p>
        </w:tc>
      </w:tr>
      <w:tr w:rsidR="0075241D" w:rsidRPr="00191CD2" w:rsidTr="00AD6A44">
        <w:tc>
          <w:tcPr>
            <w:tcW w:w="1134" w:type="dxa"/>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29.2</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1</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22.8</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21.6</w:t>
            </w:r>
          </w:p>
        </w:tc>
        <w:tc>
          <w:tcPr>
            <w:tcW w:w="1134" w:type="dxa"/>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w:t>
            </w:r>
          </w:p>
        </w:tc>
      </w:tr>
      <w:tr w:rsidR="0075241D" w:rsidRPr="00191CD2" w:rsidTr="00AD6A44">
        <w:tc>
          <w:tcPr>
            <w:tcW w:w="1134" w:type="dxa"/>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22.2</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1</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31.7</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20.5</w:t>
            </w:r>
          </w:p>
        </w:tc>
        <w:tc>
          <w:tcPr>
            <w:tcW w:w="1134" w:type="dxa"/>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w:t>
            </w:r>
          </w:p>
        </w:tc>
      </w:tr>
      <w:tr w:rsidR="0075241D" w:rsidRPr="00191CD2" w:rsidTr="00AD6A44">
        <w:tc>
          <w:tcPr>
            <w:tcW w:w="1134" w:type="dxa"/>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30.3</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1</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39.8</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bottom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24.6</w:t>
            </w:r>
          </w:p>
        </w:tc>
        <w:tc>
          <w:tcPr>
            <w:tcW w:w="1134" w:type="dxa"/>
            <w:tcBorders>
              <w:bottom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w:t>
            </w:r>
          </w:p>
        </w:tc>
      </w:tr>
      <w:tr w:rsidR="0075241D" w:rsidRPr="00191CD2" w:rsidTr="00AD6A44">
        <w:tc>
          <w:tcPr>
            <w:tcW w:w="1134" w:type="dxa"/>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23.2</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1</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25.6</w:t>
            </w:r>
          </w:p>
        </w:tc>
        <w:tc>
          <w:tcPr>
            <w:tcW w:w="1134" w:type="dxa"/>
            <w:tcBorders>
              <w:right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w:t>
            </w:r>
          </w:p>
        </w:tc>
        <w:tc>
          <w:tcPr>
            <w:tcW w:w="1020" w:type="dxa"/>
            <w:vMerge/>
            <w:tcBorders>
              <w:top w:val="nil"/>
              <w:left w:val="single" w:sz="4" w:space="0" w:color="auto"/>
              <w:bottom w:val="nil"/>
              <w:right w:val="single" w:sz="4" w:space="0" w:color="auto"/>
            </w:tcBorders>
          </w:tcPr>
          <w:p w:rsidR="0075241D" w:rsidRPr="006F6DC3" w:rsidRDefault="0075241D" w:rsidP="0075241D">
            <w:pPr>
              <w:spacing w:before="80" w:after="80"/>
              <w:jc w:val="center"/>
              <w:rPr>
                <w:rFonts w:asciiTheme="minorHAnsi" w:hAnsiTheme="minorHAnsi" w:cstheme="minorHAnsi"/>
                <w:sz w:val="22"/>
                <w:szCs w:val="22"/>
                <w:lang w:val="en-US"/>
              </w:rPr>
            </w:pPr>
          </w:p>
        </w:tc>
        <w:tc>
          <w:tcPr>
            <w:tcW w:w="1134" w:type="dxa"/>
            <w:tcBorders>
              <w:left w:val="single" w:sz="4" w:space="0" w:color="auto"/>
              <w:bottom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25.0</w:t>
            </w:r>
          </w:p>
        </w:tc>
        <w:tc>
          <w:tcPr>
            <w:tcW w:w="1134" w:type="dxa"/>
            <w:tcBorders>
              <w:bottom w:val="single" w:sz="4" w:space="0" w:color="auto"/>
            </w:tcBorders>
          </w:tcPr>
          <w:p w:rsidR="0075241D" w:rsidRPr="0075241D" w:rsidRDefault="0075241D" w:rsidP="0075241D">
            <w:pPr>
              <w:spacing w:before="60" w:after="60"/>
              <w:jc w:val="center"/>
              <w:rPr>
                <w:rFonts w:asciiTheme="minorHAnsi" w:hAnsiTheme="minorHAnsi" w:cstheme="minorHAnsi"/>
                <w:sz w:val="22"/>
                <w:szCs w:val="22"/>
              </w:rPr>
            </w:pPr>
            <w:r w:rsidRPr="0075241D">
              <w:rPr>
                <w:rFonts w:asciiTheme="minorHAnsi" w:hAnsiTheme="minorHAnsi" w:cstheme="minorHAnsi"/>
                <w:sz w:val="22"/>
                <w:szCs w:val="22"/>
              </w:rPr>
              <w:t>3</w:t>
            </w:r>
          </w:p>
        </w:tc>
      </w:tr>
      <w:bookmarkEnd w:id="0"/>
    </w:tbl>
    <w:p w:rsidR="00007B93" w:rsidRPr="0075241D" w:rsidRDefault="00007B93" w:rsidP="0075241D">
      <w:pPr>
        <w:jc w:val="both"/>
        <w:rPr>
          <w:sz w:val="16"/>
          <w:szCs w:val="16"/>
          <w:u w:val="single"/>
          <w:lang w:val="en-US"/>
        </w:rPr>
      </w:pPr>
    </w:p>
    <w:p w:rsidR="00007B93" w:rsidRPr="007613F0" w:rsidRDefault="00007B93" w:rsidP="00007B93">
      <w:pPr>
        <w:numPr>
          <w:ilvl w:val="0"/>
          <w:numId w:val="17"/>
        </w:numPr>
        <w:spacing w:after="120" w:line="360" w:lineRule="auto"/>
        <w:ind w:hanging="436"/>
        <w:jc w:val="both"/>
        <w:rPr>
          <w:sz w:val="22"/>
          <w:szCs w:val="22"/>
          <w:lang w:val="en-US"/>
        </w:rPr>
      </w:pPr>
      <w:r w:rsidRPr="007613F0">
        <w:rPr>
          <w:sz w:val="22"/>
          <w:szCs w:val="22"/>
          <w:lang w:val="en-US"/>
        </w:rPr>
        <w:lastRenderedPageBreak/>
        <w:t>Specify the null and the alternative hypotheses.</w:t>
      </w:r>
    </w:p>
    <w:p w:rsidR="00007B93" w:rsidRPr="007613F0" w:rsidRDefault="00007B93" w:rsidP="00007B93">
      <w:pPr>
        <w:numPr>
          <w:ilvl w:val="0"/>
          <w:numId w:val="17"/>
        </w:numPr>
        <w:spacing w:after="120" w:line="360" w:lineRule="auto"/>
        <w:ind w:left="709" w:hanging="425"/>
        <w:jc w:val="both"/>
        <w:rPr>
          <w:sz w:val="22"/>
          <w:szCs w:val="22"/>
          <w:lang w:val="en-US"/>
        </w:rPr>
      </w:pPr>
      <w:r w:rsidRPr="007613F0">
        <w:rPr>
          <w:sz w:val="22"/>
          <w:szCs w:val="22"/>
          <w:lang w:val="en-US"/>
        </w:rPr>
        <w:t>Find the value of the test statistic.</w:t>
      </w:r>
    </w:p>
    <w:p w:rsidR="00007B93" w:rsidRPr="007613F0" w:rsidRDefault="00007B93" w:rsidP="00007B93">
      <w:pPr>
        <w:numPr>
          <w:ilvl w:val="0"/>
          <w:numId w:val="17"/>
        </w:numPr>
        <w:spacing w:after="120" w:line="360" w:lineRule="auto"/>
        <w:ind w:left="709" w:hanging="425"/>
        <w:jc w:val="both"/>
        <w:rPr>
          <w:sz w:val="22"/>
          <w:szCs w:val="22"/>
          <w:lang w:val="en-US"/>
        </w:rPr>
      </w:pPr>
      <w:r w:rsidRPr="007613F0">
        <w:rPr>
          <w:sz w:val="22"/>
          <w:szCs w:val="22"/>
          <w:lang w:val="en-US"/>
        </w:rPr>
        <w:t xml:space="preserve">Find the </w:t>
      </w:r>
      <w:r w:rsidRPr="007613F0">
        <w:rPr>
          <w:i/>
          <w:sz w:val="22"/>
          <w:szCs w:val="22"/>
          <w:lang w:val="en-US"/>
        </w:rPr>
        <w:t>p</w:t>
      </w:r>
      <w:r w:rsidRPr="007613F0">
        <w:rPr>
          <w:sz w:val="22"/>
          <w:szCs w:val="22"/>
          <w:lang w:val="en-US"/>
        </w:rPr>
        <w:t>-value.</w:t>
      </w:r>
    </w:p>
    <w:p w:rsidR="00007B93" w:rsidRPr="007613F0" w:rsidRDefault="00007B93" w:rsidP="002C5548">
      <w:pPr>
        <w:numPr>
          <w:ilvl w:val="0"/>
          <w:numId w:val="17"/>
        </w:numPr>
        <w:spacing w:after="120" w:line="360" w:lineRule="auto"/>
        <w:ind w:left="709" w:hanging="425"/>
        <w:jc w:val="both"/>
        <w:rPr>
          <w:sz w:val="22"/>
          <w:szCs w:val="22"/>
          <w:lang w:val="en-US"/>
        </w:rPr>
      </w:pPr>
      <w:r w:rsidRPr="007613F0">
        <w:rPr>
          <w:sz w:val="22"/>
          <w:szCs w:val="22"/>
          <w:lang w:val="en-US"/>
        </w:rPr>
        <w:t>Conclude the test.</w:t>
      </w:r>
    </w:p>
    <w:p w:rsidR="002C5548" w:rsidRPr="007613F0" w:rsidRDefault="002C5548" w:rsidP="002C5548">
      <w:pPr>
        <w:spacing w:after="120" w:line="360" w:lineRule="auto"/>
        <w:ind w:left="709"/>
        <w:jc w:val="both"/>
        <w:rPr>
          <w:sz w:val="22"/>
          <w:szCs w:val="22"/>
          <w:lang w:val="en-US"/>
        </w:rPr>
      </w:pPr>
    </w:p>
    <w:p w:rsidR="00007B93" w:rsidRPr="007613F0" w:rsidRDefault="00007B93" w:rsidP="00007B93">
      <w:pPr>
        <w:spacing w:line="360" w:lineRule="auto"/>
        <w:jc w:val="both"/>
        <w:rPr>
          <w:sz w:val="22"/>
          <w:szCs w:val="22"/>
          <w:lang w:val="en-US"/>
        </w:rPr>
      </w:pPr>
    </w:p>
    <w:p w:rsidR="00007B93" w:rsidRPr="007613F0" w:rsidRDefault="00007B93" w:rsidP="00007B93">
      <w:pPr>
        <w:spacing w:after="120" w:line="360" w:lineRule="auto"/>
        <w:jc w:val="both"/>
        <w:rPr>
          <w:b/>
          <w:i/>
          <w:sz w:val="22"/>
          <w:szCs w:val="22"/>
          <w:lang w:val="en-US"/>
        </w:rPr>
      </w:pPr>
    </w:p>
    <w:p w:rsidR="00007B93" w:rsidRPr="007613F0" w:rsidRDefault="00007B93" w:rsidP="00007B93">
      <w:pPr>
        <w:spacing w:after="120" w:line="360" w:lineRule="auto"/>
        <w:jc w:val="both"/>
        <w:rPr>
          <w:b/>
          <w:i/>
          <w:sz w:val="22"/>
          <w:szCs w:val="22"/>
          <w:lang w:val="en-US"/>
        </w:rPr>
      </w:pPr>
    </w:p>
    <w:p w:rsidR="00844791" w:rsidRPr="007613F0" w:rsidRDefault="00844791" w:rsidP="00007B93">
      <w:pPr>
        <w:spacing w:line="360" w:lineRule="auto"/>
        <w:jc w:val="both"/>
        <w:rPr>
          <w:sz w:val="22"/>
          <w:szCs w:val="22"/>
          <w:lang w:val="en-US"/>
        </w:rPr>
      </w:pPr>
    </w:p>
    <w:sectPr w:rsidR="00844791" w:rsidRPr="007613F0" w:rsidSect="00844791">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74DBD"/>
    <w:multiLevelType w:val="hybridMultilevel"/>
    <w:tmpl w:val="C48CBC08"/>
    <w:lvl w:ilvl="0" w:tplc="0E2E729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15:restartNumberingAfterBreak="0">
    <w:nsid w:val="0E5F02A1"/>
    <w:multiLevelType w:val="hybridMultilevel"/>
    <w:tmpl w:val="FE9C61D0"/>
    <w:lvl w:ilvl="0" w:tplc="D186BDA0">
      <w:start w:val="1"/>
      <w:numFmt w:val="decimal"/>
      <w:lvlText w:val="(%1)"/>
      <w:lvlJc w:val="left"/>
      <w:pPr>
        <w:ind w:left="720" w:hanging="360"/>
      </w:pPr>
      <w:rPr>
        <w:rFonts w:ascii="Times New Roman" w:eastAsia="Times New Roman" w:hAnsi="Times New Roman" w:cs="Times New Roman"/>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7B415C0"/>
    <w:multiLevelType w:val="hybridMultilevel"/>
    <w:tmpl w:val="27C291D8"/>
    <w:lvl w:ilvl="0" w:tplc="94E0E078">
      <w:start w:val="1"/>
      <w:numFmt w:val="decimal"/>
      <w:lvlText w:val="(%1)"/>
      <w:lvlJc w:val="left"/>
      <w:pPr>
        <w:ind w:left="720" w:hanging="360"/>
      </w:pPr>
      <w:rPr>
        <w:rFonts w:ascii="Times New Roman" w:eastAsia="Times New Roman" w:hAnsi="Times New Roman" w:cs="Times New Roman"/>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B280812"/>
    <w:multiLevelType w:val="hybridMultilevel"/>
    <w:tmpl w:val="AEE88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FA44BF"/>
    <w:multiLevelType w:val="hybridMultilevel"/>
    <w:tmpl w:val="5550794A"/>
    <w:lvl w:ilvl="0" w:tplc="1C787F9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34E86F35"/>
    <w:multiLevelType w:val="hybridMultilevel"/>
    <w:tmpl w:val="1C368894"/>
    <w:lvl w:ilvl="0" w:tplc="2CF0696E">
      <w:start w:val="1"/>
      <w:numFmt w:val="decimal"/>
      <w:lvlText w:val="(%1)"/>
      <w:lvlJc w:val="left"/>
      <w:pPr>
        <w:ind w:left="720" w:hanging="360"/>
      </w:pPr>
      <w:rPr>
        <w:rFonts w:ascii="Times New Roman" w:eastAsia="Times New Roman" w:hAnsi="Times New Roman" w:cs="Times New Roman"/>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50676DB"/>
    <w:multiLevelType w:val="hybridMultilevel"/>
    <w:tmpl w:val="15385916"/>
    <w:lvl w:ilvl="0" w:tplc="F252E2A4">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6FE7BEC"/>
    <w:multiLevelType w:val="hybridMultilevel"/>
    <w:tmpl w:val="BF743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9849B3"/>
    <w:multiLevelType w:val="hybridMultilevel"/>
    <w:tmpl w:val="9280AF1C"/>
    <w:lvl w:ilvl="0" w:tplc="760E57F4">
      <w:start w:val="1"/>
      <w:numFmt w:val="decimal"/>
      <w:lvlText w:val="(%1)"/>
      <w:lvlJc w:val="left"/>
      <w:pPr>
        <w:ind w:left="720" w:hanging="360"/>
      </w:pPr>
      <w:rPr>
        <w:rFonts w:ascii="Times New Roman" w:eastAsia="Times New Roman" w:hAnsi="Times New Roman" w:cs="Times New Roman"/>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4DD23EEA"/>
    <w:multiLevelType w:val="multilevel"/>
    <w:tmpl w:val="D5666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1C6089"/>
    <w:multiLevelType w:val="hybridMultilevel"/>
    <w:tmpl w:val="15385916"/>
    <w:lvl w:ilvl="0" w:tplc="F252E2A4">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75E015E"/>
    <w:multiLevelType w:val="hybridMultilevel"/>
    <w:tmpl w:val="15385916"/>
    <w:lvl w:ilvl="0" w:tplc="F252E2A4">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B26EA5"/>
    <w:multiLevelType w:val="hybridMultilevel"/>
    <w:tmpl w:val="15385916"/>
    <w:lvl w:ilvl="0" w:tplc="F252E2A4">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62449A9"/>
    <w:multiLevelType w:val="hybridMultilevel"/>
    <w:tmpl w:val="15385916"/>
    <w:lvl w:ilvl="0" w:tplc="F252E2A4">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B50064"/>
    <w:multiLevelType w:val="hybridMultilevel"/>
    <w:tmpl w:val="4B706A7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5" w15:restartNumberingAfterBreak="0">
    <w:nsid w:val="7612736F"/>
    <w:multiLevelType w:val="hybridMultilevel"/>
    <w:tmpl w:val="0B62100A"/>
    <w:lvl w:ilvl="0" w:tplc="F884A91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77F37A02"/>
    <w:multiLevelType w:val="hybridMultilevel"/>
    <w:tmpl w:val="15385916"/>
    <w:lvl w:ilvl="0" w:tplc="F252E2A4">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FE37045"/>
    <w:multiLevelType w:val="hybridMultilevel"/>
    <w:tmpl w:val="D0E68D0A"/>
    <w:lvl w:ilvl="0" w:tplc="355ECB6C">
      <w:start w:val="1"/>
      <w:numFmt w:val="decimal"/>
      <w:lvlText w:val="(%1)"/>
      <w:lvlJc w:val="left"/>
      <w:pPr>
        <w:ind w:left="720" w:hanging="360"/>
      </w:pPr>
      <w:rPr>
        <w:rFonts w:ascii="Times New Roman" w:eastAsia="Times New Roman" w:hAnsi="Times New Roman" w:cs="Times New Roman"/>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7"/>
  </w:num>
  <w:num w:numId="3">
    <w:abstractNumId w:val="14"/>
  </w:num>
  <w:num w:numId="4">
    <w:abstractNumId w:val="9"/>
  </w:num>
  <w:num w:numId="5">
    <w:abstractNumId w:val="3"/>
  </w:num>
  <w:num w:numId="6">
    <w:abstractNumId w:val="10"/>
  </w:num>
  <w:num w:numId="7">
    <w:abstractNumId w:val="6"/>
  </w:num>
  <w:num w:numId="8">
    <w:abstractNumId w:val="15"/>
  </w:num>
  <w:num w:numId="9">
    <w:abstractNumId w:val="16"/>
  </w:num>
  <w:num w:numId="10">
    <w:abstractNumId w:val="12"/>
  </w:num>
  <w:num w:numId="11">
    <w:abstractNumId w:val="13"/>
  </w:num>
  <w:num w:numId="12">
    <w:abstractNumId w:val="0"/>
  </w:num>
  <w:num w:numId="13">
    <w:abstractNumId w:val="4"/>
  </w:num>
  <w:num w:numId="14">
    <w:abstractNumId w:val="11"/>
  </w:num>
  <w:num w:numId="15">
    <w:abstractNumId w:val="2"/>
  </w:num>
  <w:num w:numId="16">
    <w:abstractNumId w:val="5"/>
  </w:num>
  <w:num w:numId="17">
    <w:abstractNumId w:val="1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D26"/>
    <w:rsid w:val="00000ECB"/>
    <w:rsid w:val="00006ECB"/>
    <w:rsid w:val="00007B93"/>
    <w:rsid w:val="00012A9E"/>
    <w:rsid w:val="0001583A"/>
    <w:rsid w:val="00017758"/>
    <w:rsid w:val="000203AD"/>
    <w:rsid w:val="000204F4"/>
    <w:rsid w:val="00023287"/>
    <w:rsid w:val="00027476"/>
    <w:rsid w:val="00030B60"/>
    <w:rsid w:val="000347E8"/>
    <w:rsid w:val="0004470B"/>
    <w:rsid w:val="000507DE"/>
    <w:rsid w:val="000524BE"/>
    <w:rsid w:val="000641BF"/>
    <w:rsid w:val="000655C7"/>
    <w:rsid w:val="00066415"/>
    <w:rsid w:val="0008698B"/>
    <w:rsid w:val="00093E17"/>
    <w:rsid w:val="0009433D"/>
    <w:rsid w:val="0009753B"/>
    <w:rsid w:val="000A02A3"/>
    <w:rsid w:val="000A78AF"/>
    <w:rsid w:val="000B117B"/>
    <w:rsid w:val="000B18E6"/>
    <w:rsid w:val="000B2239"/>
    <w:rsid w:val="000B3CD8"/>
    <w:rsid w:val="000C1EFE"/>
    <w:rsid w:val="000C66B5"/>
    <w:rsid w:val="000D6156"/>
    <w:rsid w:val="000E20E2"/>
    <w:rsid w:val="000F1525"/>
    <w:rsid w:val="000F154B"/>
    <w:rsid w:val="00105187"/>
    <w:rsid w:val="001129F4"/>
    <w:rsid w:val="00124DB5"/>
    <w:rsid w:val="00132FB3"/>
    <w:rsid w:val="00134178"/>
    <w:rsid w:val="001429CC"/>
    <w:rsid w:val="00157169"/>
    <w:rsid w:val="001650FC"/>
    <w:rsid w:val="001668D1"/>
    <w:rsid w:val="00173CCE"/>
    <w:rsid w:val="00183733"/>
    <w:rsid w:val="00185E26"/>
    <w:rsid w:val="00186840"/>
    <w:rsid w:val="00193D7C"/>
    <w:rsid w:val="001A4E8D"/>
    <w:rsid w:val="001A5053"/>
    <w:rsid w:val="001A5D27"/>
    <w:rsid w:val="001A6436"/>
    <w:rsid w:val="001B1009"/>
    <w:rsid w:val="001B624E"/>
    <w:rsid w:val="001C51E8"/>
    <w:rsid w:val="001E6821"/>
    <w:rsid w:val="001F5925"/>
    <w:rsid w:val="001F7B2C"/>
    <w:rsid w:val="00203AA4"/>
    <w:rsid w:val="00205817"/>
    <w:rsid w:val="00211AFA"/>
    <w:rsid w:val="00217977"/>
    <w:rsid w:val="00226A58"/>
    <w:rsid w:val="00232A53"/>
    <w:rsid w:val="002347D1"/>
    <w:rsid w:val="002413F5"/>
    <w:rsid w:val="002416C9"/>
    <w:rsid w:val="0024238C"/>
    <w:rsid w:val="0024239B"/>
    <w:rsid w:val="002479F2"/>
    <w:rsid w:val="00253646"/>
    <w:rsid w:val="002536C4"/>
    <w:rsid w:val="00256C3A"/>
    <w:rsid w:val="00260534"/>
    <w:rsid w:val="00261D40"/>
    <w:rsid w:val="0027004F"/>
    <w:rsid w:val="00276BD3"/>
    <w:rsid w:val="002810C3"/>
    <w:rsid w:val="00291113"/>
    <w:rsid w:val="0029207F"/>
    <w:rsid w:val="002A0F78"/>
    <w:rsid w:val="002A22E7"/>
    <w:rsid w:val="002A4233"/>
    <w:rsid w:val="002A4834"/>
    <w:rsid w:val="002B75B4"/>
    <w:rsid w:val="002C5548"/>
    <w:rsid w:val="002D72BD"/>
    <w:rsid w:val="002E6D83"/>
    <w:rsid w:val="002F2820"/>
    <w:rsid w:val="002F778A"/>
    <w:rsid w:val="00316F1C"/>
    <w:rsid w:val="003170E1"/>
    <w:rsid w:val="00322870"/>
    <w:rsid w:val="003258DA"/>
    <w:rsid w:val="00330005"/>
    <w:rsid w:val="003356B3"/>
    <w:rsid w:val="00336BBC"/>
    <w:rsid w:val="00351030"/>
    <w:rsid w:val="00353F1C"/>
    <w:rsid w:val="00354243"/>
    <w:rsid w:val="0035653D"/>
    <w:rsid w:val="00361896"/>
    <w:rsid w:val="00363239"/>
    <w:rsid w:val="00363BAF"/>
    <w:rsid w:val="0036652B"/>
    <w:rsid w:val="0036735F"/>
    <w:rsid w:val="003723CA"/>
    <w:rsid w:val="00373F95"/>
    <w:rsid w:val="0037425C"/>
    <w:rsid w:val="00375FDE"/>
    <w:rsid w:val="0039456F"/>
    <w:rsid w:val="0039717E"/>
    <w:rsid w:val="00397DFC"/>
    <w:rsid w:val="003A0028"/>
    <w:rsid w:val="003A02C2"/>
    <w:rsid w:val="003A3F5B"/>
    <w:rsid w:val="003A53B2"/>
    <w:rsid w:val="003D1EE2"/>
    <w:rsid w:val="003D22F2"/>
    <w:rsid w:val="003E430D"/>
    <w:rsid w:val="003E5EBF"/>
    <w:rsid w:val="003F7418"/>
    <w:rsid w:val="00402C66"/>
    <w:rsid w:val="00403887"/>
    <w:rsid w:val="00424834"/>
    <w:rsid w:val="00426531"/>
    <w:rsid w:val="0043705C"/>
    <w:rsid w:val="0044119A"/>
    <w:rsid w:val="004436B2"/>
    <w:rsid w:val="00451171"/>
    <w:rsid w:val="00451508"/>
    <w:rsid w:val="00453149"/>
    <w:rsid w:val="00464EA0"/>
    <w:rsid w:val="00477030"/>
    <w:rsid w:val="004831B0"/>
    <w:rsid w:val="00484FD3"/>
    <w:rsid w:val="004919F9"/>
    <w:rsid w:val="00494D52"/>
    <w:rsid w:val="0049510E"/>
    <w:rsid w:val="00495935"/>
    <w:rsid w:val="00497CFF"/>
    <w:rsid w:val="004A3247"/>
    <w:rsid w:val="004A4D79"/>
    <w:rsid w:val="004B060C"/>
    <w:rsid w:val="004B3A6E"/>
    <w:rsid w:val="004B52D4"/>
    <w:rsid w:val="004C46BA"/>
    <w:rsid w:val="004D2BBD"/>
    <w:rsid w:val="004D7BE1"/>
    <w:rsid w:val="004E6AB7"/>
    <w:rsid w:val="004F744B"/>
    <w:rsid w:val="00500313"/>
    <w:rsid w:val="005321B4"/>
    <w:rsid w:val="00532455"/>
    <w:rsid w:val="005327CD"/>
    <w:rsid w:val="00543464"/>
    <w:rsid w:val="0054382E"/>
    <w:rsid w:val="00552E0A"/>
    <w:rsid w:val="005607B1"/>
    <w:rsid w:val="00575869"/>
    <w:rsid w:val="00593967"/>
    <w:rsid w:val="005A07EE"/>
    <w:rsid w:val="005B0551"/>
    <w:rsid w:val="005B4A26"/>
    <w:rsid w:val="005C7C33"/>
    <w:rsid w:val="005D4E56"/>
    <w:rsid w:val="005D67FB"/>
    <w:rsid w:val="005E3B39"/>
    <w:rsid w:val="00603601"/>
    <w:rsid w:val="00604642"/>
    <w:rsid w:val="00606F6E"/>
    <w:rsid w:val="00607637"/>
    <w:rsid w:val="00610302"/>
    <w:rsid w:val="00616BC5"/>
    <w:rsid w:val="006357C3"/>
    <w:rsid w:val="00641765"/>
    <w:rsid w:val="00647C38"/>
    <w:rsid w:val="00654668"/>
    <w:rsid w:val="00656A2D"/>
    <w:rsid w:val="00662FAE"/>
    <w:rsid w:val="00663D90"/>
    <w:rsid w:val="00665178"/>
    <w:rsid w:val="006674F5"/>
    <w:rsid w:val="00677B39"/>
    <w:rsid w:val="006862E0"/>
    <w:rsid w:val="0069248F"/>
    <w:rsid w:val="00694F82"/>
    <w:rsid w:val="006A0656"/>
    <w:rsid w:val="006C2482"/>
    <w:rsid w:val="006C586B"/>
    <w:rsid w:val="006D08E8"/>
    <w:rsid w:val="006D36A2"/>
    <w:rsid w:val="006E20AB"/>
    <w:rsid w:val="006E32E2"/>
    <w:rsid w:val="006E43A4"/>
    <w:rsid w:val="006E4869"/>
    <w:rsid w:val="006F2DEB"/>
    <w:rsid w:val="00703ECF"/>
    <w:rsid w:val="00722889"/>
    <w:rsid w:val="00736902"/>
    <w:rsid w:val="00742E9C"/>
    <w:rsid w:val="0074409C"/>
    <w:rsid w:val="00745DDB"/>
    <w:rsid w:val="0075241D"/>
    <w:rsid w:val="00752B2B"/>
    <w:rsid w:val="00753E05"/>
    <w:rsid w:val="007613F0"/>
    <w:rsid w:val="0077375A"/>
    <w:rsid w:val="00785B85"/>
    <w:rsid w:val="00787C8C"/>
    <w:rsid w:val="007B39EF"/>
    <w:rsid w:val="007B5B81"/>
    <w:rsid w:val="007B5D30"/>
    <w:rsid w:val="007B60B1"/>
    <w:rsid w:val="007C3921"/>
    <w:rsid w:val="007C4076"/>
    <w:rsid w:val="007D0F64"/>
    <w:rsid w:val="007D3CE5"/>
    <w:rsid w:val="007E2905"/>
    <w:rsid w:val="007E541B"/>
    <w:rsid w:val="007E6933"/>
    <w:rsid w:val="007F06CA"/>
    <w:rsid w:val="008009B8"/>
    <w:rsid w:val="00801353"/>
    <w:rsid w:val="00801A06"/>
    <w:rsid w:val="00805DFB"/>
    <w:rsid w:val="008072A7"/>
    <w:rsid w:val="008120A6"/>
    <w:rsid w:val="00815185"/>
    <w:rsid w:val="00833607"/>
    <w:rsid w:val="00840B50"/>
    <w:rsid w:val="008423E8"/>
    <w:rsid w:val="00843B85"/>
    <w:rsid w:val="00844791"/>
    <w:rsid w:val="008555CC"/>
    <w:rsid w:val="00855894"/>
    <w:rsid w:val="00864D01"/>
    <w:rsid w:val="00864F3E"/>
    <w:rsid w:val="00873A3B"/>
    <w:rsid w:val="00873CAF"/>
    <w:rsid w:val="00874C49"/>
    <w:rsid w:val="00884693"/>
    <w:rsid w:val="008A65A4"/>
    <w:rsid w:val="008B41B0"/>
    <w:rsid w:val="008B7235"/>
    <w:rsid w:val="008C1D3D"/>
    <w:rsid w:val="008C4C31"/>
    <w:rsid w:val="008D2590"/>
    <w:rsid w:val="008D4285"/>
    <w:rsid w:val="008D6877"/>
    <w:rsid w:val="008E6B5A"/>
    <w:rsid w:val="008F64AB"/>
    <w:rsid w:val="00914D58"/>
    <w:rsid w:val="00927072"/>
    <w:rsid w:val="00931ADC"/>
    <w:rsid w:val="009359F0"/>
    <w:rsid w:val="0093737A"/>
    <w:rsid w:val="0094708B"/>
    <w:rsid w:val="0094735E"/>
    <w:rsid w:val="00953A2C"/>
    <w:rsid w:val="00960035"/>
    <w:rsid w:val="0096412E"/>
    <w:rsid w:val="009765C4"/>
    <w:rsid w:val="00980A18"/>
    <w:rsid w:val="00982FBF"/>
    <w:rsid w:val="00985C6B"/>
    <w:rsid w:val="009A7736"/>
    <w:rsid w:val="009B2E03"/>
    <w:rsid w:val="009B34DF"/>
    <w:rsid w:val="009B7542"/>
    <w:rsid w:val="009C16C9"/>
    <w:rsid w:val="009C4E23"/>
    <w:rsid w:val="009C4F2D"/>
    <w:rsid w:val="009D1ADE"/>
    <w:rsid w:val="009E3436"/>
    <w:rsid w:val="009E3A69"/>
    <w:rsid w:val="00A25957"/>
    <w:rsid w:val="00A30F05"/>
    <w:rsid w:val="00A31D6D"/>
    <w:rsid w:val="00A33A12"/>
    <w:rsid w:val="00A3484E"/>
    <w:rsid w:val="00A352E1"/>
    <w:rsid w:val="00A37F89"/>
    <w:rsid w:val="00A405E8"/>
    <w:rsid w:val="00A415B4"/>
    <w:rsid w:val="00A41708"/>
    <w:rsid w:val="00A53004"/>
    <w:rsid w:val="00A536E5"/>
    <w:rsid w:val="00A53B95"/>
    <w:rsid w:val="00A56D68"/>
    <w:rsid w:val="00A637F2"/>
    <w:rsid w:val="00A723F3"/>
    <w:rsid w:val="00A74A80"/>
    <w:rsid w:val="00A97402"/>
    <w:rsid w:val="00AA5780"/>
    <w:rsid w:val="00AB1734"/>
    <w:rsid w:val="00AB3BF3"/>
    <w:rsid w:val="00AB6904"/>
    <w:rsid w:val="00AD3E36"/>
    <w:rsid w:val="00AD6A44"/>
    <w:rsid w:val="00AD7282"/>
    <w:rsid w:val="00AE111F"/>
    <w:rsid w:val="00AE4AB2"/>
    <w:rsid w:val="00AF0014"/>
    <w:rsid w:val="00B1538E"/>
    <w:rsid w:val="00B248E5"/>
    <w:rsid w:val="00B27876"/>
    <w:rsid w:val="00B34F66"/>
    <w:rsid w:val="00B47F1C"/>
    <w:rsid w:val="00B56746"/>
    <w:rsid w:val="00B6136A"/>
    <w:rsid w:val="00B620BD"/>
    <w:rsid w:val="00B63087"/>
    <w:rsid w:val="00B65D26"/>
    <w:rsid w:val="00B77832"/>
    <w:rsid w:val="00B94457"/>
    <w:rsid w:val="00B95D85"/>
    <w:rsid w:val="00BB119F"/>
    <w:rsid w:val="00BD5700"/>
    <w:rsid w:val="00BE15AB"/>
    <w:rsid w:val="00BF4701"/>
    <w:rsid w:val="00C020C5"/>
    <w:rsid w:val="00C0688D"/>
    <w:rsid w:val="00C105AD"/>
    <w:rsid w:val="00C12310"/>
    <w:rsid w:val="00C14260"/>
    <w:rsid w:val="00C161F0"/>
    <w:rsid w:val="00C164BE"/>
    <w:rsid w:val="00C177ED"/>
    <w:rsid w:val="00C2350F"/>
    <w:rsid w:val="00C3045F"/>
    <w:rsid w:val="00C45CC4"/>
    <w:rsid w:val="00C50C10"/>
    <w:rsid w:val="00C530D2"/>
    <w:rsid w:val="00C6058D"/>
    <w:rsid w:val="00C64681"/>
    <w:rsid w:val="00C650E6"/>
    <w:rsid w:val="00C84382"/>
    <w:rsid w:val="00C866C6"/>
    <w:rsid w:val="00C86891"/>
    <w:rsid w:val="00CA28B7"/>
    <w:rsid w:val="00CA3E55"/>
    <w:rsid w:val="00CA5AB2"/>
    <w:rsid w:val="00CA6F24"/>
    <w:rsid w:val="00CA7762"/>
    <w:rsid w:val="00CB0BE1"/>
    <w:rsid w:val="00CB3EA5"/>
    <w:rsid w:val="00CB4F6F"/>
    <w:rsid w:val="00CC570E"/>
    <w:rsid w:val="00CC5B80"/>
    <w:rsid w:val="00CD58FA"/>
    <w:rsid w:val="00CD6F15"/>
    <w:rsid w:val="00CE690B"/>
    <w:rsid w:val="00CF464C"/>
    <w:rsid w:val="00D10211"/>
    <w:rsid w:val="00D12464"/>
    <w:rsid w:val="00D13957"/>
    <w:rsid w:val="00D142DC"/>
    <w:rsid w:val="00D17297"/>
    <w:rsid w:val="00D21542"/>
    <w:rsid w:val="00D23371"/>
    <w:rsid w:val="00D2675A"/>
    <w:rsid w:val="00D27FF4"/>
    <w:rsid w:val="00D33D8B"/>
    <w:rsid w:val="00D36275"/>
    <w:rsid w:val="00D41955"/>
    <w:rsid w:val="00D44764"/>
    <w:rsid w:val="00D600F6"/>
    <w:rsid w:val="00D65F45"/>
    <w:rsid w:val="00D721B6"/>
    <w:rsid w:val="00D87ED7"/>
    <w:rsid w:val="00D87FC0"/>
    <w:rsid w:val="00D9280A"/>
    <w:rsid w:val="00D96310"/>
    <w:rsid w:val="00D975FE"/>
    <w:rsid w:val="00DA07EF"/>
    <w:rsid w:val="00DA217E"/>
    <w:rsid w:val="00DA4D3C"/>
    <w:rsid w:val="00DB1911"/>
    <w:rsid w:val="00DD4314"/>
    <w:rsid w:val="00DD63FA"/>
    <w:rsid w:val="00DE55DE"/>
    <w:rsid w:val="00DF0002"/>
    <w:rsid w:val="00DF7B08"/>
    <w:rsid w:val="00E002E7"/>
    <w:rsid w:val="00E10AD9"/>
    <w:rsid w:val="00E13D5E"/>
    <w:rsid w:val="00E1691F"/>
    <w:rsid w:val="00E216B9"/>
    <w:rsid w:val="00E22ABB"/>
    <w:rsid w:val="00E27A1D"/>
    <w:rsid w:val="00E4416E"/>
    <w:rsid w:val="00E47ED9"/>
    <w:rsid w:val="00E52E9C"/>
    <w:rsid w:val="00E547C6"/>
    <w:rsid w:val="00E75C79"/>
    <w:rsid w:val="00E82909"/>
    <w:rsid w:val="00E9276C"/>
    <w:rsid w:val="00EA3362"/>
    <w:rsid w:val="00EB176C"/>
    <w:rsid w:val="00EB1845"/>
    <w:rsid w:val="00EB32B3"/>
    <w:rsid w:val="00EC119B"/>
    <w:rsid w:val="00EC580C"/>
    <w:rsid w:val="00ED0D6B"/>
    <w:rsid w:val="00ED2178"/>
    <w:rsid w:val="00ED331B"/>
    <w:rsid w:val="00EE0E2D"/>
    <w:rsid w:val="00EE1904"/>
    <w:rsid w:val="00EF08C2"/>
    <w:rsid w:val="00EF31FF"/>
    <w:rsid w:val="00EF3CFC"/>
    <w:rsid w:val="00F03920"/>
    <w:rsid w:val="00F14DF0"/>
    <w:rsid w:val="00F15B95"/>
    <w:rsid w:val="00F33598"/>
    <w:rsid w:val="00F37FC7"/>
    <w:rsid w:val="00F44603"/>
    <w:rsid w:val="00F446D5"/>
    <w:rsid w:val="00F510B7"/>
    <w:rsid w:val="00F6507F"/>
    <w:rsid w:val="00F70D79"/>
    <w:rsid w:val="00F75076"/>
    <w:rsid w:val="00F93A9C"/>
    <w:rsid w:val="00FA5A67"/>
    <w:rsid w:val="00FA72EB"/>
    <w:rsid w:val="00FA7E60"/>
    <w:rsid w:val="00FB27F4"/>
    <w:rsid w:val="00FB5E52"/>
    <w:rsid w:val="00FC0AF6"/>
    <w:rsid w:val="00FC5202"/>
    <w:rsid w:val="00FF0DCE"/>
    <w:rsid w:val="00FF2EBC"/>
    <w:rsid w:val="00FF54F4"/>
    <w:rsid w:val="00FF66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F83BA6-4D5C-40ED-A48F-E79E275C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D2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65D26"/>
    <w:pPr>
      <w:tabs>
        <w:tab w:val="center" w:pos="4153"/>
        <w:tab w:val="right" w:pos="8306"/>
      </w:tabs>
    </w:pPr>
  </w:style>
  <w:style w:type="character" w:customStyle="1" w:styleId="HeaderChar">
    <w:name w:val="Header Char"/>
    <w:basedOn w:val="DefaultParagraphFont"/>
    <w:link w:val="Header"/>
    <w:uiPriority w:val="99"/>
    <w:rsid w:val="00B65D26"/>
    <w:rPr>
      <w:rFonts w:ascii="Times New Roman" w:eastAsia="Times New Roman" w:hAnsi="Times New Roman" w:cs="Times New Roman"/>
      <w:sz w:val="24"/>
      <w:szCs w:val="24"/>
    </w:rPr>
  </w:style>
  <w:style w:type="table" w:styleId="TableGrid">
    <w:name w:val="Table Grid"/>
    <w:basedOn w:val="TableNormal"/>
    <w:rsid w:val="00027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6ECB"/>
    <w:pPr>
      <w:ind w:left="720"/>
      <w:contextualSpacing/>
    </w:pPr>
  </w:style>
  <w:style w:type="character" w:styleId="Hyperlink">
    <w:name w:val="Hyperlink"/>
    <w:basedOn w:val="DefaultParagraphFont"/>
    <w:uiPriority w:val="99"/>
    <w:unhideWhenUsed/>
    <w:rsid w:val="006F2DEB"/>
    <w:rPr>
      <w:color w:val="0563C1" w:themeColor="hyperlink"/>
      <w:u w:val="single"/>
    </w:rPr>
  </w:style>
  <w:style w:type="paragraph" w:styleId="Title">
    <w:name w:val="Title"/>
    <w:basedOn w:val="Normal"/>
    <w:link w:val="TitleChar"/>
    <w:qFormat/>
    <w:rsid w:val="00752B2B"/>
    <w:pPr>
      <w:jc w:val="center"/>
    </w:pPr>
    <w:rPr>
      <w:b/>
      <w:bCs/>
      <w:i/>
      <w:iCs/>
      <w:shadow/>
      <w:sz w:val="22"/>
    </w:rPr>
  </w:style>
  <w:style w:type="character" w:customStyle="1" w:styleId="TitleChar">
    <w:name w:val="Title Char"/>
    <w:basedOn w:val="DefaultParagraphFont"/>
    <w:link w:val="Title"/>
    <w:rsid w:val="00752B2B"/>
    <w:rPr>
      <w:rFonts w:ascii="Times New Roman" w:eastAsia="Times New Roman" w:hAnsi="Times New Roman" w:cs="Times New Roman"/>
      <w:b/>
      <w:bCs/>
      <w:i/>
      <w:iCs/>
      <w:shad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oleObject" Target="embeddings/oleObject11.bin"/><Relationship Id="rId21" Type="http://schemas.openxmlformats.org/officeDocument/2006/relationships/oleObject" Target="embeddings/oleObject8.bin"/><Relationship Id="rId34" Type="http://schemas.openxmlformats.org/officeDocument/2006/relationships/oleObject" Target="embeddings/oleObject15.bin"/><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9.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oleObject" Target="embeddings/oleObject2.bin"/><Relationship Id="rId19" Type="http://schemas.openxmlformats.org/officeDocument/2006/relationships/image" Target="media/image8.wmf"/><Relationship Id="rId31" Type="http://schemas.openxmlformats.org/officeDocument/2006/relationships/image" Target="media/image13.wmf"/><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image" Target="media/image11.wmf"/><Relationship Id="rId30" Type="http://schemas.openxmlformats.org/officeDocument/2006/relationships/oleObject" Target="embeddings/oleObject13.bin"/><Relationship Id="rId35" Type="http://schemas.openxmlformats.org/officeDocument/2006/relationships/image" Target="media/image15.wmf"/><Relationship Id="rId8" Type="http://schemas.openxmlformats.org/officeDocument/2006/relationships/oleObject" Target="embeddings/oleObject1.bin"/><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FF510-778E-4FF2-B513-682D18929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Pages>
  <Words>571</Words>
  <Characters>3255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Stavros, Pouloukas</dc:creator>
  <cp:keywords/>
  <dc:description/>
  <cp:lastModifiedBy>Stavros, Pouloukas</cp:lastModifiedBy>
  <cp:revision>37</cp:revision>
  <dcterms:created xsi:type="dcterms:W3CDTF">2021-10-24T08:41:00Z</dcterms:created>
  <dcterms:modified xsi:type="dcterms:W3CDTF">2021-11-23T19:48:00Z</dcterms:modified>
</cp:coreProperties>
</file>