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73636" w14:textId="77777777" w:rsidR="00C54291" w:rsidRPr="00DA4E39" w:rsidRDefault="00C54291" w:rsidP="00206A11"/>
    <w:p w14:paraId="532DAB26" w14:textId="77777777" w:rsidR="003C281A" w:rsidRPr="00DA4E39" w:rsidRDefault="003C281A" w:rsidP="00AE3D04">
      <w:pPr>
        <w:pStyle w:val="BodyText"/>
        <w:spacing w:after="120"/>
        <w:rPr>
          <w:rFonts w:ascii="Times New Roman" w:hAnsi="Times New Roman" w:cs="Times New Roman"/>
        </w:rPr>
      </w:pPr>
    </w:p>
    <w:p w14:paraId="23728E6B" w14:textId="6C6BE1F1" w:rsidR="00FD6752" w:rsidRPr="00DA4E39" w:rsidRDefault="00C54291" w:rsidP="00FD6752">
      <w:pPr>
        <w:pStyle w:val="BodyText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0A1811E" w14:textId="4C91D197" w:rsidR="001435D0" w:rsidRPr="003F4953" w:rsidRDefault="00FD6752" w:rsidP="00FD6752">
      <w:pPr>
        <w:pStyle w:val="Normal1"/>
        <w:widowControl w:val="0"/>
        <w:spacing w:after="120"/>
        <w:jc w:val="both"/>
        <w:rPr>
          <w:rFonts w:eastAsia="Cambria"/>
          <w:color w:val="auto"/>
          <w:szCs w:val="24"/>
          <w:lang w:val="en-US" w:eastAsia="en-US" w:bidi="en-US"/>
        </w:rPr>
      </w:pPr>
      <w:r w:rsidRPr="00DA4E39">
        <w:rPr>
          <w:rFonts w:eastAsia="Calibri"/>
          <w:b/>
          <w:bCs/>
          <w:i/>
          <w:color w:val="auto"/>
          <w:szCs w:val="24"/>
        </w:rPr>
        <w:t xml:space="preserve">Data </w:t>
      </w:r>
      <w:r w:rsidR="00381DA1" w:rsidRPr="00DA4E39">
        <w:rPr>
          <w:rFonts w:eastAsia="Calibri"/>
          <w:b/>
          <w:bCs/>
          <w:i/>
          <w:color w:val="auto"/>
          <w:szCs w:val="24"/>
        </w:rPr>
        <w:t>analysis</w:t>
      </w:r>
      <w:r w:rsidR="00381DA1">
        <w:t>:</w:t>
      </w:r>
      <w:r w:rsidR="00381DA1" w:rsidRPr="00EE4BB0">
        <w:rPr>
          <w:rFonts w:eastAsia="Cambria"/>
          <w:color w:val="auto"/>
          <w:szCs w:val="24"/>
          <w:lang w:val="en-US" w:eastAsia="en-US" w:bidi="en-US"/>
        </w:rPr>
        <w:t xml:space="preserve"> Data</w:t>
      </w:r>
      <w:r w:rsidR="00EE4BB0" w:rsidRPr="00EE4BB0">
        <w:rPr>
          <w:rFonts w:eastAsia="Cambria"/>
          <w:color w:val="auto"/>
          <w:szCs w:val="24"/>
          <w:lang w:val="en-US" w:eastAsia="en-US" w:bidi="en-US"/>
        </w:rPr>
        <w:t xml:space="preserve"> will be </w:t>
      </w:r>
      <w:proofErr w:type="spellStart"/>
      <w:r w:rsidR="00EE4BB0" w:rsidRPr="00EE4BB0">
        <w:rPr>
          <w:rFonts w:eastAsia="Cambria"/>
          <w:color w:val="auto"/>
          <w:szCs w:val="24"/>
          <w:lang w:val="en-US" w:eastAsia="en-US" w:bidi="en-US"/>
        </w:rPr>
        <w:t>analysed</w:t>
      </w:r>
      <w:proofErr w:type="spellEnd"/>
      <w:r w:rsidR="00EE4BB0" w:rsidRPr="00EE4BB0">
        <w:rPr>
          <w:rFonts w:eastAsia="Cambria"/>
          <w:color w:val="auto"/>
          <w:szCs w:val="24"/>
          <w:lang w:val="en-US" w:eastAsia="en-US" w:bidi="en-US"/>
        </w:rPr>
        <w:t xml:space="preserve"> using SPSS. Descriptive statistics will be generated on the prevalence of marijuana and alcohol use among university students aged 18 to 24. Knowledge scores will be generated. A score of (1) for a correct answer and (0) for an incorrect/don't know answer, then sum these up to get a total score for each person</w:t>
      </w:r>
      <w:r w:rsidR="003A09EA">
        <w:rPr>
          <w:rFonts w:eastAsia="Cambria"/>
          <w:color w:val="auto"/>
          <w:szCs w:val="24"/>
          <w:lang w:val="en-US" w:eastAsia="en-US" w:bidi="en-US"/>
        </w:rPr>
        <w:t xml:space="preserve"> and </w:t>
      </w:r>
      <w:r w:rsidR="00EE4BB0" w:rsidRPr="00EE4BB0">
        <w:rPr>
          <w:rFonts w:eastAsia="Cambria"/>
          <w:color w:val="auto"/>
          <w:szCs w:val="24"/>
          <w:lang w:val="en-US" w:eastAsia="en-US" w:bidi="en-US"/>
        </w:rPr>
        <w:t>calculate the mean/median across participants</w:t>
      </w:r>
      <w:r w:rsidR="003A09EA">
        <w:rPr>
          <w:rFonts w:eastAsia="Cambria"/>
          <w:color w:val="auto"/>
          <w:szCs w:val="24"/>
          <w:lang w:val="en-US" w:eastAsia="en-US" w:bidi="en-US"/>
        </w:rPr>
        <w:t>, then</w:t>
      </w:r>
      <w:r w:rsidR="00EE4BB0" w:rsidRPr="00EE4BB0">
        <w:rPr>
          <w:rFonts w:eastAsia="Cambria"/>
          <w:color w:val="auto"/>
          <w:szCs w:val="24"/>
          <w:lang w:val="en-US" w:eastAsia="en-US" w:bidi="en-US"/>
        </w:rPr>
        <w:t xml:space="preserve"> categories each into above or below the mean/median; this will be used the dependent variable ‘total knowledge score’ (high/low). Chi-square will be used to determine bivariate associations of knowledge score of marijuana and alcohol use with socio-demographic characteristics. A multivariable logistic regression will be performed to examine the associations between knowledge score and the significant bivariate associations at a confidence level of 0.05. </w:t>
      </w:r>
    </w:p>
    <w:p w14:paraId="60A5F7E5" w14:textId="77777777" w:rsidR="009C0EC7" w:rsidRPr="003F4953" w:rsidRDefault="009C0EC7" w:rsidP="00FD6752">
      <w:pPr>
        <w:pStyle w:val="Normal1"/>
        <w:widowControl w:val="0"/>
        <w:spacing w:after="120"/>
        <w:jc w:val="both"/>
        <w:rPr>
          <w:rFonts w:eastAsia="Cambria"/>
          <w:color w:val="auto"/>
          <w:szCs w:val="24"/>
          <w:lang w:val="en-US" w:eastAsia="en-US" w:bidi="en-US"/>
        </w:rPr>
      </w:pPr>
    </w:p>
    <w:p w14:paraId="31FD2D2C" w14:textId="5A23E402" w:rsidR="00FD6752" w:rsidRDefault="00FD6752" w:rsidP="00FD6752">
      <w:pPr>
        <w:pStyle w:val="Normal1"/>
        <w:widowControl w:val="0"/>
        <w:spacing w:after="120"/>
        <w:jc w:val="both"/>
        <w:rPr>
          <w:rFonts w:eastAsia="Calibri"/>
          <w:bCs/>
          <w:iCs/>
          <w:color w:val="auto"/>
          <w:szCs w:val="24"/>
          <w:lang w:val="en-US"/>
        </w:rPr>
      </w:pPr>
      <w:r w:rsidRPr="00DA4E39">
        <w:rPr>
          <w:rFonts w:eastAsia="Calibri"/>
          <w:bCs/>
          <w:iCs/>
          <w:color w:val="auto"/>
          <w:szCs w:val="24"/>
          <w:lang w:val="en-US"/>
        </w:rPr>
        <w:t>Table 1: A description of the Independent Variables in the Study</w:t>
      </w:r>
    </w:p>
    <w:p w14:paraId="46D55E67" w14:textId="1BADF13D" w:rsidR="009C0EC7" w:rsidRPr="00DA4E39" w:rsidRDefault="009C0EC7" w:rsidP="009C0EC7">
      <w:pPr>
        <w:pStyle w:val="Normal1"/>
        <w:widowControl w:val="0"/>
        <w:spacing w:after="120"/>
        <w:jc w:val="both"/>
        <w:rPr>
          <w:rFonts w:eastAsia="Calibri"/>
          <w:bCs/>
          <w:iCs/>
          <w:color w:val="auto"/>
          <w:szCs w:val="24"/>
          <w:lang w:val="en-US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8"/>
        <w:gridCol w:w="7"/>
        <w:gridCol w:w="1932"/>
        <w:gridCol w:w="1677"/>
        <w:gridCol w:w="16"/>
        <w:gridCol w:w="2581"/>
        <w:gridCol w:w="12"/>
        <w:gridCol w:w="1843"/>
      </w:tblGrid>
      <w:tr w:rsidR="009C0EC7" w:rsidRPr="00DA4E39" w14:paraId="7834B8A1" w14:textId="77777777" w:rsidTr="00F54752">
        <w:tc>
          <w:tcPr>
            <w:tcW w:w="1295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380B8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Variable Name</w:t>
            </w:r>
          </w:p>
        </w:tc>
        <w:tc>
          <w:tcPr>
            <w:tcW w:w="1932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DCA83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Coding</w:t>
            </w:r>
          </w:p>
        </w:tc>
        <w:tc>
          <w:tcPr>
            <w:tcW w:w="1693" w:type="dxa"/>
            <w:gridSpan w:val="2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F0238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Type data</w:t>
            </w:r>
          </w:p>
        </w:tc>
        <w:tc>
          <w:tcPr>
            <w:tcW w:w="258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50E36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Aim of analysis</w:t>
            </w:r>
          </w:p>
        </w:tc>
        <w:tc>
          <w:tcPr>
            <w:tcW w:w="1855" w:type="dxa"/>
            <w:gridSpan w:val="2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F0EB9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Test used</w:t>
            </w:r>
          </w:p>
        </w:tc>
      </w:tr>
      <w:tr w:rsidR="009C0EC7" w:rsidRPr="00DA4E39" w14:paraId="3DABFAB2" w14:textId="77777777" w:rsidTr="00F54752">
        <w:trPr>
          <w:trHeight w:val="3420"/>
        </w:trPr>
        <w:tc>
          <w:tcPr>
            <w:tcW w:w="1295" w:type="dxa"/>
            <w:gridSpan w:val="2"/>
            <w:tcBorders>
              <w:top w:val="nil"/>
              <w:left w:val="single" w:sz="8" w:space="0" w:color="BFBFBF"/>
              <w:bottom w:val="single" w:sz="4" w:space="0" w:color="auto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BE822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Gender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52CB5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1= M</w:t>
            </w: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ale</w:t>
            </w:r>
          </w:p>
          <w:p w14:paraId="6630D2C0" w14:textId="77777777" w:rsidR="009C0EC7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2= F</w:t>
            </w: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emale</w:t>
            </w:r>
          </w:p>
          <w:p w14:paraId="7A11F606" w14:textId="4380505A" w:rsidR="009C0EC7" w:rsidRPr="00DA4E39" w:rsidRDefault="00BC154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3</w:t>
            </w:r>
            <w:r w:rsidR="009C0E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= Other</w:t>
            </w:r>
          </w:p>
          <w:p w14:paraId="1E184210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B1949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Categorical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5C535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Descriptive analysis</w:t>
            </w:r>
          </w:p>
          <w:p w14:paraId="709B6B3A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 </w:t>
            </w:r>
          </w:p>
          <w:p w14:paraId="156D7C58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Bivariate analysis</w:t>
            </w:r>
          </w:p>
          <w:p w14:paraId="24480194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 To measure association between gender and the knowledge of university on Marijuana and alcohol use and factors associated with it.</w:t>
            </w:r>
          </w:p>
          <w:p w14:paraId="79715AC9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Multivariate analysis</w:t>
            </w:r>
          </w:p>
          <w:p w14:paraId="0CB4D0ED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 xml:space="preserve">To measure the joint effects of all variables which were significant in the bivariate analyses. 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FC9F9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4BB41FEF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 </w:t>
            </w:r>
          </w:p>
          <w:p w14:paraId="583A02CB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 </w:t>
            </w:r>
          </w:p>
          <w:p w14:paraId="4489FFF6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Chi-squared</w:t>
            </w:r>
          </w:p>
          <w:p w14:paraId="7D2D4E84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 </w:t>
            </w:r>
          </w:p>
          <w:p w14:paraId="4E2A091A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 regression</w:t>
            </w:r>
          </w:p>
        </w:tc>
      </w:tr>
      <w:tr w:rsidR="009C0EC7" w:rsidRPr="00DA4E39" w14:paraId="1C478181" w14:textId="77777777" w:rsidTr="00F54752">
        <w:trPr>
          <w:trHeight w:val="750"/>
        </w:trPr>
        <w:tc>
          <w:tcPr>
            <w:tcW w:w="1295" w:type="dxa"/>
            <w:gridSpan w:val="2"/>
            <w:tcBorders>
              <w:top w:val="single" w:sz="4" w:space="0" w:color="auto"/>
              <w:left w:val="single" w:sz="8" w:space="0" w:color="BFBFBF"/>
              <w:bottom w:val="single" w:sz="4" w:space="0" w:color="auto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D46C0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Age</w:t>
            </w:r>
          </w:p>
          <w:p w14:paraId="3D4FDD30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53F13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1 = 18-20</w:t>
            </w:r>
          </w:p>
          <w:p w14:paraId="64B17E10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2 = 21-24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E1491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</w:t>
            </w: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 xml:space="preserve">ategorical 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7AF9A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Descriptive Analysis</w:t>
            </w:r>
          </w:p>
          <w:p w14:paraId="4C08983D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Bivariate Analysis</w:t>
            </w:r>
          </w:p>
          <w:p w14:paraId="00C52837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 xml:space="preserve">To measure association between age and the knowledge of university </w:t>
            </w:r>
            <w:r w:rsidRPr="00DA4E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lastRenderedPageBreak/>
              <w:t>on Marijuana and alcohol use and factors associated with it.</w:t>
            </w:r>
          </w:p>
          <w:p w14:paraId="26A48778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Multivariate Analysis</w:t>
            </w:r>
          </w:p>
          <w:p w14:paraId="10EDD6FF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To measure the joint effects of all variables which were significant in the bivariate analyses.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DAFCC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lastRenderedPageBreak/>
              <w:t>Number and percentage</w:t>
            </w:r>
          </w:p>
          <w:p w14:paraId="182DD4F4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314F5A70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Chi-squared</w:t>
            </w:r>
          </w:p>
          <w:p w14:paraId="4C4D48F3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4BF474B2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7C2DADB9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7F6E82F8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4DA37288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126DB0CA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 regression</w:t>
            </w:r>
          </w:p>
          <w:p w14:paraId="1523DFA5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 </w:t>
            </w:r>
          </w:p>
        </w:tc>
      </w:tr>
      <w:tr w:rsidR="009C0EC7" w:rsidRPr="00DA4E39" w14:paraId="166FEB46" w14:textId="77777777" w:rsidTr="00F54752">
        <w:trPr>
          <w:trHeight w:val="285"/>
        </w:trPr>
        <w:tc>
          <w:tcPr>
            <w:tcW w:w="1295" w:type="dxa"/>
            <w:gridSpan w:val="2"/>
            <w:tcBorders>
              <w:top w:val="single" w:sz="4" w:space="0" w:color="auto"/>
              <w:left w:val="single" w:sz="8" w:space="0" w:color="BFBFBF"/>
              <w:bottom w:val="single" w:sz="8" w:space="0" w:color="BFBFBF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FED0E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lastRenderedPageBreak/>
              <w:t>Year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61EF4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1 = First year</w:t>
            </w:r>
          </w:p>
          <w:p w14:paraId="4F8E73FF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2= Second year</w:t>
            </w:r>
          </w:p>
          <w:p w14:paraId="2704D322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3= Third year</w:t>
            </w:r>
          </w:p>
          <w:p w14:paraId="7F247C7D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4= fourth year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8D001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Categorical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0954B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Descriptive analysis</w:t>
            </w:r>
          </w:p>
          <w:p w14:paraId="09CC63C6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Bivariate Analysis</w:t>
            </w:r>
          </w:p>
          <w:p w14:paraId="011C4A6C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To measure association between age and the knowledge of university on Marijuana and alcohol use and factors associated with it.</w:t>
            </w:r>
          </w:p>
          <w:p w14:paraId="355FBA25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Multivariate Analysis</w:t>
            </w:r>
          </w:p>
          <w:p w14:paraId="3474FE07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To measure the joint effects of all variables which were significant in the bivariate analyses.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8" w:space="0" w:color="BFBFBF"/>
              <w:right w:val="single" w:sz="8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216B2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0D6D52B7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360B0079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Chi-squared</w:t>
            </w:r>
          </w:p>
          <w:p w14:paraId="5F1DF6D0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1B926B6C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5B2FCA40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536EE60C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 regression</w:t>
            </w:r>
          </w:p>
          <w:p w14:paraId="607C2A4E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</w:tc>
      </w:tr>
      <w:tr w:rsidR="009C0EC7" w:rsidRPr="00DA4E39" w14:paraId="39D81F51" w14:textId="77777777" w:rsidTr="00F5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1295" w:type="dxa"/>
            <w:gridSpan w:val="2"/>
          </w:tcPr>
          <w:p w14:paraId="5EA19659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Course</w:t>
            </w:r>
          </w:p>
        </w:tc>
        <w:tc>
          <w:tcPr>
            <w:tcW w:w="1932" w:type="dxa"/>
          </w:tcPr>
          <w:p w14:paraId="7811BDD4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1=Health sciences</w:t>
            </w:r>
          </w:p>
          <w:p w14:paraId="5BAC64A0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2=Social sciences</w:t>
            </w:r>
          </w:p>
          <w:p w14:paraId="7F9D3CA4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3= Education</w:t>
            </w:r>
          </w:p>
        </w:tc>
        <w:tc>
          <w:tcPr>
            <w:tcW w:w="1693" w:type="dxa"/>
            <w:gridSpan w:val="2"/>
          </w:tcPr>
          <w:p w14:paraId="4E2C5CB5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Categorical</w:t>
            </w:r>
          </w:p>
        </w:tc>
        <w:tc>
          <w:tcPr>
            <w:tcW w:w="2593" w:type="dxa"/>
            <w:gridSpan w:val="2"/>
          </w:tcPr>
          <w:p w14:paraId="16ED72C8" w14:textId="77777777" w:rsidR="009C0EC7" w:rsidRPr="00DA4E39" w:rsidRDefault="009C0EC7" w:rsidP="00B54D9E">
            <w:pPr>
              <w:pStyle w:val="Normal1"/>
              <w:widowControl w:val="0"/>
              <w:spacing w:after="120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Descriptive analysis</w:t>
            </w:r>
          </w:p>
          <w:p w14:paraId="2E593321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Bivariate Analysis</w:t>
            </w:r>
          </w:p>
          <w:p w14:paraId="2F0B55FA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To measure association between age and the knowledge of university on Marijuana and alcohol use and factors associated with it.</w:t>
            </w:r>
          </w:p>
          <w:p w14:paraId="60EE1B41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Multivariate Analysis</w:t>
            </w:r>
          </w:p>
          <w:p w14:paraId="299878BD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bCs/>
                <w:szCs w:val="24"/>
                <w:bdr w:val="none" w:sz="0" w:space="0" w:color="auto" w:frame="1"/>
              </w:rPr>
              <w:t>To measure the joint effects of all variables which were significant in the bivariate analyses.</w:t>
            </w:r>
          </w:p>
        </w:tc>
        <w:tc>
          <w:tcPr>
            <w:tcW w:w="1843" w:type="dxa"/>
          </w:tcPr>
          <w:p w14:paraId="595CA241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51C98F46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  <w:p w14:paraId="3C8A4D57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Chi-squared</w:t>
            </w:r>
          </w:p>
          <w:p w14:paraId="20C5E570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  <w:p w14:paraId="62FFC391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  <w:p w14:paraId="08FE6F44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  <w:p w14:paraId="23FF3229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 regression</w:t>
            </w:r>
          </w:p>
          <w:p w14:paraId="10341A0D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</w:tc>
      </w:tr>
      <w:tr w:rsidR="009C0EC7" w:rsidRPr="00DA4E39" w14:paraId="3872FF07" w14:textId="77777777" w:rsidTr="00F5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24"/>
        </w:trPr>
        <w:tc>
          <w:tcPr>
            <w:tcW w:w="1295" w:type="dxa"/>
            <w:gridSpan w:val="2"/>
          </w:tcPr>
          <w:p w14:paraId="333641EA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Who they live with</w:t>
            </w:r>
          </w:p>
        </w:tc>
        <w:tc>
          <w:tcPr>
            <w:tcW w:w="1932" w:type="dxa"/>
          </w:tcPr>
          <w:p w14:paraId="438B7F88" w14:textId="77777777" w:rsidR="009C0EC7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1=Alone</w:t>
            </w:r>
          </w:p>
          <w:p w14:paraId="59A84FDC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2=Parents</w:t>
            </w:r>
          </w:p>
          <w:p w14:paraId="290C8164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3</w:t>
            </w: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=Relatives</w:t>
            </w:r>
          </w:p>
          <w:p w14:paraId="5FCCA454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4</w:t>
            </w: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=Friends</w:t>
            </w:r>
          </w:p>
        </w:tc>
        <w:tc>
          <w:tcPr>
            <w:tcW w:w="1693" w:type="dxa"/>
            <w:gridSpan w:val="2"/>
          </w:tcPr>
          <w:p w14:paraId="48C923E6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Categories </w:t>
            </w:r>
          </w:p>
        </w:tc>
        <w:tc>
          <w:tcPr>
            <w:tcW w:w="2593" w:type="dxa"/>
            <w:gridSpan w:val="2"/>
          </w:tcPr>
          <w:p w14:paraId="67731248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Descriptive analysis</w:t>
            </w:r>
          </w:p>
          <w:p w14:paraId="44914B4B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Bivariate Analysis</w:t>
            </w:r>
          </w:p>
          <w:p w14:paraId="15024EBF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 xml:space="preserve">To measure association between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who the student lives with</w:t>
            </w:r>
            <w:r w:rsidRPr="00DA4E3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 xml:space="preserve"> and the knowledge of university on Marijuana and alcohol use and factors associated with it.</w:t>
            </w:r>
          </w:p>
          <w:p w14:paraId="1493A857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GB" w:eastAsia="en-GB"/>
              </w:rPr>
              <w:t>Multivariate Analysis</w:t>
            </w:r>
          </w:p>
          <w:p w14:paraId="7FADD8DC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bCs/>
                <w:szCs w:val="24"/>
                <w:bdr w:val="none" w:sz="0" w:space="0" w:color="auto" w:frame="1"/>
              </w:rPr>
              <w:t xml:space="preserve">To measure the joint effects of all variables which were significant in the bivariate </w:t>
            </w:r>
            <w:r>
              <w:rPr>
                <w:bCs/>
                <w:szCs w:val="24"/>
                <w:bdr w:val="none" w:sz="0" w:space="0" w:color="auto" w:frame="1"/>
              </w:rPr>
              <w:t>analysis.</w:t>
            </w:r>
          </w:p>
        </w:tc>
        <w:tc>
          <w:tcPr>
            <w:tcW w:w="1843" w:type="dxa"/>
          </w:tcPr>
          <w:p w14:paraId="4B656629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0C0CFEA7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  <w:p w14:paraId="6991F248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DA4E3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Chi-squared</w:t>
            </w:r>
          </w:p>
          <w:p w14:paraId="1F08950A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  <w:p w14:paraId="274A7527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  <w:p w14:paraId="6E7D2ECF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  <w:p w14:paraId="5379ACA4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A4E3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 regression</w:t>
            </w:r>
          </w:p>
          <w:p w14:paraId="7DE0E9B7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</w:tc>
      </w:tr>
      <w:tr w:rsidR="009C0EC7" w:rsidRPr="00DA4E39" w14:paraId="1215E308" w14:textId="77777777" w:rsidTr="00F5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24"/>
        </w:trPr>
        <w:tc>
          <w:tcPr>
            <w:tcW w:w="1295" w:type="dxa"/>
            <w:gridSpan w:val="2"/>
          </w:tcPr>
          <w:p w14:paraId="1F4FF7FB" w14:textId="77777777" w:rsidR="009C0EC7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 xml:space="preserve">Ethnicity </w:t>
            </w:r>
          </w:p>
          <w:p w14:paraId="60D51180" w14:textId="77777777" w:rsidR="00BC1547" w:rsidRPr="00F54752" w:rsidRDefault="00BC1547" w:rsidP="00F54752">
            <w:pPr>
              <w:rPr>
                <w:lang w:eastAsia="en-GB"/>
              </w:rPr>
            </w:pPr>
          </w:p>
          <w:p w14:paraId="3AAFFD2F" w14:textId="77777777" w:rsidR="00BC1547" w:rsidRPr="00F54752" w:rsidRDefault="00BC1547" w:rsidP="00F54752">
            <w:pPr>
              <w:rPr>
                <w:lang w:eastAsia="en-GB"/>
              </w:rPr>
            </w:pPr>
          </w:p>
          <w:p w14:paraId="28BA0CE2" w14:textId="77777777" w:rsidR="00BC1547" w:rsidRPr="00F54752" w:rsidRDefault="00BC1547" w:rsidP="00F54752">
            <w:pPr>
              <w:rPr>
                <w:lang w:eastAsia="en-GB"/>
              </w:rPr>
            </w:pPr>
          </w:p>
          <w:p w14:paraId="2F186634" w14:textId="77777777" w:rsidR="00BC1547" w:rsidRPr="00F54752" w:rsidRDefault="00BC1547" w:rsidP="00F54752">
            <w:pPr>
              <w:rPr>
                <w:lang w:eastAsia="en-GB"/>
              </w:rPr>
            </w:pPr>
          </w:p>
          <w:p w14:paraId="188DAC15" w14:textId="77777777" w:rsidR="00BC1547" w:rsidRPr="00F54752" w:rsidRDefault="00BC1547" w:rsidP="00F54752">
            <w:pPr>
              <w:rPr>
                <w:lang w:eastAsia="en-GB"/>
              </w:rPr>
            </w:pPr>
          </w:p>
          <w:p w14:paraId="013770D5" w14:textId="77777777" w:rsidR="00BC1547" w:rsidRPr="00F54752" w:rsidRDefault="00BC1547" w:rsidP="00F54752">
            <w:pPr>
              <w:rPr>
                <w:lang w:eastAsia="en-GB"/>
              </w:rPr>
            </w:pPr>
          </w:p>
          <w:p w14:paraId="0C7294B5" w14:textId="77777777" w:rsidR="00BC1547" w:rsidRPr="00F54752" w:rsidRDefault="00BC1547" w:rsidP="00F54752">
            <w:pPr>
              <w:rPr>
                <w:lang w:eastAsia="en-GB"/>
              </w:rPr>
            </w:pPr>
          </w:p>
          <w:p w14:paraId="2E21A130" w14:textId="77777777" w:rsidR="00BC1547" w:rsidRDefault="00BC1547" w:rsidP="00BC1547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en-GB"/>
              </w:rPr>
            </w:pPr>
          </w:p>
          <w:p w14:paraId="2EAE7899" w14:textId="22BFAB76" w:rsidR="00BC1547" w:rsidRPr="00F54752" w:rsidRDefault="00BC1547" w:rsidP="00F54752">
            <w:pPr>
              <w:rPr>
                <w:lang w:eastAsia="en-GB"/>
              </w:rPr>
            </w:pPr>
          </w:p>
        </w:tc>
        <w:tc>
          <w:tcPr>
            <w:tcW w:w="1932" w:type="dxa"/>
          </w:tcPr>
          <w:p w14:paraId="7655633D" w14:textId="77777777" w:rsidR="009C0EC7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1=Canadian</w:t>
            </w:r>
          </w:p>
          <w:p w14:paraId="44CD1D50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2=</w:t>
            </w:r>
            <w:proofErr w:type="gramStart"/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Non-Canadian</w:t>
            </w:r>
            <w:proofErr w:type="gramEnd"/>
          </w:p>
        </w:tc>
        <w:tc>
          <w:tcPr>
            <w:tcW w:w="1693" w:type="dxa"/>
            <w:gridSpan w:val="2"/>
          </w:tcPr>
          <w:p w14:paraId="0BEA4D2C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Categorical </w:t>
            </w:r>
          </w:p>
        </w:tc>
        <w:tc>
          <w:tcPr>
            <w:tcW w:w="2593" w:type="dxa"/>
            <w:gridSpan w:val="2"/>
          </w:tcPr>
          <w:p w14:paraId="369F52EC" w14:textId="77777777" w:rsidR="009C0EC7" w:rsidRPr="00563818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563818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Descriptive analysis</w:t>
            </w:r>
          </w:p>
          <w:p w14:paraId="193CFB95" w14:textId="77777777" w:rsidR="009C0EC7" w:rsidRPr="00563818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563818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Bivariate Analysis</w:t>
            </w:r>
          </w:p>
          <w:p w14:paraId="538C406B" w14:textId="77777777" w:rsidR="009C0EC7" w:rsidRPr="00563818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563818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To measure association between </w:t>
            </w: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ethnicity</w:t>
            </w:r>
            <w:r w:rsidRPr="00563818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 </w:t>
            </w: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and the knowledge of university </w:t>
            </w:r>
            <w:r w:rsidRPr="00563818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on Marijuana and alcohol use and factors associated with it.</w:t>
            </w:r>
          </w:p>
          <w:p w14:paraId="4690390A" w14:textId="77777777" w:rsidR="009C0EC7" w:rsidRPr="00563818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563818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Multivariate Analysis</w:t>
            </w:r>
          </w:p>
          <w:p w14:paraId="25E90B40" w14:textId="77777777" w:rsidR="009C0EC7" w:rsidRPr="00DA4E39" w:rsidRDefault="009C0EC7" w:rsidP="00B54D9E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563818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To measure the joint effects of all variables which were significant in the bivariate analyses.</w:t>
            </w:r>
          </w:p>
        </w:tc>
        <w:tc>
          <w:tcPr>
            <w:tcW w:w="1843" w:type="dxa"/>
          </w:tcPr>
          <w:p w14:paraId="78616F30" w14:textId="77777777" w:rsidR="009C0EC7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4CF37594" w14:textId="77777777" w:rsidR="009C0EC7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32F29365" w14:textId="77777777" w:rsidR="009C0EC7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Chi-square</w:t>
            </w:r>
          </w:p>
          <w:p w14:paraId="1F0D615C" w14:textId="77777777" w:rsidR="009C0EC7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5F5CCDD4" w14:textId="77777777" w:rsidR="009C0EC7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06511BD4" w14:textId="77777777" w:rsidR="009C0EC7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70A55760" w14:textId="77777777" w:rsidR="009C0EC7" w:rsidRPr="00DA4E39" w:rsidRDefault="009C0EC7" w:rsidP="00B5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Logistic-regression</w:t>
            </w:r>
            <w:proofErr w:type="gramEnd"/>
          </w:p>
        </w:tc>
      </w:tr>
      <w:tr w:rsidR="00BC1547" w:rsidRPr="00DA4E39" w14:paraId="39DCCCE9" w14:textId="77777777" w:rsidTr="00F5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24"/>
        </w:trPr>
        <w:tc>
          <w:tcPr>
            <w:tcW w:w="1295" w:type="dxa"/>
            <w:gridSpan w:val="2"/>
          </w:tcPr>
          <w:p w14:paraId="0E5B2B7D" w14:textId="6E658880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 xml:space="preserve">Parent(s) you have </w:t>
            </w:r>
          </w:p>
        </w:tc>
        <w:tc>
          <w:tcPr>
            <w:tcW w:w="1932" w:type="dxa"/>
          </w:tcPr>
          <w:p w14:paraId="46DD52E5" w14:textId="77777777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1= One Parent</w:t>
            </w:r>
          </w:p>
          <w:p w14:paraId="78765962" w14:textId="5656AABC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2= Two Parents</w:t>
            </w:r>
          </w:p>
          <w:p w14:paraId="55E0D15A" w14:textId="4D11143E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3= Other </w:t>
            </w:r>
          </w:p>
          <w:p w14:paraId="5AA005F1" w14:textId="6ECE393A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</w:tc>
        <w:tc>
          <w:tcPr>
            <w:tcW w:w="1693" w:type="dxa"/>
            <w:gridSpan w:val="2"/>
          </w:tcPr>
          <w:p w14:paraId="4810DCD8" w14:textId="1D14FE21" w:rsidR="00BC1547" w:rsidRDefault="00896A71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Categorical</w:t>
            </w:r>
          </w:p>
        </w:tc>
        <w:tc>
          <w:tcPr>
            <w:tcW w:w="2593" w:type="dxa"/>
            <w:gridSpan w:val="2"/>
          </w:tcPr>
          <w:p w14:paraId="5502D058" w14:textId="77777777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Descriptive analysis</w:t>
            </w:r>
          </w:p>
          <w:p w14:paraId="67FF94A3" w14:textId="77777777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Bivariate Analysis</w:t>
            </w:r>
          </w:p>
          <w:p w14:paraId="52F614CB" w14:textId="7C25CF35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To measure association between 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number of parent(s) they </w:t>
            </w:r>
            <w:r w:rsidR="00F54752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have </w:t>
            </w:r>
            <w:r w:rsidR="00F54752"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and</w:t>
            </w: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 the knowledge of university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 </w:t>
            </w: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on Marijuana and alcohol use and factors associated with it.</w:t>
            </w:r>
          </w:p>
          <w:p w14:paraId="458898F2" w14:textId="77777777" w:rsidR="00BC1547" w:rsidRPr="00B71C7B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B71C7B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Multivariate Analysis</w:t>
            </w:r>
          </w:p>
          <w:p w14:paraId="49F532B2" w14:textId="246056A7" w:rsidR="00BC1547" w:rsidRPr="00563818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To measure the joint effects of all variables which were significant in the bivariate analyses.</w:t>
            </w:r>
          </w:p>
        </w:tc>
        <w:tc>
          <w:tcPr>
            <w:tcW w:w="1843" w:type="dxa"/>
          </w:tcPr>
          <w:p w14:paraId="791B4FBC" w14:textId="77777777" w:rsidR="00F54752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27CEE259" w14:textId="77777777" w:rsidR="00F54752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46CE3E55" w14:textId="77777777" w:rsidR="00F54752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Chi-square</w:t>
            </w:r>
          </w:p>
          <w:p w14:paraId="713A2016" w14:textId="77777777" w:rsidR="00F54752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5DEDEAB2" w14:textId="77777777" w:rsidR="00F54752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0B518E80" w14:textId="77777777" w:rsidR="00F54752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5EA6A38A" w14:textId="52D48430" w:rsidR="00BC1547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Logistic-regression</w:t>
            </w:r>
            <w:proofErr w:type="gramEnd"/>
          </w:p>
        </w:tc>
      </w:tr>
      <w:tr w:rsidR="00BC1547" w:rsidRPr="00DA4E39" w14:paraId="7F4C2C51" w14:textId="77777777" w:rsidTr="00F5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24"/>
        </w:trPr>
        <w:tc>
          <w:tcPr>
            <w:tcW w:w="1295" w:type="dxa"/>
            <w:gridSpan w:val="2"/>
          </w:tcPr>
          <w:p w14:paraId="6CB365C6" w14:textId="77777777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Parental Death</w:t>
            </w:r>
          </w:p>
        </w:tc>
        <w:tc>
          <w:tcPr>
            <w:tcW w:w="1932" w:type="dxa"/>
          </w:tcPr>
          <w:p w14:paraId="39543BCA" w14:textId="518B0D01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1=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alive</w:t>
            </w:r>
          </w:p>
          <w:p w14:paraId="28B66ECF" w14:textId="5E7EB6CE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2= 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Deceased</w:t>
            </w:r>
          </w:p>
          <w:p w14:paraId="6F868CB8" w14:textId="0DA85506" w:rsidR="00896A71" w:rsidRPr="00DA4E39" w:rsidRDefault="00896A71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3= At least one parent deceased </w:t>
            </w:r>
          </w:p>
        </w:tc>
        <w:tc>
          <w:tcPr>
            <w:tcW w:w="1693" w:type="dxa"/>
            <w:gridSpan w:val="2"/>
          </w:tcPr>
          <w:p w14:paraId="17D174F8" w14:textId="77777777" w:rsidR="00BC1547" w:rsidRPr="00DA4E39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Categorical</w:t>
            </w:r>
          </w:p>
        </w:tc>
        <w:tc>
          <w:tcPr>
            <w:tcW w:w="2593" w:type="dxa"/>
            <w:gridSpan w:val="2"/>
          </w:tcPr>
          <w:p w14:paraId="598106F7" w14:textId="77777777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Descriptive analysis</w:t>
            </w:r>
          </w:p>
          <w:p w14:paraId="45F50666" w14:textId="77777777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Bivariate Analysis</w:t>
            </w:r>
          </w:p>
          <w:p w14:paraId="64035AA2" w14:textId="77777777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To measure association between </w:t>
            </w: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parental death</w:t>
            </w: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 and the knowledge of university on Marijuana and alcohol use and factors associated with it.</w:t>
            </w:r>
          </w:p>
          <w:p w14:paraId="6FB8E20C" w14:textId="77777777" w:rsidR="00BC1547" w:rsidRPr="00B71C7B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B71C7B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Multivariate Analysis</w:t>
            </w:r>
          </w:p>
          <w:p w14:paraId="22C4E777" w14:textId="77777777" w:rsidR="00BC1547" w:rsidRPr="00DA4E39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To measure the joint effects of all variables which were significant in the bivariate analyses.</w:t>
            </w:r>
          </w:p>
        </w:tc>
        <w:tc>
          <w:tcPr>
            <w:tcW w:w="1843" w:type="dxa"/>
          </w:tcPr>
          <w:p w14:paraId="76F07281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0165BA80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36B068E3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Chi-square</w:t>
            </w:r>
          </w:p>
          <w:p w14:paraId="28B4A2A3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34D001CF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2AE23DB0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44655A76" w14:textId="77777777" w:rsidR="00BC1547" w:rsidRPr="00DA4E39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proofErr w:type="gramStart"/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Logistic-regression</w:t>
            </w:r>
            <w:proofErr w:type="gramEnd"/>
          </w:p>
        </w:tc>
      </w:tr>
      <w:tr w:rsidR="00BC1547" w:rsidRPr="00DA4E39" w14:paraId="731FC2E2" w14:textId="77777777" w:rsidTr="00F5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24"/>
        </w:trPr>
        <w:tc>
          <w:tcPr>
            <w:tcW w:w="1295" w:type="dxa"/>
            <w:gridSpan w:val="2"/>
          </w:tcPr>
          <w:p w14:paraId="284D1C42" w14:textId="77777777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Parental Education</w:t>
            </w:r>
          </w:p>
        </w:tc>
        <w:tc>
          <w:tcPr>
            <w:tcW w:w="1932" w:type="dxa"/>
          </w:tcPr>
          <w:p w14:paraId="3141DB22" w14:textId="3E37D5B4" w:rsidR="00BC1547" w:rsidRPr="00357654" w:rsidRDefault="00BC1547" w:rsidP="00BC1547">
            <w:pPr>
              <w:pStyle w:val="Normal1"/>
              <w:widowControl w:val="0"/>
              <w:spacing w:after="120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357654">
              <w:rPr>
                <w:rFonts w:eastAsia="MS Gothic"/>
                <w:bCs/>
                <w:iCs/>
                <w:color w:val="auto"/>
                <w:szCs w:val="24"/>
                <w:lang w:val="en-US"/>
              </w:rPr>
              <w:t>1=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University Degree</w:t>
            </w:r>
          </w:p>
          <w:p w14:paraId="468061F2" w14:textId="713F3D23" w:rsidR="00BC1547" w:rsidRDefault="00BC1547" w:rsidP="00BC1547">
            <w:pPr>
              <w:pStyle w:val="Normal1"/>
              <w:widowControl w:val="0"/>
              <w:spacing w:after="120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357654">
              <w:rPr>
                <w:rFonts w:eastAsia="MS Gothic"/>
                <w:bCs/>
                <w:iCs/>
                <w:color w:val="auto"/>
                <w:szCs w:val="24"/>
                <w:lang w:val="en-US"/>
              </w:rPr>
              <w:t>2=</w:t>
            </w:r>
            <w:r w:rsidR="00896A71">
              <w:rPr>
                <w:rFonts w:eastAsia="MS Gothic"/>
                <w:bCs/>
                <w:iCs/>
                <w:color w:val="auto"/>
                <w:szCs w:val="24"/>
                <w:lang w:val="en-US"/>
              </w:rPr>
              <w:t>At least one with a university degree</w:t>
            </w:r>
          </w:p>
          <w:p w14:paraId="463A5C67" w14:textId="4E35651B" w:rsidR="00BC1547" w:rsidRDefault="00BC1547" w:rsidP="00F54752">
            <w:pPr>
              <w:pStyle w:val="Normal1"/>
              <w:widowControl w:val="0"/>
              <w:spacing w:after="120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3= 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High School Diploma</w:t>
            </w:r>
          </w:p>
          <w:p w14:paraId="47F7ACF1" w14:textId="5F65A644" w:rsidR="00BC1547" w:rsidRDefault="00BC1547" w:rsidP="00BC1547">
            <w:pPr>
              <w:pStyle w:val="Normal1"/>
              <w:widowControl w:val="0"/>
              <w:spacing w:after="120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4=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At least one with a high School Diploma </w:t>
            </w:r>
          </w:p>
          <w:p w14:paraId="03B26502" w14:textId="59A85791" w:rsidR="00BC1547" w:rsidRPr="00357654" w:rsidRDefault="00BC1547" w:rsidP="00BC1547">
            <w:pPr>
              <w:pStyle w:val="Normal1"/>
              <w:widowControl w:val="0"/>
              <w:spacing w:after="120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5=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Other </w:t>
            </w:r>
          </w:p>
          <w:p w14:paraId="49DA7470" w14:textId="77777777" w:rsidR="00BC1547" w:rsidRPr="00357654" w:rsidRDefault="00BC1547" w:rsidP="00F54752">
            <w:pPr>
              <w:pStyle w:val="Normal1"/>
              <w:widowControl w:val="0"/>
              <w:spacing w:after="120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</w:tc>
        <w:tc>
          <w:tcPr>
            <w:tcW w:w="1693" w:type="dxa"/>
            <w:gridSpan w:val="2"/>
          </w:tcPr>
          <w:p w14:paraId="5CB1BFA2" w14:textId="77777777" w:rsidR="00BC1547" w:rsidRPr="00DA4E39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Categorical</w:t>
            </w:r>
          </w:p>
        </w:tc>
        <w:tc>
          <w:tcPr>
            <w:tcW w:w="2593" w:type="dxa"/>
            <w:gridSpan w:val="2"/>
          </w:tcPr>
          <w:p w14:paraId="2A11869D" w14:textId="77777777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Descriptive analysis</w:t>
            </w:r>
          </w:p>
          <w:p w14:paraId="7D6609ED" w14:textId="77777777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Bivariate Analysis</w:t>
            </w:r>
          </w:p>
          <w:p w14:paraId="4E97C195" w14:textId="77777777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To measure association between </w:t>
            </w: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parental education</w:t>
            </w: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 and the knowledge of university on Marijuana and alcohol use and factors associated with it.</w:t>
            </w:r>
          </w:p>
          <w:p w14:paraId="2EEA4DF7" w14:textId="77777777" w:rsidR="00BC1547" w:rsidRPr="00B71C7B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B71C7B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Multivariate Analysis</w:t>
            </w:r>
          </w:p>
          <w:p w14:paraId="6DBDD897" w14:textId="77777777" w:rsidR="00BC1547" w:rsidRPr="00DA4E39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To measure the joint effects of all variables which were significant in the bivariate analyses.</w:t>
            </w:r>
          </w:p>
        </w:tc>
        <w:tc>
          <w:tcPr>
            <w:tcW w:w="1843" w:type="dxa"/>
          </w:tcPr>
          <w:p w14:paraId="272B0D39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39A6FAA1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55E9D1CC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Chi-square</w:t>
            </w:r>
          </w:p>
          <w:p w14:paraId="06225AC0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6F0030D8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755EB80A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4DC75549" w14:textId="77777777" w:rsidR="00BC1547" w:rsidRPr="00DA4E39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proofErr w:type="gramStart"/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Logistic-regression</w:t>
            </w:r>
            <w:proofErr w:type="gramEnd"/>
          </w:p>
        </w:tc>
      </w:tr>
      <w:tr w:rsidR="00BC1547" w:rsidRPr="00DA4E39" w14:paraId="07813A3C" w14:textId="77777777" w:rsidTr="00F5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1295" w:type="dxa"/>
            <w:gridSpan w:val="2"/>
          </w:tcPr>
          <w:p w14:paraId="2484517D" w14:textId="6635E89C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Parent</w:t>
            </w:r>
            <w:r w:rsidR="00896A71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’s</w:t>
            </w:r>
            <w:r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 xml:space="preserve"> </w:t>
            </w:r>
            <w:r w:rsidR="00896A71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 xml:space="preserve">Employment Status </w:t>
            </w:r>
          </w:p>
        </w:tc>
        <w:tc>
          <w:tcPr>
            <w:tcW w:w="1932" w:type="dxa"/>
          </w:tcPr>
          <w:p w14:paraId="0336E5C8" w14:textId="4398785C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1= 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Working -Full Time</w:t>
            </w:r>
          </w:p>
          <w:p w14:paraId="6C19D410" w14:textId="4B4E2F0C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2=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Working – Part Time </w:t>
            </w:r>
          </w:p>
          <w:p w14:paraId="35E962AD" w14:textId="116FC018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3= At least one parent 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working – Part Time </w:t>
            </w:r>
          </w:p>
          <w:p w14:paraId="7A2B13ED" w14:textId="4FA2AADB" w:rsidR="00BC1547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4=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Unemployed </w:t>
            </w: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 </w:t>
            </w:r>
          </w:p>
          <w:p w14:paraId="557B50CD" w14:textId="0AC04C50" w:rsidR="00896A71" w:rsidRPr="00DA4E39" w:rsidRDefault="00896A71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5= At least one parent unemployed </w:t>
            </w:r>
          </w:p>
        </w:tc>
        <w:tc>
          <w:tcPr>
            <w:tcW w:w="1693" w:type="dxa"/>
            <w:gridSpan w:val="2"/>
          </w:tcPr>
          <w:p w14:paraId="76D7AD06" w14:textId="77777777" w:rsidR="00BC1547" w:rsidRPr="00DA4E39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Categorical</w:t>
            </w:r>
          </w:p>
        </w:tc>
        <w:tc>
          <w:tcPr>
            <w:tcW w:w="2593" w:type="dxa"/>
            <w:gridSpan w:val="2"/>
          </w:tcPr>
          <w:p w14:paraId="4B15B63E" w14:textId="77777777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Descriptive analysis</w:t>
            </w:r>
          </w:p>
          <w:p w14:paraId="1AFD3421" w14:textId="77777777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Bivariate Analysis</w:t>
            </w:r>
          </w:p>
          <w:p w14:paraId="7EC59407" w14:textId="5C83B3E0" w:rsidR="00BC1547" w:rsidRPr="00F821BD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To measure association between </w:t>
            </w:r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parent’s Employment </w:t>
            </w:r>
            <w:proofErr w:type="gramStart"/>
            <w:r w:rsidR="00896A71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status </w:t>
            </w:r>
            <w:r w:rsidR="00896A71"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 </w:t>
            </w: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and</w:t>
            </w:r>
            <w:proofErr w:type="gramEnd"/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 the knowledge of university on Marijuana and alcohol use and factors associated with it.</w:t>
            </w:r>
          </w:p>
          <w:p w14:paraId="7CCCB9AA" w14:textId="77777777" w:rsidR="00BC1547" w:rsidRPr="00B71C7B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B71C7B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Multivariate Analysis</w:t>
            </w:r>
          </w:p>
          <w:p w14:paraId="54FBA8F7" w14:textId="77777777" w:rsidR="00BC1547" w:rsidRPr="00DA4E39" w:rsidRDefault="00BC1547" w:rsidP="00BC1547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To measure the joint effects of all variables which were significant in the bivariate analyses.</w:t>
            </w:r>
          </w:p>
        </w:tc>
        <w:tc>
          <w:tcPr>
            <w:tcW w:w="1843" w:type="dxa"/>
          </w:tcPr>
          <w:p w14:paraId="558DEF76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412852A4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42F73013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Chi-square</w:t>
            </w:r>
          </w:p>
          <w:p w14:paraId="1FFC2238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26B9859A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364734D2" w14:textId="77777777" w:rsidR="00BC1547" w:rsidRPr="00B71C7B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64C227E4" w14:textId="77777777" w:rsidR="00BC1547" w:rsidRPr="00DA4E39" w:rsidRDefault="00BC1547" w:rsidP="00BC15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proofErr w:type="gramStart"/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Logistic-regression</w:t>
            </w:r>
            <w:proofErr w:type="gramEnd"/>
          </w:p>
        </w:tc>
      </w:tr>
      <w:tr w:rsidR="00F54752" w:rsidRPr="00DA4E39" w14:paraId="073A117D" w14:textId="77777777" w:rsidTr="00BC15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1295" w:type="dxa"/>
            <w:gridSpan w:val="2"/>
          </w:tcPr>
          <w:p w14:paraId="04867A08" w14:textId="2B006A0B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 xml:space="preserve">Student Employment Status </w:t>
            </w:r>
          </w:p>
        </w:tc>
        <w:tc>
          <w:tcPr>
            <w:tcW w:w="1932" w:type="dxa"/>
          </w:tcPr>
          <w:p w14:paraId="643DC321" w14:textId="77777777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1= Working – Full Time </w:t>
            </w:r>
          </w:p>
          <w:p w14:paraId="4DCFE2E5" w14:textId="77777777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2= Working – Part Time </w:t>
            </w:r>
          </w:p>
          <w:p w14:paraId="36043037" w14:textId="78348F84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3= Unemployed </w:t>
            </w:r>
          </w:p>
        </w:tc>
        <w:tc>
          <w:tcPr>
            <w:tcW w:w="1693" w:type="dxa"/>
            <w:gridSpan w:val="2"/>
          </w:tcPr>
          <w:p w14:paraId="59BA875E" w14:textId="6698828E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Categorical</w:t>
            </w:r>
          </w:p>
        </w:tc>
        <w:tc>
          <w:tcPr>
            <w:tcW w:w="2593" w:type="dxa"/>
            <w:gridSpan w:val="2"/>
          </w:tcPr>
          <w:p w14:paraId="2045F0CF" w14:textId="77777777" w:rsidR="00F54752" w:rsidRPr="00F821BD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Descriptive analysis</w:t>
            </w:r>
          </w:p>
          <w:p w14:paraId="3633FC62" w14:textId="77777777" w:rsidR="00F54752" w:rsidRPr="00F821BD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Bivariate Analysis</w:t>
            </w:r>
          </w:p>
          <w:p w14:paraId="03660483" w14:textId="3F44D37E" w:rsidR="00F54752" w:rsidRPr="00F821BD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To measure association between </w:t>
            </w: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Student’s Employment </w:t>
            </w:r>
            <w:r w:rsidR="00500A49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status </w:t>
            </w:r>
            <w:r w:rsidR="00500A49"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and</w:t>
            </w: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 the knowledge of university on Marijuana and alcohol use and factors associated with it.</w:t>
            </w:r>
          </w:p>
          <w:p w14:paraId="7BC7BEF2" w14:textId="77777777" w:rsidR="00F54752" w:rsidRPr="00B71C7B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B71C7B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Multivariate Analysis</w:t>
            </w:r>
          </w:p>
          <w:p w14:paraId="63E815BC" w14:textId="38F5544F" w:rsidR="00F54752" w:rsidRPr="00404EFF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F821BD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To measure the joint effects of all variables which were significant in the bivariate analyses.</w:t>
            </w:r>
          </w:p>
        </w:tc>
        <w:tc>
          <w:tcPr>
            <w:tcW w:w="1843" w:type="dxa"/>
          </w:tcPr>
          <w:p w14:paraId="50395656" w14:textId="77777777" w:rsidR="00F54752" w:rsidRPr="00B71C7B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42B1F7EF" w14:textId="77777777" w:rsidR="00F54752" w:rsidRPr="00B71C7B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40816BBC" w14:textId="77777777" w:rsidR="00F54752" w:rsidRPr="00B71C7B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Chi-square</w:t>
            </w:r>
          </w:p>
          <w:p w14:paraId="400ED1F4" w14:textId="77777777" w:rsidR="00F54752" w:rsidRPr="00B71C7B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1399627F" w14:textId="77777777" w:rsidR="00F54752" w:rsidRPr="00B71C7B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7E646857" w14:textId="77777777" w:rsidR="00F54752" w:rsidRPr="00B71C7B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5996BF69" w14:textId="6D03D960" w:rsidR="00F54752" w:rsidRPr="00751FE8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proofErr w:type="gramStart"/>
            <w:r w:rsidRPr="00B71C7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Logistic-regression</w:t>
            </w:r>
            <w:proofErr w:type="gramEnd"/>
          </w:p>
        </w:tc>
      </w:tr>
      <w:tr w:rsidR="00F54752" w:rsidRPr="00DA4E39" w14:paraId="7F5D0738" w14:textId="77777777" w:rsidTr="00F5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1295" w:type="dxa"/>
            <w:gridSpan w:val="2"/>
          </w:tcPr>
          <w:p w14:paraId="03A3D290" w14:textId="77777777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Household income per annual (in ‘000)</w:t>
            </w:r>
          </w:p>
        </w:tc>
        <w:tc>
          <w:tcPr>
            <w:tcW w:w="1932" w:type="dxa"/>
          </w:tcPr>
          <w:p w14:paraId="3ED18BB8" w14:textId="77777777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1=&lt;CA 20,000 </w:t>
            </w:r>
          </w:p>
          <w:p w14:paraId="07E9EE89" w14:textId="77777777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2=CA (20,000 -40,000</w:t>
            </w:r>
          </w:p>
          <w:p w14:paraId="3470A555" w14:textId="77777777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3= &gt;CA 40,000</w:t>
            </w:r>
          </w:p>
          <w:p w14:paraId="6083841F" w14:textId="77777777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</w:p>
        </w:tc>
        <w:tc>
          <w:tcPr>
            <w:tcW w:w="1693" w:type="dxa"/>
            <w:gridSpan w:val="2"/>
          </w:tcPr>
          <w:p w14:paraId="307075B9" w14:textId="77777777" w:rsidR="00F54752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 xml:space="preserve">Categorical </w:t>
            </w:r>
          </w:p>
        </w:tc>
        <w:tc>
          <w:tcPr>
            <w:tcW w:w="2593" w:type="dxa"/>
            <w:gridSpan w:val="2"/>
          </w:tcPr>
          <w:p w14:paraId="65611997" w14:textId="77777777" w:rsidR="00F54752" w:rsidRPr="00404EFF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404EFF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Descriptive analysis</w:t>
            </w:r>
          </w:p>
          <w:p w14:paraId="591F9876" w14:textId="77777777" w:rsidR="00F54752" w:rsidRPr="00404EFF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404EFF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Bivariate Analysis</w:t>
            </w:r>
          </w:p>
          <w:p w14:paraId="2C28C235" w14:textId="77777777" w:rsidR="00F54752" w:rsidRPr="00404EFF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404EFF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To measure association between annual household income and the knowledge of university students on Marijuana and alcohol use and factors associated with it.</w:t>
            </w:r>
          </w:p>
          <w:p w14:paraId="32AF2ED7" w14:textId="77777777" w:rsidR="00F54752" w:rsidRPr="00404EFF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404EFF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Multivariate Analysis</w:t>
            </w:r>
          </w:p>
          <w:p w14:paraId="05A4C1CE" w14:textId="77777777" w:rsidR="00F54752" w:rsidRPr="00404EFF" w:rsidRDefault="00F54752" w:rsidP="00F54752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Cs/>
                <w:iCs/>
                <w:color w:val="auto"/>
                <w:szCs w:val="24"/>
                <w:lang w:val="en-US"/>
              </w:rPr>
            </w:pPr>
            <w:r w:rsidRPr="00404EFF">
              <w:rPr>
                <w:rFonts w:eastAsia="Calibri"/>
                <w:bCs/>
                <w:iCs/>
                <w:color w:val="auto"/>
                <w:szCs w:val="24"/>
                <w:lang w:val="en-US"/>
              </w:rPr>
              <w:t>To measure the joint effects of all variables which were significant in the bivariate analyses?</w:t>
            </w:r>
          </w:p>
        </w:tc>
        <w:tc>
          <w:tcPr>
            <w:tcW w:w="1843" w:type="dxa"/>
          </w:tcPr>
          <w:p w14:paraId="1CABAB31" w14:textId="77777777" w:rsidR="00F54752" w:rsidRPr="00751FE8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751FE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00D348DA" w14:textId="77777777" w:rsidR="00F54752" w:rsidRPr="00751FE8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449E82B3" w14:textId="77777777" w:rsidR="00F54752" w:rsidRPr="00751FE8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751FE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Chi-square</w:t>
            </w:r>
          </w:p>
          <w:p w14:paraId="1008ED04" w14:textId="77777777" w:rsidR="00F54752" w:rsidRPr="00751FE8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4179652E" w14:textId="77777777" w:rsidR="00F54752" w:rsidRPr="00751FE8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692B6E6D" w14:textId="77777777" w:rsidR="00F54752" w:rsidRPr="00751FE8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</w:p>
          <w:p w14:paraId="423827D6" w14:textId="77777777" w:rsidR="00F54752" w:rsidRPr="00B71C7B" w:rsidRDefault="00F54752" w:rsidP="00F547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proofErr w:type="gramStart"/>
            <w:r w:rsidRPr="00751FE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Logistic-regression</w:t>
            </w:r>
            <w:proofErr w:type="gramEnd"/>
          </w:p>
        </w:tc>
      </w:tr>
      <w:tr w:rsidR="00F54752" w14:paraId="751506D0" w14:textId="77777777" w:rsidTr="00F54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435"/>
        </w:trPr>
        <w:tc>
          <w:tcPr>
            <w:tcW w:w="1288" w:type="dxa"/>
          </w:tcPr>
          <w:p w14:paraId="035F7D5B" w14:textId="00233ADB" w:rsidR="00F54752" w:rsidRDefault="009C025C" w:rsidP="00F54752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Beleifs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about the effect of Marijuana and Alcohol </w:t>
            </w:r>
          </w:p>
          <w:p w14:paraId="0158BAD1" w14:textId="77777777" w:rsidR="00F5475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9" w:type="dxa"/>
            <w:gridSpan w:val="2"/>
          </w:tcPr>
          <w:p w14:paraId="4403A497" w14:textId="77777777" w:rsidR="00F5475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MS Mincho" w:eastAsia="MS Mincho" w:hAnsi="MS Mincho" w:cs="MS Mincho"/>
                <w:b/>
                <w:bCs/>
              </w:rPr>
              <w:t>1=</w:t>
            </w:r>
            <w:r>
              <w:rPr>
                <w:rFonts w:ascii="Times New Roman" w:hAnsi="Times New Roman" w:cs="Times New Roman"/>
                <w:b/>
                <w:bCs/>
              </w:rPr>
              <w:t>Strongly Disagree</w:t>
            </w:r>
          </w:p>
          <w:p w14:paraId="5ACE0554" w14:textId="77777777" w:rsidR="00F5475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MS Mincho" w:eastAsia="MS Mincho" w:hAnsi="MS Mincho" w:cs="MS Mincho"/>
                <w:b/>
                <w:bCs/>
              </w:rPr>
              <w:t>2=</w:t>
            </w:r>
            <w:r>
              <w:rPr>
                <w:rFonts w:ascii="Times New Roman" w:hAnsi="Times New Roman" w:cs="Times New Roman"/>
                <w:b/>
                <w:bCs/>
              </w:rPr>
              <w:t>Disagree 3=Unsure 4=Agree</w:t>
            </w:r>
          </w:p>
          <w:p w14:paraId="2CAF4FF8" w14:textId="77777777" w:rsidR="00F5475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MS Mincho" w:eastAsia="MS Mincho" w:hAnsi="MS Mincho" w:cs="MS Mincho"/>
                <w:b/>
                <w:bCs/>
              </w:rPr>
              <w:t>5=</w:t>
            </w:r>
            <w:r w:rsidRPr="008D2F4C">
              <w:rPr>
                <w:rFonts w:ascii="Times New Roman" w:hAnsi="Times New Roman" w:cs="Times New Roman"/>
                <w:b/>
                <w:bCs/>
              </w:rPr>
              <w:t>Strongly Agree</w:t>
            </w:r>
          </w:p>
        </w:tc>
        <w:tc>
          <w:tcPr>
            <w:tcW w:w="1677" w:type="dxa"/>
          </w:tcPr>
          <w:p w14:paraId="5C9B9883" w14:textId="77777777" w:rsidR="00F5475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Categorical</w:t>
            </w:r>
          </w:p>
        </w:tc>
        <w:tc>
          <w:tcPr>
            <w:tcW w:w="2609" w:type="dxa"/>
            <w:gridSpan w:val="3"/>
          </w:tcPr>
          <w:p w14:paraId="5836B500" w14:textId="77777777" w:rsidR="00F54752" w:rsidRPr="000E54BB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E54BB">
              <w:rPr>
                <w:rFonts w:ascii="Times New Roman" w:hAnsi="Times New Roman" w:cs="Times New Roman"/>
                <w:b/>
                <w:bCs/>
              </w:rPr>
              <w:t>Bivariate Analysis</w:t>
            </w:r>
          </w:p>
          <w:p w14:paraId="0CC950B6" w14:textId="77777777" w:rsidR="00F5475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Cs/>
              </w:rPr>
            </w:pPr>
            <w:r w:rsidRPr="000E54BB">
              <w:rPr>
                <w:rFonts w:ascii="Times New Roman" w:hAnsi="Times New Roman" w:cs="Times New Roman"/>
                <w:bCs/>
              </w:rPr>
              <w:t xml:space="preserve">To measure the association between socio-demographic </w:t>
            </w:r>
            <w:r>
              <w:rPr>
                <w:rFonts w:ascii="Times New Roman" w:hAnsi="Times New Roman" w:cs="Times New Roman"/>
                <w:bCs/>
              </w:rPr>
              <w:t xml:space="preserve">and socio-economic </w:t>
            </w:r>
            <w:r w:rsidRPr="000E54BB">
              <w:rPr>
                <w:rFonts w:ascii="Times New Roman" w:hAnsi="Times New Roman" w:cs="Times New Roman"/>
                <w:bCs/>
              </w:rPr>
              <w:t xml:space="preserve">factors and </w:t>
            </w:r>
            <w:r w:rsidR="009C025C">
              <w:rPr>
                <w:rFonts w:ascii="Times New Roman" w:hAnsi="Times New Roman" w:cs="Times New Roman"/>
                <w:bCs/>
              </w:rPr>
              <w:t xml:space="preserve">Beliefs about the effects of </w:t>
            </w:r>
            <w:proofErr w:type="spellStart"/>
            <w:r w:rsidR="009C025C">
              <w:rPr>
                <w:rFonts w:ascii="Times New Roman" w:hAnsi="Times New Roman" w:cs="Times New Roman"/>
                <w:bCs/>
              </w:rPr>
              <w:t>Marjuana</w:t>
            </w:r>
            <w:proofErr w:type="spellEnd"/>
            <w:r w:rsidR="009C025C">
              <w:rPr>
                <w:rFonts w:ascii="Times New Roman" w:hAnsi="Times New Roman" w:cs="Times New Roman"/>
                <w:bCs/>
              </w:rPr>
              <w:t xml:space="preserve"> and Alcohol </w:t>
            </w:r>
          </w:p>
          <w:p w14:paraId="3FADF5B0" w14:textId="77777777" w:rsidR="009C025C" w:rsidRDefault="009C025C" w:rsidP="00F54752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Cs/>
              </w:rPr>
            </w:pPr>
          </w:p>
          <w:p w14:paraId="0FB73157" w14:textId="77777777" w:rsidR="009C025C" w:rsidRPr="00404EFF" w:rsidRDefault="009C025C" w:rsidP="009C025C">
            <w:pPr>
              <w:pStyle w:val="Normal1"/>
              <w:widowControl w:val="0"/>
              <w:spacing w:after="120"/>
              <w:ind w:left="108"/>
              <w:jc w:val="both"/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</w:pPr>
            <w:r w:rsidRPr="00404EFF">
              <w:rPr>
                <w:rFonts w:eastAsia="Calibri"/>
                <w:b/>
                <w:bCs/>
                <w:iCs/>
                <w:color w:val="auto"/>
                <w:szCs w:val="24"/>
                <w:lang w:val="en-US"/>
              </w:rPr>
              <w:t>Multivariate Analysis</w:t>
            </w:r>
          </w:p>
          <w:p w14:paraId="45CAB1EB" w14:textId="01EC8644" w:rsidR="009C025C" w:rsidRPr="000E54BB" w:rsidRDefault="009C025C" w:rsidP="009C025C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Cs/>
              </w:rPr>
            </w:pPr>
            <w:r w:rsidRPr="00404EFF">
              <w:rPr>
                <w:rFonts w:eastAsia="Calibri"/>
                <w:bCs/>
                <w:iCs/>
              </w:rPr>
              <w:t>To measure the joint effects of all variables which were significant in the bivariate analyses?</w:t>
            </w:r>
          </w:p>
        </w:tc>
        <w:tc>
          <w:tcPr>
            <w:tcW w:w="1843" w:type="dxa"/>
          </w:tcPr>
          <w:p w14:paraId="6EF507D3" w14:textId="77777777" w:rsidR="009C025C" w:rsidRPr="00751FE8" w:rsidRDefault="009C025C" w:rsidP="009C0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</w:pPr>
            <w:r w:rsidRPr="00751FE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GB" w:eastAsia="en-GB"/>
              </w:rPr>
              <w:t>Number and percentage</w:t>
            </w:r>
          </w:p>
          <w:p w14:paraId="67ACE5B4" w14:textId="77777777" w:rsidR="009C025C" w:rsidRDefault="009C025C" w:rsidP="00F54752">
            <w:pPr>
              <w:pStyle w:val="BodyText"/>
              <w:spacing w:after="120"/>
              <w:ind w:left="108"/>
              <w:jc w:val="both"/>
              <w:rPr>
                <w:rFonts w:ascii="Times New Roman" w:eastAsia="Times New Roman" w:hAnsi="Times New Roman" w:cs="Times New Roman"/>
                <w:bdr w:val="none" w:sz="0" w:space="0" w:color="auto" w:frame="1"/>
                <w:lang w:val="en-GB" w:eastAsia="en-GB" w:bidi="ar-SA"/>
              </w:rPr>
            </w:pPr>
          </w:p>
          <w:p w14:paraId="0C1853F3" w14:textId="245EE611" w:rsidR="00F54752" w:rsidRPr="0097186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eastAsia="Times New Roman" w:hAnsi="Times New Roman" w:cs="Times New Roman"/>
                <w:bdr w:val="none" w:sz="0" w:space="0" w:color="auto" w:frame="1"/>
                <w:lang w:val="en-GB" w:eastAsia="en-GB" w:bidi="ar-SA"/>
              </w:rPr>
            </w:pPr>
            <w:r w:rsidRPr="00971862">
              <w:rPr>
                <w:rFonts w:ascii="Times New Roman" w:eastAsia="Times New Roman" w:hAnsi="Times New Roman" w:cs="Times New Roman"/>
                <w:bdr w:val="none" w:sz="0" w:space="0" w:color="auto" w:frame="1"/>
                <w:lang w:val="en-GB" w:eastAsia="en-GB" w:bidi="ar-SA"/>
              </w:rPr>
              <w:t>Chi-square</w:t>
            </w:r>
          </w:p>
          <w:p w14:paraId="1C594102" w14:textId="77777777" w:rsidR="00F54752" w:rsidRPr="0097186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eastAsia="Times New Roman" w:hAnsi="Times New Roman" w:cs="Times New Roman"/>
                <w:bdr w:val="none" w:sz="0" w:space="0" w:color="auto" w:frame="1"/>
                <w:lang w:val="en-GB" w:eastAsia="en-GB" w:bidi="ar-SA"/>
              </w:rPr>
            </w:pPr>
          </w:p>
          <w:p w14:paraId="271FB841" w14:textId="77777777" w:rsidR="00F54752" w:rsidRPr="0097186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eastAsia="Times New Roman" w:hAnsi="Times New Roman" w:cs="Times New Roman"/>
                <w:bdr w:val="none" w:sz="0" w:space="0" w:color="auto" w:frame="1"/>
                <w:lang w:val="en-GB" w:eastAsia="en-GB" w:bidi="ar-SA"/>
              </w:rPr>
            </w:pPr>
          </w:p>
          <w:p w14:paraId="06EC56E1" w14:textId="77777777" w:rsidR="00F54752" w:rsidRPr="0097186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eastAsia="Times New Roman" w:hAnsi="Times New Roman" w:cs="Times New Roman"/>
                <w:bdr w:val="none" w:sz="0" w:space="0" w:color="auto" w:frame="1"/>
                <w:lang w:val="en-GB" w:eastAsia="en-GB" w:bidi="ar-SA"/>
              </w:rPr>
            </w:pPr>
          </w:p>
          <w:p w14:paraId="33CDB13B" w14:textId="77777777" w:rsidR="00F54752" w:rsidRDefault="00F54752" w:rsidP="00F54752">
            <w:pPr>
              <w:pStyle w:val="BodyText"/>
              <w:spacing w:after="120"/>
              <w:ind w:left="108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971862">
              <w:rPr>
                <w:rFonts w:ascii="Times New Roman" w:eastAsia="Times New Roman" w:hAnsi="Times New Roman" w:cs="Times New Roman"/>
                <w:bdr w:val="none" w:sz="0" w:space="0" w:color="auto" w:frame="1"/>
                <w:lang w:val="en-GB" w:eastAsia="en-GB" w:bidi="ar-SA"/>
              </w:rPr>
              <w:t>Logistic-regression</w:t>
            </w:r>
            <w:proofErr w:type="gramEnd"/>
          </w:p>
        </w:tc>
      </w:tr>
    </w:tbl>
    <w:p w14:paraId="6EC958B5" w14:textId="1400BC95" w:rsidR="00712F80" w:rsidRPr="00DA4E39" w:rsidRDefault="00712F80" w:rsidP="00C54291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712F80" w:rsidRPr="00DA4E39" w:rsidSect="003F62BC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02AD1" w14:textId="77777777" w:rsidR="00444E2A" w:rsidRDefault="00444E2A">
      <w:pPr>
        <w:spacing w:after="0" w:line="240" w:lineRule="auto"/>
      </w:pPr>
      <w:r>
        <w:separator/>
      </w:r>
    </w:p>
  </w:endnote>
  <w:endnote w:type="continuationSeparator" w:id="0">
    <w:p w14:paraId="21F6E298" w14:textId="77777777" w:rsidR="00444E2A" w:rsidRDefault="00444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6E0CB" w14:textId="77777777" w:rsidR="00444E2A" w:rsidRDefault="00444E2A">
      <w:pPr>
        <w:spacing w:after="0" w:line="240" w:lineRule="auto"/>
      </w:pPr>
      <w:r>
        <w:separator/>
      </w:r>
    </w:p>
  </w:footnote>
  <w:footnote w:type="continuationSeparator" w:id="0">
    <w:p w14:paraId="482366A9" w14:textId="77777777" w:rsidR="00444E2A" w:rsidRDefault="00444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CDF3" w14:textId="092D5239" w:rsidR="00B54D9E" w:rsidRDefault="00B54D9E" w:rsidP="0048346F">
    <w:pPr>
      <w:pStyle w:val="Header"/>
      <w:tabs>
        <w:tab w:val="clear" w:pos="4680"/>
        <w:tab w:val="clear" w:pos="9360"/>
        <w:tab w:val="left" w:pos="1236"/>
        <w:tab w:val="left" w:pos="2136"/>
        <w:tab w:val="left" w:pos="2496"/>
        <w:tab w:val="left" w:pos="2940"/>
        <w:tab w:val="left" w:pos="3204"/>
      </w:tabs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48346F">
      <w:rPr>
        <w:rFonts w:ascii="Times New Roman" w:hAnsi="Times New Roman" w:cs="Times New Roman"/>
        <w:sz w:val="24"/>
        <w:szCs w:val="24"/>
      </w:rPr>
      <w:t xml:space="preserve">Knowledge and Awareness of Drug Abuse </w:t>
    </w:r>
    <w:sdt>
      <w:sdtPr>
        <w:rPr>
          <w:rFonts w:ascii="Times New Roman" w:hAnsi="Times New Roman" w:cs="Times New Roman"/>
          <w:sz w:val="24"/>
          <w:szCs w:val="24"/>
        </w:rPr>
        <w:id w:val="33133817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834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346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834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26AC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48346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0CB04" w14:textId="77777777" w:rsidR="00B54D9E" w:rsidRDefault="00B54D9E">
    <w:pPr>
      <w:pStyle w:val="Header"/>
      <w:jc w:val="right"/>
    </w:pPr>
    <w:r>
      <w:t xml:space="preserve">Knowledge and Awareness of Drug Abuse </w:t>
    </w:r>
    <w:sdt>
      <w:sdtPr>
        <w:id w:val="-177224122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BD91811" w14:textId="77777777" w:rsidR="00B54D9E" w:rsidRDefault="00B54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94F"/>
    <w:multiLevelType w:val="hybridMultilevel"/>
    <w:tmpl w:val="098CBA0E"/>
    <w:lvl w:ilvl="0" w:tplc="214011C4">
      <w:start w:val="3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F27B1"/>
    <w:multiLevelType w:val="hybridMultilevel"/>
    <w:tmpl w:val="2A7C5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F38BF"/>
    <w:multiLevelType w:val="hybridMultilevel"/>
    <w:tmpl w:val="DBCEF2B0"/>
    <w:lvl w:ilvl="0" w:tplc="900803F6">
      <w:start w:val="1"/>
      <w:numFmt w:val="decimal"/>
      <w:lvlText w:val="%1."/>
      <w:lvlJc w:val="left"/>
      <w:pPr>
        <w:ind w:left="821" w:hanging="360"/>
      </w:pPr>
    </w:lvl>
    <w:lvl w:ilvl="1" w:tplc="6980AFA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8704312C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E7786276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DDE06DA8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527CAFFA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93022744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B9BCFFE8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1FC8A4C6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 w15:restartNumberingAfterBreak="0">
    <w:nsid w:val="1DC011A6"/>
    <w:multiLevelType w:val="multilevel"/>
    <w:tmpl w:val="7632E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2D546A"/>
    <w:multiLevelType w:val="hybridMultilevel"/>
    <w:tmpl w:val="4918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71A9F"/>
    <w:multiLevelType w:val="multilevel"/>
    <w:tmpl w:val="58CE5712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C57090"/>
    <w:multiLevelType w:val="hybridMultilevel"/>
    <w:tmpl w:val="295E4AA8"/>
    <w:lvl w:ilvl="0" w:tplc="EECED8DC">
      <w:start w:val="1"/>
      <w:numFmt w:val="decimal"/>
      <w:lvlText w:val="%1."/>
      <w:lvlJc w:val="left"/>
      <w:pPr>
        <w:ind w:left="1069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C5CBE"/>
    <w:multiLevelType w:val="hybridMultilevel"/>
    <w:tmpl w:val="5C303110"/>
    <w:lvl w:ilvl="0" w:tplc="E9228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EC4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B095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16EE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C2C1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20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0E02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946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9E5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83BCE"/>
    <w:multiLevelType w:val="hybridMultilevel"/>
    <w:tmpl w:val="A4EEE266"/>
    <w:lvl w:ilvl="0" w:tplc="61125CE0">
      <w:start w:val="1"/>
      <w:numFmt w:val="decimal"/>
      <w:lvlText w:val="%1."/>
      <w:lvlJc w:val="left"/>
      <w:pPr>
        <w:ind w:left="720" w:hanging="360"/>
      </w:pPr>
    </w:lvl>
    <w:lvl w:ilvl="1" w:tplc="7E36585C" w:tentative="1">
      <w:start w:val="1"/>
      <w:numFmt w:val="lowerLetter"/>
      <w:lvlText w:val="%2."/>
      <w:lvlJc w:val="left"/>
      <w:pPr>
        <w:ind w:left="1440" w:hanging="360"/>
      </w:pPr>
    </w:lvl>
    <w:lvl w:ilvl="2" w:tplc="23722B2C" w:tentative="1">
      <w:start w:val="1"/>
      <w:numFmt w:val="lowerRoman"/>
      <w:lvlText w:val="%3."/>
      <w:lvlJc w:val="right"/>
      <w:pPr>
        <w:ind w:left="2160" w:hanging="180"/>
      </w:pPr>
    </w:lvl>
    <w:lvl w:ilvl="3" w:tplc="82603708" w:tentative="1">
      <w:start w:val="1"/>
      <w:numFmt w:val="decimal"/>
      <w:lvlText w:val="%4."/>
      <w:lvlJc w:val="left"/>
      <w:pPr>
        <w:ind w:left="2880" w:hanging="360"/>
      </w:pPr>
    </w:lvl>
    <w:lvl w:ilvl="4" w:tplc="A9082CFC" w:tentative="1">
      <w:start w:val="1"/>
      <w:numFmt w:val="lowerLetter"/>
      <w:lvlText w:val="%5."/>
      <w:lvlJc w:val="left"/>
      <w:pPr>
        <w:ind w:left="3600" w:hanging="360"/>
      </w:pPr>
    </w:lvl>
    <w:lvl w:ilvl="5" w:tplc="3D321CCE" w:tentative="1">
      <w:start w:val="1"/>
      <w:numFmt w:val="lowerRoman"/>
      <w:lvlText w:val="%6."/>
      <w:lvlJc w:val="right"/>
      <w:pPr>
        <w:ind w:left="4320" w:hanging="180"/>
      </w:pPr>
    </w:lvl>
    <w:lvl w:ilvl="6" w:tplc="8578D356" w:tentative="1">
      <w:start w:val="1"/>
      <w:numFmt w:val="decimal"/>
      <w:lvlText w:val="%7."/>
      <w:lvlJc w:val="left"/>
      <w:pPr>
        <w:ind w:left="5040" w:hanging="360"/>
      </w:pPr>
    </w:lvl>
    <w:lvl w:ilvl="7" w:tplc="32DECFEE" w:tentative="1">
      <w:start w:val="1"/>
      <w:numFmt w:val="lowerLetter"/>
      <w:lvlText w:val="%8."/>
      <w:lvlJc w:val="left"/>
      <w:pPr>
        <w:ind w:left="5760" w:hanging="360"/>
      </w:pPr>
    </w:lvl>
    <w:lvl w:ilvl="8" w:tplc="6BDEAA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A15439"/>
    <w:multiLevelType w:val="multilevel"/>
    <w:tmpl w:val="9A2E43E6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9075FDC"/>
    <w:multiLevelType w:val="hybridMultilevel"/>
    <w:tmpl w:val="807C7AFC"/>
    <w:lvl w:ilvl="0" w:tplc="7D36ED18">
      <w:start w:val="1"/>
      <w:numFmt w:val="decimal"/>
      <w:lvlText w:val="%1."/>
      <w:lvlJc w:val="left"/>
      <w:pPr>
        <w:ind w:left="720" w:hanging="360"/>
      </w:pPr>
    </w:lvl>
    <w:lvl w:ilvl="1" w:tplc="7ABCE4C4" w:tentative="1">
      <w:start w:val="1"/>
      <w:numFmt w:val="lowerLetter"/>
      <w:lvlText w:val="%2."/>
      <w:lvlJc w:val="left"/>
      <w:pPr>
        <w:ind w:left="1440" w:hanging="360"/>
      </w:pPr>
    </w:lvl>
    <w:lvl w:ilvl="2" w:tplc="BA74827C" w:tentative="1">
      <w:start w:val="1"/>
      <w:numFmt w:val="lowerRoman"/>
      <w:lvlText w:val="%3."/>
      <w:lvlJc w:val="right"/>
      <w:pPr>
        <w:ind w:left="2160" w:hanging="180"/>
      </w:pPr>
    </w:lvl>
    <w:lvl w:ilvl="3" w:tplc="6BF28D6E" w:tentative="1">
      <w:start w:val="1"/>
      <w:numFmt w:val="decimal"/>
      <w:lvlText w:val="%4."/>
      <w:lvlJc w:val="left"/>
      <w:pPr>
        <w:ind w:left="2880" w:hanging="360"/>
      </w:pPr>
    </w:lvl>
    <w:lvl w:ilvl="4" w:tplc="310E491E" w:tentative="1">
      <w:start w:val="1"/>
      <w:numFmt w:val="lowerLetter"/>
      <w:lvlText w:val="%5."/>
      <w:lvlJc w:val="left"/>
      <w:pPr>
        <w:ind w:left="3600" w:hanging="360"/>
      </w:pPr>
    </w:lvl>
    <w:lvl w:ilvl="5" w:tplc="9C946BA2" w:tentative="1">
      <w:start w:val="1"/>
      <w:numFmt w:val="lowerRoman"/>
      <w:lvlText w:val="%6."/>
      <w:lvlJc w:val="right"/>
      <w:pPr>
        <w:ind w:left="4320" w:hanging="180"/>
      </w:pPr>
    </w:lvl>
    <w:lvl w:ilvl="6" w:tplc="8744B2D0" w:tentative="1">
      <w:start w:val="1"/>
      <w:numFmt w:val="decimal"/>
      <w:lvlText w:val="%7."/>
      <w:lvlJc w:val="left"/>
      <w:pPr>
        <w:ind w:left="5040" w:hanging="360"/>
      </w:pPr>
    </w:lvl>
    <w:lvl w:ilvl="7" w:tplc="86F87460" w:tentative="1">
      <w:start w:val="1"/>
      <w:numFmt w:val="lowerLetter"/>
      <w:lvlText w:val="%8."/>
      <w:lvlJc w:val="left"/>
      <w:pPr>
        <w:ind w:left="5760" w:hanging="360"/>
      </w:pPr>
    </w:lvl>
    <w:lvl w:ilvl="8" w:tplc="0DEC86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A7491"/>
    <w:multiLevelType w:val="hybridMultilevel"/>
    <w:tmpl w:val="1276BD1E"/>
    <w:lvl w:ilvl="0" w:tplc="ADECD4F8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A8509474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8E30344C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BE60EE24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72826AF2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2BC467BC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F7648254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5FDE52F4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C492A0D4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2" w15:restartNumberingAfterBreak="0">
    <w:nsid w:val="6C4727E8"/>
    <w:multiLevelType w:val="multilevel"/>
    <w:tmpl w:val="397E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CD6DB4"/>
    <w:multiLevelType w:val="hybridMultilevel"/>
    <w:tmpl w:val="BA667364"/>
    <w:lvl w:ilvl="0" w:tplc="B4604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EB5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5C8B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E5B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C6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8E2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4054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663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085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34CC2"/>
    <w:multiLevelType w:val="hybridMultilevel"/>
    <w:tmpl w:val="7ED08BA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1"/>
  </w:num>
  <w:num w:numId="8">
    <w:abstractNumId w:val="13"/>
  </w:num>
  <w:num w:numId="9">
    <w:abstractNumId w:val="12"/>
  </w:num>
  <w:num w:numId="10">
    <w:abstractNumId w:val="10"/>
  </w:num>
  <w:num w:numId="11">
    <w:abstractNumId w:val="7"/>
  </w:num>
  <w:num w:numId="12">
    <w:abstractNumId w:val="4"/>
  </w:num>
  <w:num w:numId="13">
    <w:abstractNumId w:val="1"/>
  </w:num>
  <w:num w:numId="14">
    <w:abstractNumId w:val="0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QwNDKzNDEwsLA0NTdV0lEKTi0uzszPAykwNK8FALyNQa0tAAAA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Show All Field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845A9A"/>
    <w:rsid w:val="000058D9"/>
    <w:rsid w:val="0001744D"/>
    <w:rsid w:val="00024056"/>
    <w:rsid w:val="00024DBF"/>
    <w:rsid w:val="000251F6"/>
    <w:rsid w:val="0002538D"/>
    <w:rsid w:val="000278DA"/>
    <w:rsid w:val="00031E2B"/>
    <w:rsid w:val="00033EE0"/>
    <w:rsid w:val="000348D6"/>
    <w:rsid w:val="00034DFC"/>
    <w:rsid w:val="00041DB0"/>
    <w:rsid w:val="00042297"/>
    <w:rsid w:val="00050096"/>
    <w:rsid w:val="0005130D"/>
    <w:rsid w:val="00066E95"/>
    <w:rsid w:val="00070547"/>
    <w:rsid w:val="00072EDF"/>
    <w:rsid w:val="00073360"/>
    <w:rsid w:val="00076D1E"/>
    <w:rsid w:val="000779DB"/>
    <w:rsid w:val="00080EAF"/>
    <w:rsid w:val="000820CC"/>
    <w:rsid w:val="0008248E"/>
    <w:rsid w:val="000834F3"/>
    <w:rsid w:val="0008371A"/>
    <w:rsid w:val="00084598"/>
    <w:rsid w:val="00085081"/>
    <w:rsid w:val="00085EB4"/>
    <w:rsid w:val="00087716"/>
    <w:rsid w:val="00087980"/>
    <w:rsid w:val="00090D1B"/>
    <w:rsid w:val="000941CD"/>
    <w:rsid w:val="000950C6"/>
    <w:rsid w:val="00096BE0"/>
    <w:rsid w:val="0009797C"/>
    <w:rsid w:val="000A12A7"/>
    <w:rsid w:val="000A130C"/>
    <w:rsid w:val="000A30E8"/>
    <w:rsid w:val="000A452E"/>
    <w:rsid w:val="000A7657"/>
    <w:rsid w:val="000A7FEA"/>
    <w:rsid w:val="000B0FA7"/>
    <w:rsid w:val="000B18B6"/>
    <w:rsid w:val="000B2C14"/>
    <w:rsid w:val="000B306F"/>
    <w:rsid w:val="000C05F4"/>
    <w:rsid w:val="000C08BC"/>
    <w:rsid w:val="000C5C71"/>
    <w:rsid w:val="000C67E7"/>
    <w:rsid w:val="000C6BDF"/>
    <w:rsid w:val="000C7D55"/>
    <w:rsid w:val="000D0F93"/>
    <w:rsid w:val="000D2C57"/>
    <w:rsid w:val="000D51F5"/>
    <w:rsid w:val="000D687E"/>
    <w:rsid w:val="000D7593"/>
    <w:rsid w:val="000E108B"/>
    <w:rsid w:val="000E1AB9"/>
    <w:rsid w:val="000E2635"/>
    <w:rsid w:val="000E52BE"/>
    <w:rsid w:val="000E54BB"/>
    <w:rsid w:val="000F100C"/>
    <w:rsid w:val="000F16D9"/>
    <w:rsid w:val="000F1BE6"/>
    <w:rsid w:val="000F7E45"/>
    <w:rsid w:val="0010030D"/>
    <w:rsid w:val="00100A31"/>
    <w:rsid w:val="00103FF8"/>
    <w:rsid w:val="001049B3"/>
    <w:rsid w:val="001061D4"/>
    <w:rsid w:val="00106F70"/>
    <w:rsid w:val="00112FED"/>
    <w:rsid w:val="0011443C"/>
    <w:rsid w:val="00114FC4"/>
    <w:rsid w:val="00126CD9"/>
    <w:rsid w:val="00130234"/>
    <w:rsid w:val="001361F3"/>
    <w:rsid w:val="00142A42"/>
    <w:rsid w:val="00142F7B"/>
    <w:rsid w:val="001435D0"/>
    <w:rsid w:val="0014401B"/>
    <w:rsid w:val="00146D77"/>
    <w:rsid w:val="0014735E"/>
    <w:rsid w:val="00150CF8"/>
    <w:rsid w:val="00151EDA"/>
    <w:rsid w:val="00157517"/>
    <w:rsid w:val="00157ED2"/>
    <w:rsid w:val="00162BD5"/>
    <w:rsid w:val="00171C0F"/>
    <w:rsid w:val="0017280A"/>
    <w:rsid w:val="00176104"/>
    <w:rsid w:val="00177BA1"/>
    <w:rsid w:val="001823E2"/>
    <w:rsid w:val="00184515"/>
    <w:rsid w:val="001851FF"/>
    <w:rsid w:val="00186213"/>
    <w:rsid w:val="00193A5C"/>
    <w:rsid w:val="0019777F"/>
    <w:rsid w:val="001A01F5"/>
    <w:rsid w:val="001A33A1"/>
    <w:rsid w:val="001A36FF"/>
    <w:rsid w:val="001A422A"/>
    <w:rsid w:val="001A5947"/>
    <w:rsid w:val="001B33BC"/>
    <w:rsid w:val="001C0F58"/>
    <w:rsid w:val="001C180F"/>
    <w:rsid w:val="001C2528"/>
    <w:rsid w:val="001C26AC"/>
    <w:rsid w:val="001C52AB"/>
    <w:rsid w:val="001C777A"/>
    <w:rsid w:val="001D054F"/>
    <w:rsid w:val="001D1B85"/>
    <w:rsid w:val="001D47C2"/>
    <w:rsid w:val="001D54FA"/>
    <w:rsid w:val="001D6F26"/>
    <w:rsid w:val="001E104F"/>
    <w:rsid w:val="001E5733"/>
    <w:rsid w:val="001E5D57"/>
    <w:rsid w:val="001E7EC5"/>
    <w:rsid w:val="001F1A68"/>
    <w:rsid w:val="001F1D5A"/>
    <w:rsid w:val="001F48A1"/>
    <w:rsid w:val="001F4B1F"/>
    <w:rsid w:val="001F6C62"/>
    <w:rsid w:val="002058D0"/>
    <w:rsid w:val="002061CA"/>
    <w:rsid w:val="00206692"/>
    <w:rsid w:val="00206A11"/>
    <w:rsid w:val="0020780F"/>
    <w:rsid w:val="00212856"/>
    <w:rsid w:val="002131C3"/>
    <w:rsid w:val="00216B6E"/>
    <w:rsid w:val="0021704F"/>
    <w:rsid w:val="00220515"/>
    <w:rsid w:val="00221512"/>
    <w:rsid w:val="00221802"/>
    <w:rsid w:val="00224F10"/>
    <w:rsid w:val="00224F8A"/>
    <w:rsid w:val="00225047"/>
    <w:rsid w:val="0022556C"/>
    <w:rsid w:val="00226C59"/>
    <w:rsid w:val="002318AF"/>
    <w:rsid w:val="00233136"/>
    <w:rsid w:val="0023586E"/>
    <w:rsid w:val="00237640"/>
    <w:rsid w:val="0024293F"/>
    <w:rsid w:val="002429A9"/>
    <w:rsid w:val="00243444"/>
    <w:rsid w:val="00243811"/>
    <w:rsid w:val="0024433B"/>
    <w:rsid w:val="00250C3E"/>
    <w:rsid w:val="002543FB"/>
    <w:rsid w:val="0025686A"/>
    <w:rsid w:val="00257792"/>
    <w:rsid w:val="00265B84"/>
    <w:rsid w:val="002737EA"/>
    <w:rsid w:val="0027500F"/>
    <w:rsid w:val="00275BDA"/>
    <w:rsid w:val="00277CF5"/>
    <w:rsid w:val="0028179B"/>
    <w:rsid w:val="002818AC"/>
    <w:rsid w:val="00281C0B"/>
    <w:rsid w:val="00285271"/>
    <w:rsid w:val="00287C57"/>
    <w:rsid w:val="00292499"/>
    <w:rsid w:val="002A0D02"/>
    <w:rsid w:val="002A6205"/>
    <w:rsid w:val="002B2347"/>
    <w:rsid w:val="002B7C7B"/>
    <w:rsid w:val="002C2231"/>
    <w:rsid w:val="002C4034"/>
    <w:rsid w:val="002C55A4"/>
    <w:rsid w:val="002C7147"/>
    <w:rsid w:val="002E246A"/>
    <w:rsid w:val="002E2870"/>
    <w:rsid w:val="002E2E49"/>
    <w:rsid w:val="002E3A1F"/>
    <w:rsid w:val="002E4CAB"/>
    <w:rsid w:val="002E4EC0"/>
    <w:rsid w:val="002E6341"/>
    <w:rsid w:val="002F0397"/>
    <w:rsid w:val="002F6745"/>
    <w:rsid w:val="003058A2"/>
    <w:rsid w:val="003070DC"/>
    <w:rsid w:val="00312F83"/>
    <w:rsid w:val="003136EB"/>
    <w:rsid w:val="003161F6"/>
    <w:rsid w:val="00316BB2"/>
    <w:rsid w:val="00320EAE"/>
    <w:rsid w:val="0032289F"/>
    <w:rsid w:val="00323A1E"/>
    <w:rsid w:val="00324D43"/>
    <w:rsid w:val="00330AAA"/>
    <w:rsid w:val="0033136E"/>
    <w:rsid w:val="003335B8"/>
    <w:rsid w:val="003335E0"/>
    <w:rsid w:val="00334EA9"/>
    <w:rsid w:val="00340AE6"/>
    <w:rsid w:val="003414CD"/>
    <w:rsid w:val="003431DE"/>
    <w:rsid w:val="00343DF9"/>
    <w:rsid w:val="003453E4"/>
    <w:rsid w:val="00346910"/>
    <w:rsid w:val="00346F7F"/>
    <w:rsid w:val="00347360"/>
    <w:rsid w:val="00350991"/>
    <w:rsid w:val="00352411"/>
    <w:rsid w:val="00353356"/>
    <w:rsid w:val="00353A0F"/>
    <w:rsid w:val="00354A7E"/>
    <w:rsid w:val="00357654"/>
    <w:rsid w:val="003635D2"/>
    <w:rsid w:val="00364A6B"/>
    <w:rsid w:val="00365BE0"/>
    <w:rsid w:val="0036792F"/>
    <w:rsid w:val="00375682"/>
    <w:rsid w:val="00375F45"/>
    <w:rsid w:val="0037634B"/>
    <w:rsid w:val="003774B9"/>
    <w:rsid w:val="00381DA1"/>
    <w:rsid w:val="00382FC3"/>
    <w:rsid w:val="00382FC9"/>
    <w:rsid w:val="00383344"/>
    <w:rsid w:val="00383C49"/>
    <w:rsid w:val="00385F55"/>
    <w:rsid w:val="00391618"/>
    <w:rsid w:val="00392DD3"/>
    <w:rsid w:val="00395871"/>
    <w:rsid w:val="00395A89"/>
    <w:rsid w:val="00397047"/>
    <w:rsid w:val="003A09EA"/>
    <w:rsid w:val="003A6324"/>
    <w:rsid w:val="003A6693"/>
    <w:rsid w:val="003A6FD3"/>
    <w:rsid w:val="003A70E6"/>
    <w:rsid w:val="003B5FCB"/>
    <w:rsid w:val="003C22BD"/>
    <w:rsid w:val="003C22CB"/>
    <w:rsid w:val="003C269B"/>
    <w:rsid w:val="003C281A"/>
    <w:rsid w:val="003D0721"/>
    <w:rsid w:val="003D3DD6"/>
    <w:rsid w:val="003D5940"/>
    <w:rsid w:val="003D6A76"/>
    <w:rsid w:val="003D7C97"/>
    <w:rsid w:val="003E1174"/>
    <w:rsid w:val="003E123F"/>
    <w:rsid w:val="003E1C45"/>
    <w:rsid w:val="003E27BF"/>
    <w:rsid w:val="003E4639"/>
    <w:rsid w:val="003E4A48"/>
    <w:rsid w:val="003F12A0"/>
    <w:rsid w:val="003F4953"/>
    <w:rsid w:val="003F62BC"/>
    <w:rsid w:val="003F7929"/>
    <w:rsid w:val="00400E8C"/>
    <w:rsid w:val="0040105D"/>
    <w:rsid w:val="004023D3"/>
    <w:rsid w:val="00403968"/>
    <w:rsid w:val="00403A68"/>
    <w:rsid w:val="00405D74"/>
    <w:rsid w:val="004064B2"/>
    <w:rsid w:val="0041273A"/>
    <w:rsid w:val="00415F8A"/>
    <w:rsid w:val="004205A7"/>
    <w:rsid w:val="004223AF"/>
    <w:rsid w:val="00433CC9"/>
    <w:rsid w:val="00436B07"/>
    <w:rsid w:val="00443873"/>
    <w:rsid w:val="004443C1"/>
    <w:rsid w:val="00444E2A"/>
    <w:rsid w:val="004470C3"/>
    <w:rsid w:val="00450FE0"/>
    <w:rsid w:val="00454E60"/>
    <w:rsid w:val="004560BB"/>
    <w:rsid w:val="004571D8"/>
    <w:rsid w:val="004613BD"/>
    <w:rsid w:val="00464707"/>
    <w:rsid w:val="00464B2F"/>
    <w:rsid w:val="004657AF"/>
    <w:rsid w:val="0047057B"/>
    <w:rsid w:val="00470B29"/>
    <w:rsid w:val="004746B9"/>
    <w:rsid w:val="00476A3F"/>
    <w:rsid w:val="004773FC"/>
    <w:rsid w:val="00480B66"/>
    <w:rsid w:val="0048346F"/>
    <w:rsid w:val="00483D6E"/>
    <w:rsid w:val="004874CF"/>
    <w:rsid w:val="004906DB"/>
    <w:rsid w:val="00492117"/>
    <w:rsid w:val="00492A69"/>
    <w:rsid w:val="00492CF6"/>
    <w:rsid w:val="00493C59"/>
    <w:rsid w:val="004A0F18"/>
    <w:rsid w:val="004A3EB1"/>
    <w:rsid w:val="004A48E1"/>
    <w:rsid w:val="004B0E30"/>
    <w:rsid w:val="004B2DC8"/>
    <w:rsid w:val="004B3266"/>
    <w:rsid w:val="004B3E65"/>
    <w:rsid w:val="004B5597"/>
    <w:rsid w:val="004B6CA7"/>
    <w:rsid w:val="004B7BC4"/>
    <w:rsid w:val="004C01F1"/>
    <w:rsid w:val="004C1464"/>
    <w:rsid w:val="004C1BB0"/>
    <w:rsid w:val="004C24AA"/>
    <w:rsid w:val="004C5F5B"/>
    <w:rsid w:val="004C64BC"/>
    <w:rsid w:val="004D1B2A"/>
    <w:rsid w:val="004D3295"/>
    <w:rsid w:val="004D39FE"/>
    <w:rsid w:val="004D4274"/>
    <w:rsid w:val="004D4591"/>
    <w:rsid w:val="004D65B8"/>
    <w:rsid w:val="004E0A16"/>
    <w:rsid w:val="004E0DEB"/>
    <w:rsid w:val="004E155E"/>
    <w:rsid w:val="004E3766"/>
    <w:rsid w:val="004E4617"/>
    <w:rsid w:val="004E4958"/>
    <w:rsid w:val="004E527B"/>
    <w:rsid w:val="004E5AD6"/>
    <w:rsid w:val="004E6011"/>
    <w:rsid w:val="004E7DFB"/>
    <w:rsid w:val="004F0B66"/>
    <w:rsid w:val="004F240C"/>
    <w:rsid w:val="004F3F91"/>
    <w:rsid w:val="004F40B4"/>
    <w:rsid w:val="004F6297"/>
    <w:rsid w:val="004F647F"/>
    <w:rsid w:val="004F64E4"/>
    <w:rsid w:val="00500A49"/>
    <w:rsid w:val="00503099"/>
    <w:rsid w:val="00510F8C"/>
    <w:rsid w:val="00512110"/>
    <w:rsid w:val="00514B93"/>
    <w:rsid w:val="00516269"/>
    <w:rsid w:val="00516E05"/>
    <w:rsid w:val="0052171D"/>
    <w:rsid w:val="00521EA7"/>
    <w:rsid w:val="005224BA"/>
    <w:rsid w:val="005246AB"/>
    <w:rsid w:val="005249D2"/>
    <w:rsid w:val="005272E3"/>
    <w:rsid w:val="00527CD4"/>
    <w:rsid w:val="00530421"/>
    <w:rsid w:val="005362E4"/>
    <w:rsid w:val="005366D2"/>
    <w:rsid w:val="005401E6"/>
    <w:rsid w:val="00540589"/>
    <w:rsid w:val="005418A4"/>
    <w:rsid w:val="00541ED5"/>
    <w:rsid w:val="00550CDF"/>
    <w:rsid w:val="00551C65"/>
    <w:rsid w:val="0055417C"/>
    <w:rsid w:val="005616DF"/>
    <w:rsid w:val="00563818"/>
    <w:rsid w:val="00563883"/>
    <w:rsid w:val="00564534"/>
    <w:rsid w:val="00566536"/>
    <w:rsid w:val="0056677E"/>
    <w:rsid w:val="0056792F"/>
    <w:rsid w:val="00570C0A"/>
    <w:rsid w:val="00574690"/>
    <w:rsid w:val="00574D87"/>
    <w:rsid w:val="005813FC"/>
    <w:rsid w:val="00591DD0"/>
    <w:rsid w:val="00592E2D"/>
    <w:rsid w:val="00593A52"/>
    <w:rsid w:val="005951CF"/>
    <w:rsid w:val="005A0005"/>
    <w:rsid w:val="005A13E5"/>
    <w:rsid w:val="005A2EAD"/>
    <w:rsid w:val="005A3D10"/>
    <w:rsid w:val="005A5AA1"/>
    <w:rsid w:val="005B1104"/>
    <w:rsid w:val="005B25C6"/>
    <w:rsid w:val="005B4018"/>
    <w:rsid w:val="005C1FD9"/>
    <w:rsid w:val="005C4D39"/>
    <w:rsid w:val="005C4D82"/>
    <w:rsid w:val="005C56FF"/>
    <w:rsid w:val="005D1548"/>
    <w:rsid w:val="005D311F"/>
    <w:rsid w:val="005D33EC"/>
    <w:rsid w:val="005D365E"/>
    <w:rsid w:val="005D42B0"/>
    <w:rsid w:val="005E07C3"/>
    <w:rsid w:val="005E1697"/>
    <w:rsid w:val="005E25C9"/>
    <w:rsid w:val="005E287F"/>
    <w:rsid w:val="005E3FCD"/>
    <w:rsid w:val="005E4528"/>
    <w:rsid w:val="005E747F"/>
    <w:rsid w:val="005E7685"/>
    <w:rsid w:val="005F0F53"/>
    <w:rsid w:val="005F48FD"/>
    <w:rsid w:val="005F5296"/>
    <w:rsid w:val="005F79ED"/>
    <w:rsid w:val="005F7F8B"/>
    <w:rsid w:val="00601B24"/>
    <w:rsid w:val="00601D97"/>
    <w:rsid w:val="00602CE3"/>
    <w:rsid w:val="0060336C"/>
    <w:rsid w:val="006043BE"/>
    <w:rsid w:val="006044B7"/>
    <w:rsid w:val="00605696"/>
    <w:rsid w:val="006115C9"/>
    <w:rsid w:val="00612F71"/>
    <w:rsid w:val="006130DE"/>
    <w:rsid w:val="006239AC"/>
    <w:rsid w:val="00624BFB"/>
    <w:rsid w:val="00625825"/>
    <w:rsid w:val="006272B8"/>
    <w:rsid w:val="00627A2F"/>
    <w:rsid w:val="0063111E"/>
    <w:rsid w:val="0063161D"/>
    <w:rsid w:val="006349BE"/>
    <w:rsid w:val="00635B6D"/>
    <w:rsid w:val="00635C3C"/>
    <w:rsid w:val="0063703E"/>
    <w:rsid w:val="00637093"/>
    <w:rsid w:val="0064063F"/>
    <w:rsid w:val="0064233A"/>
    <w:rsid w:val="00644B03"/>
    <w:rsid w:val="006549E2"/>
    <w:rsid w:val="0066079C"/>
    <w:rsid w:val="0066482F"/>
    <w:rsid w:val="00665B34"/>
    <w:rsid w:val="00670CCC"/>
    <w:rsid w:val="00671EC2"/>
    <w:rsid w:val="00673365"/>
    <w:rsid w:val="00676658"/>
    <w:rsid w:val="00677849"/>
    <w:rsid w:val="006805E6"/>
    <w:rsid w:val="00691985"/>
    <w:rsid w:val="00694270"/>
    <w:rsid w:val="006942DB"/>
    <w:rsid w:val="00696553"/>
    <w:rsid w:val="006975AB"/>
    <w:rsid w:val="00697CFD"/>
    <w:rsid w:val="006A22D8"/>
    <w:rsid w:val="006A4BD2"/>
    <w:rsid w:val="006A5906"/>
    <w:rsid w:val="006A7B85"/>
    <w:rsid w:val="006A7C66"/>
    <w:rsid w:val="006B006F"/>
    <w:rsid w:val="006B209B"/>
    <w:rsid w:val="006B26D4"/>
    <w:rsid w:val="006C0784"/>
    <w:rsid w:val="006C3B1E"/>
    <w:rsid w:val="006C4E6F"/>
    <w:rsid w:val="006D3B7C"/>
    <w:rsid w:val="006D41C8"/>
    <w:rsid w:val="006D42B9"/>
    <w:rsid w:val="006D6AC0"/>
    <w:rsid w:val="006D77F1"/>
    <w:rsid w:val="006E147A"/>
    <w:rsid w:val="006E4351"/>
    <w:rsid w:val="006E5FDB"/>
    <w:rsid w:val="006F15F6"/>
    <w:rsid w:val="006F3347"/>
    <w:rsid w:val="006F42B6"/>
    <w:rsid w:val="006F7988"/>
    <w:rsid w:val="00701CA9"/>
    <w:rsid w:val="00707ED1"/>
    <w:rsid w:val="007101B3"/>
    <w:rsid w:val="00712F80"/>
    <w:rsid w:val="007130A1"/>
    <w:rsid w:val="00714979"/>
    <w:rsid w:val="00715C5C"/>
    <w:rsid w:val="00722077"/>
    <w:rsid w:val="007268B4"/>
    <w:rsid w:val="0073003C"/>
    <w:rsid w:val="0073140D"/>
    <w:rsid w:val="0073392B"/>
    <w:rsid w:val="00733A95"/>
    <w:rsid w:val="00736B42"/>
    <w:rsid w:val="0074214E"/>
    <w:rsid w:val="00746B57"/>
    <w:rsid w:val="00752211"/>
    <w:rsid w:val="0075239E"/>
    <w:rsid w:val="00756AAB"/>
    <w:rsid w:val="00756F02"/>
    <w:rsid w:val="00757FD8"/>
    <w:rsid w:val="007605BB"/>
    <w:rsid w:val="007647C6"/>
    <w:rsid w:val="00764825"/>
    <w:rsid w:val="00764FD8"/>
    <w:rsid w:val="007651D2"/>
    <w:rsid w:val="007673EC"/>
    <w:rsid w:val="00767E0F"/>
    <w:rsid w:val="0077124F"/>
    <w:rsid w:val="0077455F"/>
    <w:rsid w:val="00780F04"/>
    <w:rsid w:val="00781AE0"/>
    <w:rsid w:val="00783B9C"/>
    <w:rsid w:val="00787C76"/>
    <w:rsid w:val="00791AB1"/>
    <w:rsid w:val="007922DA"/>
    <w:rsid w:val="0079247B"/>
    <w:rsid w:val="007947BF"/>
    <w:rsid w:val="007979B8"/>
    <w:rsid w:val="007A1874"/>
    <w:rsid w:val="007B2688"/>
    <w:rsid w:val="007B3A22"/>
    <w:rsid w:val="007B5325"/>
    <w:rsid w:val="007B5E53"/>
    <w:rsid w:val="007B7A0E"/>
    <w:rsid w:val="007C2C73"/>
    <w:rsid w:val="007C3AC4"/>
    <w:rsid w:val="007C79BE"/>
    <w:rsid w:val="007D00FE"/>
    <w:rsid w:val="007D074A"/>
    <w:rsid w:val="007D185C"/>
    <w:rsid w:val="007D355E"/>
    <w:rsid w:val="007D4094"/>
    <w:rsid w:val="007D51FB"/>
    <w:rsid w:val="007D5A45"/>
    <w:rsid w:val="007E093B"/>
    <w:rsid w:val="007E39E2"/>
    <w:rsid w:val="007E56A3"/>
    <w:rsid w:val="007E7258"/>
    <w:rsid w:val="007E760F"/>
    <w:rsid w:val="007F08C3"/>
    <w:rsid w:val="007F0BC2"/>
    <w:rsid w:val="007F2705"/>
    <w:rsid w:val="007F507B"/>
    <w:rsid w:val="00800AC8"/>
    <w:rsid w:val="00800CE0"/>
    <w:rsid w:val="00804A56"/>
    <w:rsid w:val="008068F7"/>
    <w:rsid w:val="00807D06"/>
    <w:rsid w:val="00810B29"/>
    <w:rsid w:val="00811413"/>
    <w:rsid w:val="00814B1C"/>
    <w:rsid w:val="0082128E"/>
    <w:rsid w:val="00821AAA"/>
    <w:rsid w:val="0082213C"/>
    <w:rsid w:val="00823B51"/>
    <w:rsid w:val="008241B4"/>
    <w:rsid w:val="00832B3A"/>
    <w:rsid w:val="008347DB"/>
    <w:rsid w:val="008378EE"/>
    <w:rsid w:val="008415EE"/>
    <w:rsid w:val="00841B20"/>
    <w:rsid w:val="00842E8B"/>
    <w:rsid w:val="00845728"/>
    <w:rsid w:val="00845A9A"/>
    <w:rsid w:val="008509E6"/>
    <w:rsid w:val="00850B63"/>
    <w:rsid w:val="0085103B"/>
    <w:rsid w:val="008554F7"/>
    <w:rsid w:val="00862AD8"/>
    <w:rsid w:val="008630FD"/>
    <w:rsid w:val="00863195"/>
    <w:rsid w:val="008656D8"/>
    <w:rsid w:val="00865BC0"/>
    <w:rsid w:val="0087103B"/>
    <w:rsid w:val="00872236"/>
    <w:rsid w:val="00872612"/>
    <w:rsid w:val="00874665"/>
    <w:rsid w:val="00875A69"/>
    <w:rsid w:val="00881E3D"/>
    <w:rsid w:val="00883E19"/>
    <w:rsid w:val="00884CD1"/>
    <w:rsid w:val="008873BF"/>
    <w:rsid w:val="00890D0C"/>
    <w:rsid w:val="00894D05"/>
    <w:rsid w:val="00896A71"/>
    <w:rsid w:val="00896A90"/>
    <w:rsid w:val="0089784A"/>
    <w:rsid w:val="008A4453"/>
    <w:rsid w:val="008A7673"/>
    <w:rsid w:val="008A7858"/>
    <w:rsid w:val="008B2197"/>
    <w:rsid w:val="008B329D"/>
    <w:rsid w:val="008B6529"/>
    <w:rsid w:val="008B69A8"/>
    <w:rsid w:val="008C01F1"/>
    <w:rsid w:val="008C16C4"/>
    <w:rsid w:val="008C23E2"/>
    <w:rsid w:val="008C32D1"/>
    <w:rsid w:val="008D03DC"/>
    <w:rsid w:val="008D26C5"/>
    <w:rsid w:val="008D2F4C"/>
    <w:rsid w:val="008D2FA8"/>
    <w:rsid w:val="008D3D1F"/>
    <w:rsid w:val="008D4188"/>
    <w:rsid w:val="008D45DB"/>
    <w:rsid w:val="008D5DD2"/>
    <w:rsid w:val="008E032D"/>
    <w:rsid w:val="008E04B7"/>
    <w:rsid w:val="008E40BC"/>
    <w:rsid w:val="008E63BA"/>
    <w:rsid w:val="008E6B4C"/>
    <w:rsid w:val="008F1D23"/>
    <w:rsid w:val="008F43A6"/>
    <w:rsid w:val="008F7B38"/>
    <w:rsid w:val="009011E6"/>
    <w:rsid w:val="009014BF"/>
    <w:rsid w:val="00903283"/>
    <w:rsid w:val="00904E7B"/>
    <w:rsid w:val="0090586E"/>
    <w:rsid w:val="00914620"/>
    <w:rsid w:val="00914FA6"/>
    <w:rsid w:val="00914FEE"/>
    <w:rsid w:val="00915B7E"/>
    <w:rsid w:val="00921F69"/>
    <w:rsid w:val="00922636"/>
    <w:rsid w:val="00923279"/>
    <w:rsid w:val="00924186"/>
    <w:rsid w:val="00925FEC"/>
    <w:rsid w:val="00930803"/>
    <w:rsid w:val="00930F00"/>
    <w:rsid w:val="00935AD8"/>
    <w:rsid w:val="00935D83"/>
    <w:rsid w:val="00937068"/>
    <w:rsid w:val="00940B7F"/>
    <w:rsid w:val="00942246"/>
    <w:rsid w:val="00956EDB"/>
    <w:rsid w:val="009603F0"/>
    <w:rsid w:val="00961D86"/>
    <w:rsid w:val="009673D6"/>
    <w:rsid w:val="00967F22"/>
    <w:rsid w:val="009742D4"/>
    <w:rsid w:val="0097625C"/>
    <w:rsid w:val="009778C9"/>
    <w:rsid w:val="009806D9"/>
    <w:rsid w:val="00980D28"/>
    <w:rsid w:val="00984200"/>
    <w:rsid w:val="009850FB"/>
    <w:rsid w:val="009861A5"/>
    <w:rsid w:val="00993B20"/>
    <w:rsid w:val="0099736C"/>
    <w:rsid w:val="009A0562"/>
    <w:rsid w:val="009A1D2D"/>
    <w:rsid w:val="009A4BCD"/>
    <w:rsid w:val="009A4DCF"/>
    <w:rsid w:val="009A5200"/>
    <w:rsid w:val="009A583A"/>
    <w:rsid w:val="009A6FCC"/>
    <w:rsid w:val="009B06F6"/>
    <w:rsid w:val="009B4060"/>
    <w:rsid w:val="009B49FE"/>
    <w:rsid w:val="009B70AD"/>
    <w:rsid w:val="009C025C"/>
    <w:rsid w:val="009C0EC7"/>
    <w:rsid w:val="009C27F7"/>
    <w:rsid w:val="009C4AAC"/>
    <w:rsid w:val="009C5F76"/>
    <w:rsid w:val="009C6A62"/>
    <w:rsid w:val="009C7438"/>
    <w:rsid w:val="009D03B8"/>
    <w:rsid w:val="009D0498"/>
    <w:rsid w:val="009D13AC"/>
    <w:rsid w:val="009D2AD9"/>
    <w:rsid w:val="009D4485"/>
    <w:rsid w:val="009D4AE2"/>
    <w:rsid w:val="009E0F6B"/>
    <w:rsid w:val="009E1446"/>
    <w:rsid w:val="009E20F1"/>
    <w:rsid w:val="009E3576"/>
    <w:rsid w:val="009E4421"/>
    <w:rsid w:val="009E546A"/>
    <w:rsid w:val="009E6A39"/>
    <w:rsid w:val="009E780B"/>
    <w:rsid w:val="009F1EAF"/>
    <w:rsid w:val="009F3394"/>
    <w:rsid w:val="009F3E55"/>
    <w:rsid w:val="009F6312"/>
    <w:rsid w:val="00A001B4"/>
    <w:rsid w:val="00A01B33"/>
    <w:rsid w:val="00A03224"/>
    <w:rsid w:val="00A06A39"/>
    <w:rsid w:val="00A105A2"/>
    <w:rsid w:val="00A15FBE"/>
    <w:rsid w:val="00A20D41"/>
    <w:rsid w:val="00A23E80"/>
    <w:rsid w:val="00A24DC8"/>
    <w:rsid w:val="00A25AB7"/>
    <w:rsid w:val="00A26ACB"/>
    <w:rsid w:val="00A27406"/>
    <w:rsid w:val="00A30757"/>
    <w:rsid w:val="00A36D18"/>
    <w:rsid w:val="00A40024"/>
    <w:rsid w:val="00A40C67"/>
    <w:rsid w:val="00A47358"/>
    <w:rsid w:val="00A5261E"/>
    <w:rsid w:val="00A54B89"/>
    <w:rsid w:val="00A563E2"/>
    <w:rsid w:val="00A56F88"/>
    <w:rsid w:val="00A60015"/>
    <w:rsid w:val="00A60A6C"/>
    <w:rsid w:val="00A60BAF"/>
    <w:rsid w:val="00A61BA1"/>
    <w:rsid w:val="00A6472F"/>
    <w:rsid w:val="00A67969"/>
    <w:rsid w:val="00A749A6"/>
    <w:rsid w:val="00A76B9F"/>
    <w:rsid w:val="00A8458A"/>
    <w:rsid w:val="00A84658"/>
    <w:rsid w:val="00A86708"/>
    <w:rsid w:val="00A86E11"/>
    <w:rsid w:val="00A90555"/>
    <w:rsid w:val="00A91D78"/>
    <w:rsid w:val="00A92CC4"/>
    <w:rsid w:val="00A954F2"/>
    <w:rsid w:val="00A95897"/>
    <w:rsid w:val="00A95AAE"/>
    <w:rsid w:val="00AA1862"/>
    <w:rsid w:val="00AA19B6"/>
    <w:rsid w:val="00AA1FB9"/>
    <w:rsid w:val="00AA23B4"/>
    <w:rsid w:val="00AA5321"/>
    <w:rsid w:val="00AA68EE"/>
    <w:rsid w:val="00AB2540"/>
    <w:rsid w:val="00AB587E"/>
    <w:rsid w:val="00AC0BE5"/>
    <w:rsid w:val="00AC3124"/>
    <w:rsid w:val="00AC3679"/>
    <w:rsid w:val="00AC3DBE"/>
    <w:rsid w:val="00AC79BC"/>
    <w:rsid w:val="00AD094C"/>
    <w:rsid w:val="00AD0CA0"/>
    <w:rsid w:val="00AD1AB6"/>
    <w:rsid w:val="00AD6928"/>
    <w:rsid w:val="00AD7277"/>
    <w:rsid w:val="00AE28A9"/>
    <w:rsid w:val="00AE3D04"/>
    <w:rsid w:val="00AE4E54"/>
    <w:rsid w:val="00AE4F3E"/>
    <w:rsid w:val="00AF055D"/>
    <w:rsid w:val="00AF0BF5"/>
    <w:rsid w:val="00AF1844"/>
    <w:rsid w:val="00AF2629"/>
    <w:rsid w:val="00AF7950"/>
    <w:rsid w:val="00AF7A5F"/>
    <w:rsid w:val="00AF7F74"/>
    <w:rsid w:val="00B014B8"/>
    <w:rsid w:val="00B02FF2"/>
    <w:rsid w:val="00B03814"/>
    <w:rsid w:val="00B05226"/>
    <w:rsid w:val="00B112DA"/>
    <w:rsid w:val="00B12DF4"/>
    <w:rsid w:val="00B163A8"/>
    <w:rsid w:val="00B16EFF"/>
    <w:rsid w:val="00B17B12"/>
    <w:rsid w:val="00B20D9D"/>
    <w:rsid w:val="00B2554D"/>
    <w:rsid w:val="00B25D62"/>
    <w:rsid w:val="00B2756C"/>
    <w:rsid w:val="00B34BE2"/>
    <w:rsid w:val="00B357F8"/>
    <w:rsid w:val="00B369E3"/>
    <w:rsid w:val="00B42D31"/>
    <w:rsid w:val="00B4674D"/>
    <w:rsid w:val="00B5220C"/>
    <w:rsid w:val="00B54D9E"/>
    <w:rsid w:val="00B551C5"/>
    <w:rsid w:val="00B55528"/>
    <w:rsid w:val="00B60D71"/>
    <w:rsid w:val="00B639CF"/>
    <w:rsid w:val="00B71C7B"/>
    <w:rsid w:val="00B73ED8"/>
    <w:rsid w:val="00B75FAE"/>
    <w:rsid w:val="00B77703"/>
    <w:rsid w:val="00B77F0A"/>
    <w:rsid w:val="00B8007B"/>
    <w:rsid w:val="00B8028B"/>
    <w:rsid w:val="00B81F9D"/>
    <w:rsid w:val="00B825F7"/>
    <w:rsid w:val="00B82D6A"/>
    <w:rsid w:val="00B855B8"/>
    <w:rsid w:val="00B85C7F"/>
    <w:rsid w:val="00B87936"/>
    <w:rsid w:val="00B9336F"/>
    <w:rsid w:val="00B96212"/>
    <w:rsid w:val="00B963E5"/>
    <w:rsid w:val="00B9732B"/>
    <w:rsid w:val="00BA0DBD"/>
    <w:rsid w:val="00BA25C0"/>
    <w:rsid w:val="00BA4984"/>
    <w:rsid w:val="00BA4F57"/>
    <w:rsid w:val="00BA7F8A"/>
    <w:rsid w:val="00BB0D54"/>
    <w:rsid w:val="00BB1130"/>
    <w:rsid w:val="00BB2BE0"/>
    <w:rsid w:val="00BB319E"/>
    <w:rsid w:val="00BB5E2B"/>
    <w:rsid w:val="00BB6D05"/>
    <w:rsid w:val="00BB7968"/>
    <w:rsid w:val="00BC1547"/>
    <w:rsid w:val="00BC469E"/>
    <w:rsid w:val="00BE001B"/>
    <w:rsid w:val="00BF36B8"/>
    <w:rsid w:val="00BF37F6"/>
    <w:rsid w:val="00C00B9F"/>
    <w:rsid w:val="00C04445"/>
    <w:rsid w:val="00C0475E"/>
    <w:rsid w:val="00C04E30"/>
    <w:rsid w:val="00C05C7E"/>
    <w:rsid w:val="00C073F1"/>
    <w:rsid w:val="00C17800"/>
    <w:rsid w:val="00C221C0"/>
    <w:rsid w:val="00C22473"/>
    <w:rsid w:val="00C22758"/>
    <w:rsid w:val="00C26A0D"/>
    <w:rsid w:val="00C27EE5"/>
    <w:rsid w:val="00C3122E"/>
    <w:rsid w:val="00C32D76"/>
    <w:rsid w:val="00C36E94"/>
    <w:rsid w:val="00C42497"/>
    <w:rsid w:val="00C4432A"/>
    <w:rsid w:val="00C447DA"/>
    <w:rsid w:val="00C458EB"/>
    <w:rsid w:val="00C46AB1"/>
    <w:rsid w:val="00C46E12"/>
    <w:rsid w:val="00C4755B"/>
    <w:rsid w:val="00C52ACC"/>
    <w:rsid w:val="00C53F6C"/>
    <w:rsid w:val="00C54291"/>
    <w:rsid w:val="00C56F46"/>
    <w:rsid w:val="00C642C5"/>
    <w:rsid w:val="00C65A43"/>
    <w:rsid w:val="00C70E53"/>
    <w:rsid w:val="00C71876"/>
    <w:rsid w:val="00C77B8D"/>
    <w:rsid w:val="00C836D1"/>
    <w:rsid w:val="00C86360"/>
    <w:rsid w:val="00C904DB"/>
    <w:rsid w:val="00C952D0"/>
    <w:rsid w:val="00C96EA7"/>
    <w:rsid w:val="00C971EC"/>
    <w:rsid w:val="00C9743C"/>
    <w:rsid w:val="00CA2DB1"/>
    <w:rsid w:val="00CA3184"/>
    <w:rsid w:val="00CA6F3F"/>
    <w:rsid w:val="00CB0229"/>
    <w:rsid w:val="00CB08E7"/>
    <w:rsid w:val="00CB13D7"/>
    <w:rsid w:val="00CB3734"/>
    <w:rsid w:val="00CB3D28"/>
    <w:rsid w:val="00CB4557"/>
    <w:rsid w:val="00CB63D2"/>
    <w:rsid w:val="00CB6F77"/>
    <w:rsid w:val="00CC0A37"/>
    <w:rsid w:val="00CC1A13"/>
    <w:rsid w:val="00CC42DD"/>
    <w:rsid w:val="00CD01A5"/>
    <w:rsid w:val="00CD506D"/>
    <w:rsid w:val="00CD580D"/>
    <w:rsid w:val="00CE1468"/>
    <w:rsid w:val="00CE3F9D"/>
    <w:rsid w:val="00CE691A"/>
    <w:rsid w:val="00CE7668"/>
    <w:rsid w:val="00CF1681"/>
    <w:rsid w:val="00CF6F2E"/>
    <w:rsid w:val="00D00439"/>
    <w:rsid w:val="00D0084B"/>
    <w:rsid w:val="00D00854"/>
    <w:rsid w:val="00D010E5"/>
    <w:rsid w:val="00D03633"/>
    <w:rsid w:val="00D1356F"/>
    <w:rsid w:val="00D14D9D"/>
    <w:rsid w:val="00D15E39"/>
    <w:rsid w:val="00D16D4C"/>
    <w:rsid w:val="00D20189"/>
    <w:rsid w:val="00D25057"/>
    <w:rsid w:val="00D25769"/>
    <w:rsid w:val="00D25A7E"/>
    <w:rsid w:val="00D31077"/>
    <w:rsid w:val="00D324CD"/>
    <w:rsid w:val="00D33F9D"/>
    <w:rsid w:val="00D34421"/>
    <w:rsid w:val="00D37EAD"/>
    <w:rsid w:val="00D41331"/>
    <w:rsid w:val="00D41FF7"/>
    <w:rsid w:val="00D47325"/>
    <w:rsid w:val="00D50FDE"/>
    <w:rsid w:val="00D5113B"/>
    <w:rsid w:val="00D523C3"/>
    <w:rsid w:val="00D55153"/>
    <w:rsid w:val="00D5607F"/>
    <w:rsid w:val="00D57BD6"/>
    <w:rsid w:val="00D57E18"/>
    <w:rsid w:val="00D600CB"/>
    <w:rsid w:val="00D61880"/>
    <w:rsid w:val="00D6295A"/>
    <w:rsid w:val="00D65F41"/>
    <w:rsid w:val="00D70C12"/>
    <w:rsid w:val="00D738D4"/>
    <w:rsid w:val="00D7627B"/>
    <w:rsid w:val="00D76416"/>
    <w:rsid w:val="00D77CEA"/>
    <w:rsid w:val="00D83069"/>
    <w:rsid w:val="00D930BA"/>
    <w:rsid w:val="00D96CA3"/>
    <w:rsid w:val="00D9702E"/>
    <w:rsid w:val="00DA15D4"/>
    <w:rsid w:val="00DA1B06"/>
    <w:rsid w:val="00DA2EEA"/>
    <w:rsid w:val="00DA336B"/>
    <w:rsid w:val="00DA4E39"/>
    <w:rsid w:val="00DA7667"/>
    <w:rsid w:val="00DB0D71"/>
    <w:rsid w:val="00DB0F5F"/>
    <w:rsid w:val="00DB78ED"/>
    <w:rsid w:val="00DB7B7F"/>
    <w:rsid w:val="00DC4578"/>
    <w:rsid w:val="00DC734E"/>
    <w:rsid w:val="00DD5286"/>
    <w:rsid w:val="00DD671D"/>
    <w:rsid w:val="00DD7769"/>
    <w:rsid w:val="00DE0B3B"/>
    <w:rsid w:val="00DE0CF2"/>
    <w:rsid w:val="00DE1483"/>
    <w:rsid w:val="00DE49A0"/>
    <w:rsid w:val="00DF1483"/>
    <w:rsid w:val="00DF42A5"/>
    <w:rsid w:val="00DF54BE"/>
    <w:rsid w:val="00DF62EE"/>
    <w:rsid w:val="00E01A72"/>
    <w:rsid w:val="00E026CE"/>
    <w:rsid w:val="00E14DF7"/>
    <w:rsid w:val="00E204DB"/>
    <w:rsid w:val="00E20B5C"/>
    <w:rsid w:val="00E22BC7"/>
    <w:rsid w:val="00E22C5A"/>
    <w:rsid w:val="00E252E5"/>
    <w:rsid w:val="00E27C84"/>
    <w:rsid w:val="00E300A1"/>
    <w:rsid w:val="00E337E7"/>
    <w:rsid w:val="00E4316E"/>
    <w:rsid w:val="00E43CE5"/>
    <w:rsid w:val="00E5339D"/>
    <w:rsid w:val="00E547D4"/>
    <w:rsid w:val="00E557B8"/>
    <w:rsid w:val="00E6277B"/>
    <w:rsid w:val="00E6558F"/>
    <w:rsid w:val="00E67C44"/>
    <w:rsid w:val="00E707C2"/>
    <w:rsid w:val="00E76A61"/>
    <w:rsid w:val="00E76F78"/>
    <w:rsid w:val="00E83F78"/>
    <w:rsid w:val="00E85DDC"/>
    <w:rsid w:val="00E86744"/>
    <w:rsid w:val="00E90CC5"/>
    <w:rsid w:val="00E9217D"/>
    <w:rsid w:val="00E93489"/>
    <w:rsid w:val="00E9359B"/>
    <w:rsid w:val="00E957FB"/>
    <w:rsid w:val="00EA6516"/>
    <w:rsid w:val="00EB0E75"/>
    <w:rsid w:val="00EB11E5"/>
    <w:rsid w:val="00EB5189"/>
    <w:rsid w:val="00EB64E1"/>
    <w:rsid w:val="00EB6509"/>
    <w:rsid w:val="00EC0A37"/>
    <w:rsid w:val="00EC1CF4"/>
    <w:rsid w:val="00EC4635"/>
    <w:rsid w:val="00EC5D22"/>
    <w:rsid w:val="00EC68E2"/>
    <w:rsid w:val="00ED1175"/>
    <w:rsid w:val="00ED25DA"/>
    <w:rsid w:val="00EE0375"/>
    <w:rsid w:val="00EE3549"/>
    <w:rsid w:val="00EE4BB0"/>
    <w:rsid w:val="00EE5C42"/>
    <w:rsid w:val="00EE5DDB"/>
    <w:rsid w:val="00EE5F8E"/>
    <w:rsid w:val="00EE67BE"/>
    <w:rsid w:val="00EF54B6"/>
    <w:rsid w:val="00EF569F"/>
    <w:rsid w:val="00F00CE9"/>
    <w:rsid w:val="00F03626"/>
    <w:rsid w:val="00F04230"/>
    <w:rsid w:val="00F14B5D"/>
    <w:rsid w:val="00F14B84"/>
    <w:rsid w:val="00F14FD4"/>
    <w:rsid w:val="00F21464"/>
    <w:rsid w:val="00F2151A"/>
    <w:rsid w:val="00F221FB"/>
    <w:rsid w:val="00F222B7"/>
    <w:rsid w:val="00F22489"/>
    <w:rsid w:val="00F2476C"/>
    <w:rsid w:val="00F24971"/>
    <w:rsid w:val="00F30860"/>
    <w:rsid w:val="00F31936"/>
    <w:rsid w:val="00F32344"/>
    <w:rsid w:val="00F3344A"/>
    <w:rsid w:val="00F36AC5"/>
    <w:rsid w:val="00F37830"/>
    <w:rsid w:val="00F37AB2"/>
    <w:rsid w:val="00F37CF6"/>
    <w:rsid w:val="00F41EE7"/>
    <w:rsid w:val="00F44760"/>
    <w:rsid w:val="00F44D6A"/>
    <w:rsid w:val="00F47BBC"/>
    <w:rsid w:val="00F51D81"/>
    <w:rsid w:val="00F529C0"/>
    <w:rsid w:val="00F52A25"/>
    <w:rsid w:val="00F54752"/>
    <w:rsid w:val="00F549D5"/>
    <w:rsid w:val="00F54E9C"/>
    <w:rsid w:val="00F560E1"/>
    <w:rsid w:val="00F61CE6"/>
    <w:rsid w:val="00F62473"/>
    <w:rsid w:val="00F6482C"/>
    <w:rsid w:val="00F740CB"/>
    <w:rsid w:val="00F751BC"/>
    <w:rsid w:val="00F75C4A"/>
    <w:rsid w:val="00F81514"/>
    <w:rsid w:val="00F821BD"/>
    <w:rsid w:val="00F84E9E"/>
    <w:rsid w:val="00F853D6"/>
    <w:rsid w:val="00F93183"/>
    <w:rsid w:val="00F94B74"/>
    <w:rsid w:val="00FA243D"/>
    <w:rsid w:val="00FA4034"/>
    <w:rsid w:val="00FA4252"/>
    <w:rsid w:val="00FB210E"/>
    <w:rsid w:val="00FC04E2"/>
    <w:rsid w:val="00FC3FB0"/>
    <w:rsid w:val="00FC56CB"/>
    <w:rsid w:val="00FC57D4"/>
    <w:rsid w:val="00FC6E21"/>
    <w:rsid w:val="00FC7E76"/>
    <w:rsid w:val="00FD2061"/>
    <w:rsid w:val="00FD283A"/>
    <w:rsid w:val="00FD3581"/>
    <w:rsid w:val="00FD59EE"/>
    <w:rsid w:val="00FD5E5D"/>
    <w:rsid w:val="00FD6752"/>
    <w:rsid w:val="00FE5506"/>
    <w:rsid w:val="00FE607A"/>
    <w:rsid w:val="00FE7ACB"/>
    <w:rsid w:val="00FF1EF1"/>
    <w:rsid w:val="00FF210F"/>
    <w:rsid w:val="00FF278F"/>
    <w:rsid w:val="00FF2F31"/>
    <w:rsid w:val="00FF3554"/>
    <w:rsid w:val="00FF7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C17C8"/>
  <w15:docId w15:val="{A802C710-4575-4B33-AA0B-5EB39D34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25C"/>
  </w:style>
  <w:style w:type="paragraph" w:styleId="Heading1">
    <w:name w:val="heading 1"/>
    <w:basedOn w:val="Normal"/>
    <w:link w:val="Heading1Char"/>
    <w:uiPriority w:val="9"/>
    <w:qFormat/>
    <w:rsid w:val="00712F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E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59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459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unhideWhenUsed/>
    <w:qFormat/>
    <w:rsid w:val="00C458E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458EB"/>
    <w:rPr>
      <w:rFonts w:ascii="Cambria" w:eastAsia="Cambria" w:hAnsi="Cambria" w:cs="Cambria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4F40B4"/>
    <w:pPr>
      <w:spacing w:after="200" w:line="276" w:lineRule="auto"/>
      <w:ind w:left="720"/>
      <w:contextualSpacing/>
    </w:pPr>
    <w:rPr>
      <w:rFonts w:ascii="Corbel" w:hAnsi="Corbel"/>
      <w:lang w:val="en-GB"/>
    </w:rPr>
  </w:style>
  <w:style w:type="paragraph" w:customStyle="1" w:styleId="Normal1">
    <w:name w:val="Normal1"/>
    <w:rsid w:val="00D1356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12F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ighlight">
    <w:name w:val="highlight"/>
    <w:basedOn w:val="DefaultParagraphFont"/>
    <w:rsid w:val="00712F80"/>
  </w:style>
  <w:style w:type="paragraph" w:styleId="Header">
    <w:name w:val="header"/>
    <w:basedOn w:val="Normal"/>
    <w:link w:val="HeaderChar"/>
    <w:uiPriority w:val="99"/>
    <w:unhideWhenUsed/>
    <w:rsid w:val="00712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F80"/>
  </w:style>
  <w:style w:type="paragraph" w:styleId="Footer">
    <w:name w:val="footer"/>
    <w:basedOn w:val="Normal"/>
    <w:link w:val="FooterChar"/>
    <w:uiPriority w:val="99"/>
    <w:unhideWhenUsed/>
    <w:rsid w:val="00712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F80"/>
  </w:style>
  <w:style w:type="character" w:customStyle="1" w:styleId="Heading4Char">
    <w:name w:val="Heading 4 Char"/>
    <w:basedOn w:val="DefaultParagraphFont"/>
    <w:link w:val="Heading4"/>
    <w:uiPriority w:val="9"/>
    <w:semiHidden/>
    <w:rsid w:val="00C27EE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abel">
    <w:name w:val="label"/>
    <w:basedOn w:val="DefaultParagraphFont"/>
    <w:rsid w:val="00C27EE5"/>
  </w:style>
  <w:style w:type="character" w:customStyle="1" w:styleId="separator">
    <w:name w:val="separator"/>
    <w:basedOn w:val="DefaultParagraphFont"/>
    <w:rsid w:val="00C27EE5"/>
  </w:style>
  <w:style w:type="character" w:customStyle="1" w:styleId="value">
    <w:name w:val="value"/>
    <w:basedOn w:val="DefaultParagraphFont"/>
    <w:rsid w:val="00C27EE5"/>
  </w:style>
  <w:style w:type="paragraph" w:customStyle="1" w:styleId="Title1">
    <w:name w:val="Title1"/>
    <w:basedOn w:val="Normal"/>
    <w:rsid w:val="00197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197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197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19777F"/>
  </w:style>
  <w:style w:type="character" w:styleId="PlaceholderText">
    <w:name w:val="Placeholder Text"/>
    <w:basedOn w:val="DefaultParagraphFont"/>
    <w:uiPriority w:val="99"/>
    <w:semiHidden/>
    <w:rsid w:val="00935AD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E0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03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03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0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03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37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43873"/>
    <w:rPr>
      <w:b/>
      <w:bCs/>
    </w:rPr>
  </w:style>
  <w:style w:type="paragraph" w:styleId="NoSpacing">
    <w:name w:val="No Spacing"/>
    <w:uiPriority w:val="1"/>
    <w:qFormat/>
    <w:rsid w:val="00E76A6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6043BE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5130D"/>
    <w:pPr>
      <w:suppressAutoHyphens/>
      <w:spacing w:after="0" w:line="240" w:lineRule="auto"/>
    </w:pPr>
    <w:rPr>
      <w:sz w:val="20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E4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Sam14</b:Tag>
    <b:SourceType>JournalArticle</b:SourceType>
    <b:Guid>{F1F0FB5E-3129-4BEC-9A20-815C2C08DBA7}</b:Guid>
    <b:Author>
      <b:Author>
        <b:NameList>
          <b:Person>
            <b:Last>Khalid Sameen</b:Last>
            <b:First>Wajeeha</b:First>
            <b:Middle>Zaidi,Farah Ahmad</b:Middle>
          </b:Person>
        </b:NameList>
      </b:Author>
    </b:Author>
    <b:Title>Evaluation of awareness and perception of professional students in ,medicine,business and law schools of Karachi,regarding the use of recreational Cannabis</b:Title>
    <b:JournalName>J Pak Med Assoc</b:JournalName>
    <b:Year>2014</b:Year>
    <b:Pages>1025-1030</b:Pages>
    <b:Volume>64</b:Volume>
    <b:Issue>9</b:Issue>
    <b:RefOrder>1</b:RefOrder>
  </b:Source>
  <b:Source>
    <b:Tag>Maj06</b:Tag>
    <b:SourceType>JournalArticle</b:SourceType>
    <b:Guid>{4D7C13D0-47D4-40CC-8254-D5ED57E18FEF}</b:Guid>
    <b:Author>
      <b:Author>
        <b:NameList>
          <b:Person>
            <b:Last>Majid Shafiq</b:Last>
            <b:First>Zaman</b:First>
            <b:Middle>Shah,yesha Saleem,Maham Siddiqi, et al</b:Middle>
          </b:Person>
        </b:NameList>
      </b:Author>
    </b:Author>
    <b:Title>Perception of Pakistani medical school students about drugs and alcohol</b:Title>
    <b:JournalName>Substance AbuseTreatment Prevention Policy</b:JournalName>
    <b:Year>2006</b:Year>
    <b:Volume>1</b:Volume>
    <b:RefOrder>3</b:RefOrder>
  </b:Source>
  <b:Source>
    <b:Tag>Haq17</b:Tag>
    <b:SourceType>JournalArticle</b:SourceType>
    <b:Guid>{244E5087-642B-472B-96E6-63222BF4F5E6}</b:Guid>
    <b:Author>
      <b:Author>
        <b:NameList>
          <b:Person>
            <b:Last>Haq Nawaz</b:Last>
            <b:First>AFTAB</b:First>
            <b:Middle>Alam Khan et el</b:Middle>
          </b:Person>
        </b:NameList>
      </b:Author>
    </b:Author>
    <b:Title>Use of psychoactive drugs among medical undergraduates in Abottabad</b:Title>
    <b:JournalName>Depart of Psychiatry,Ayub Medical institute</b:JournalName>
    <b:Year>2017</b:Year>
    <b:Volume>29</b:Volume>
    <b:Issue>4</b:Issue>
    <b:RefOrder>2</b:RefOrder>
  </b:Source>
</b:Sources>
</file>

<file path=customXml/itemProps1.xml><?xml version="1.0" encoding="utf-8"?>
<ds:datastoreItem xmlns:ds="http://schemas.openxmlformats.org/officeDocument/2006/customXml" ds:itemID="{8AF35D99-2C41-4C77-B376-355AF98B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 monzer</dc:creator>
  <cp:lastModifiedBy>Abou El Foul, Mohamad</cp:lastModifiedBy>
  <cp:revision>2</cp:revision>
  <dcterms:created xsi:type="dcterms:W3CDTF">2021-09-07T03:17:00Z</dcterms:created>
  <dcterms:modified xsi:type="dcterms:W3CDTF">2021-09-07T03:17:00Z</dcterms:modified>
</cp:coreProperties>
</file>