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5E91C" w14:textId="5FCC2114" w:rsidR="005023DA" w:rsidRDefault="00FE4494">
      <w:pPr>
        <w:rPr>
          <w:lang w:eastAsia="ko-Kore-KR"/>
        </w:rPr>
      </w:pPr>
      <w:r>
        <w:rPr>
          <w:rFonts w:hint="eastAsia"/>
          <w:lang w:eastAsia="ko-Kore-KR"/>
        </w:rPr>
        <w:t>H</w:t>
      </w:r>
      <w:r>
        <w:rPr>
          <w:lang w:eastAsia="ko-Kore-KR"/>
        </w:rPr>
        <w:t xml:space="preserve">omework 4 </w:t>
      </w:r>
    </w:p>
    <w:p w14:paraId="351DD8CE" w14:textId="551316D3" w:rsidR="00FE4494" w:rsidRDefault="00FE4494">
      <w:pPr>
        <w:rPr>
          <w:lang w:eastAsia="ko-Kore-KR"/>
        </w:rPr>
      </w:pPr>
    </w:p>
    <w:p w14:paraId="359EF53A" w14:textId="77777777" w:rsidR="00FE4494" w:rsidRDefault="00FE4494" w:rsidP="00FE4494">
      <w:pPr>
        <w:widowControl/>
        <w:wordWrap/>
        <w:autoSpaceDE/>
        <w:autoSpaceDN/>
        <w:jc w:val="left"/>
        <w:rPr>
          <w:rFonts w:ascii="Times New Roman" w:eastAsia="Times New Roman" w:hAnsi="Times New Roman" w:cs="Times New Roman"/>
          <w:kern w:val="0"/>
          <w:sz w:val="24"/>
        </w:rPr>
      </w:pPr>
      <w:r w:rsidRPr="00FE4494">
        <w:rPr>
          <w:rFonts w:ascii="Times New Roman" w:eastAsia="Times New Roman" w:hAnsi="Times New Roman" w:cs="Times New Roman"/>
          <w:kern w:val="0"/>
          <w:sz w:val="24"/>
        </w:rPr>
        <w:t xml:space="preserve">1. Please combine “institutional quality” data to the dataset in homework 3-(3) that estimated the effect of RTA on trade. </w:t>
      </w:r>
    </w:p>
    <w:p w14:paraId="60A1E42F" w14:textId="4583A1E0" w:rsidR="00FE4494" w:rsidRDefault="00FE4494" w:rsidP="00FE4494">
      <w:pPr>
        <w:widowControl/>
        <w:wordWrap/>
        <w:autoSpaceDE/>
        <w:autoSpaceDN/>
        <w:jc w:val="left"/>
        <w:rPr>
          <w:rFonts w:ascii="Times New Roman" w:eastAsia="Times New Roman" w:hAnsi="Times New Roman" w:cs="Times New Roman"/>
          <w:kern w:val="0"/>
          <w:sz w:val="24"/>
        </w:rPr>
      </w:pPr>
      <w:r w:rsidRPr="00FE4494">
        <w:rPr>
          <w:rFonts w:ascii="Times New Roman" w:eastAsia="Times New Roman" w:hAnsi="Times New Roman" w:cs="Times New Roman"/>
          <w:kern w:val="0"/>
          <w:sz w:val="24"/>
        </w:rPr>
        <w:t xml:space="preserve">2. Download institutional quality data from (a) </w:t>
      </w:r>
      <w:hyperlink r:id="rId4" w:history="1">
        <w:r w:rsidRPr="00FE4494">
          <w:rPr>
            <w:rStyle w:val="a3"/>
            <w:rFonts w:ascii="Times New Roman" w:eastAsia="Times New Roman" w:hAnsi="Times New Roman" w:cs="Times New Roman"/>
            <w:kern w:val="0"/>
            <w:sz w:val="24"/>
          </w:rPr>
          <w:t>https://info.worldbank.org/governance/wgi/</w:t>
        </w:r>
      </w:hyperlink>
      <w:r w:rsidRPr="00FE4494">
        <w:rPr>
          <w:rFonts w:ascii="Times New Roman" w:eastAsia="Times New Roman" w:hAnsi="Times New Roman" w:cs="Times New Roman"/>
          <w:kern w:val="0"/>
          <w:sz w:val="24"/>
        </w:rPr>
        <w:t xml:space="preserve"> </w:t>
      </w:r>
    </w:p>
    <w:p w14:paraId="40FBCCCA" w14:textId="77777777" w:rsidR="00FE4494" w:rsidRDefault="00FE4494" w:rsidP="00FE4494">
      <w:pPr>
        <w:widowControl/>
        <w:wordWrap/>
        <w:autoSpaceDE/>
        <w:autoSpaceDN/>
        <w:jc w:val="left"/>
        <w:rPr>
          <w:rFonts w:ascii="Times New Roman" w:eastAsia="Times New Roman" w:hAnsi="Times New Roman" w:cs="Times New Roman"/>
          <w:kern w:val="0"/>
          <w:sz w:val="24"/>
        </w:rPr>
      </w:pPr>
      <w:r w:rsidRPr="00FE4494">
        <w:rPr>
          <w:rFonts w:ascii="Times New Roman" w:eastAsia="Times New Roman" w:hAnsi="Times New Roman" w:cs="Times New Roman"/>
          <w:kern w:val="0"/>
          <w:sz w:val="24"/>
        </w:rPr>
        <w:t>3. Provide an estimation model that could examine how the effect of RTA changes by the quality of importing as well as exporting countries.</w:t>
      </w:r>
    </w:p>
    <w:p w14:paraId="7F750DB4" w14:textId="77777777" w:rsidR="00FE4494" w:rsidRDefault="00FE4494" w:rsidP="00FE4494">
      <w:pPr>
        <w:widowControl/>
        <w:wordWrap/>
        <w:autoSpaceDE/>
        <w:autoSpaceDN/>
        <w:jc w:val="left"/>
        <w:rPr>
          <w:rFonts w:ascii="Times New Roman" w:eastAsia="Times New Roman" w:hAnsi="Times New Roman" w:cs="Times New Roman"/>
          <w:kern w:val="0"/>
          <w:sz w:val="24"/>
        </w:rPr>
      </w:pPr>
      <w:r w:rsidRPr="00FE4494">
        <w:rPr>
          <w:rFonts w:ascii="Times New Roman" w:eastAsia="Times New Roman" w:hAnsi="Times New Roman" w:cs="Times New Roman"/>
          <w:kern w:val="0"/>
          <w:sz w:val="24"/>
        </w:rPr>
        <w:t xml:space="preserve"> 4. Interpret the results. </w:t>
      </w:r>
    </w:p>
    <w:p w14:paraId="26CD3D91" w14:textId="16EC39E0" w:rsidR="00FE4494" w:rsidRPr="00FE4494" w:rsidRDefault="00FE4494" w:rsidP="00FE4494">
      <w:pPr>
        <w:widowControl/>
        <w:wordWrap/>
        <w:autoSpaceDE/>
        <w:autoSpaceDN/>
        <w:jc w:val="left"/>
        <w:rPr>
          <w:rFonts w:ascii="Times New Roman" w:eastAsia="Times New Roman" w:hAnsi="Times New Roman" w:cs="Times New Roman"/>
          <w:kern w:val="0"/>
          <w:sz w:val="24"/>
        </w:rPr>
      </w:pPr>
      <w:r w:rsidRPr="00FE4494">
        <w:rPr>
          <w:rFonts w:ascii="Times New Roman" w:eastAsia="Times New Roman" w:hAnsi="Times New Roman" w:cs="Times New Roman"/>
          <w:kern w:val="0"/>
          <w:sz w:val="24"/>
        </w:rPr>
        <w:t>5. Also evaluate how the effect of RTA changes over time in 1990s, 2000s, 2010s.</w:t>
      </w:r>
    </w:p>
    <w:p w14:paraId="585F7B23" w14:textId="2ABFB3ED" w:rsidR="00FE4494" w:rsidRDefault="00FE4494">
      <w:pPr>
        <w:rPr>
          <w:lang w:eastAsia="ko-Kore-KR"/>
        </w:rPr>
      </w:pPr>
    </w:p>
    <w:p w14:paraId="1766532E" w14:textId="77777777" w:rsidR="00FE4494" w:rsidRPr="00FE4494" w:rsidRDefault="00FE4494">
      <w:pPr>
        <w:rPr>
          <w:lang w:eastAsia="ko-Kore-KR"/>
        </w:rPr>
      </w:pPr>
    </w:p>
    <w:sectPr w:rsidR="00FE4494" w:rsidRPr="00FE4494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494"/>
    <w:rsid w:val="005023DA"/>
    <w:rsid w:val="00FE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5E66FE"/>
  <w15:chartTrackingRefBased/>
  <w15:docId w15:val="{71486592-5CBC-4749-950F-5915F3D6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4"/>
        <w:lang w:val="en-US" w:eastAsia="ko-Kore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449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E44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58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.worldbank.org/governance/wgi/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 Seohyun</dc:creator>
  <cp:keywords/>
  <dc:description/>
  <cp:lastModifiedBy>Bae Seohyun</cp:lastModifiedBy>
  <cp:revision>1</cp:revision>
  <dcterms:created xsi:type="dcterms:W3CDTF">2021-05-03T01:15:00Z</dcterms:created>
  <dcterms:modified xsi:type="dcterms:W3CDTF">2021-05-03T01:15:00Z</dcterms:modified>
</cp:coreProperties>
</file>