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2B0" w:rsidRDefault="00D93FE5">
      <w:r>
        <w:t>Chapter 3 Notes for Excel</w:t>
      </w:r>
    </w:p>
    <w:p w:rsidR="00D93FE5" w:rsidRPr="00D93FE5" w:rsidRDefault="00D93FE5">
      <w:pPr>
        <w:rPr>
          <w:b/>
        </w:rPr>
      </w:pPr>
      <w:r>
        <w:rPr>
          <w:b/>
        </w:rPr>
        <w:t xml:space="preserve">Excel Assignment: </w:t>
      </w:r>
      <w:r w:rsidR="00EF2E5D">
        <w:rPr>
          <w:b/>
        </w:rPr>
        <w:t xml:space="preserve">A) Using charts to measure beta, and B) charting attainable portfolios </w:t>
      </w:r>
      <w:r>
        <w:rPr>
          <w:b/>
        </w:rPr>
        <w:t xml:space="preserve">– Please print out your final Excel spreadsheet and bring to the next class.  </w:t>
      </w:r>
    </w:p>
    <w:p w:rsidR="008B77F8" w:rsidRDefault="008B77F8">
      <w:r>
        <w:t xml:space="preserve">Open your Chapter 2 Excel spreadsheet and select cells A1:D27.  Copy and paste the contents of these cells to the same cells in the </w:t>
      </w:r>
      <w:proofErr w:type="spellStart"/>
      <w:r>
        <w:t>Ch</w:t>
      </w:r>
      <w:proofErr w:type="spellEnd"/>
      <w:r>
        <w:t xml:space="preserve"> 3 Template.  </w:t>
      </w:r>
    </w:p>
    <w:p w:rsidR="00EF2E5D" w:rsidRPr="00EF2E5D" w:rsidRDefault="00EF2E5D" w:rsidP="00EF2E5D">
      <w:pPr>
        <w:pStyle w:val="ListParagraph"/>
        <w:numPr>
          <w:ilvl w:val="0"/>
          <w:numId w:val="3"/>
        </w:numPr>
        <w:tabs>
          <w:tab w:val="left" w:pos="360"/>
        </w:tabs>
        <w:ind w:left="0" w:firstLine="0"/>
      </w:pPr>
      <w:bookmarkStart w:id="0" w:name="_GoBack"/>
      <w:bookmarkEnd w:id="0"/>
      <w:r>
        <w:rPr>
          <w:b/>
        </w:rPr>
        <w:t>Using charts to measure beta</w:t>
      </w:r>
    </w:p>
    <w:p w:rsidR="00EF2E5D" w:rsidRDefault="00EF2E5D" w:rsidP="00EF2E5D">
      <w:pPr>
        <w:pStyle w:val="ListParagraph"/>
        <w:numPr>
          <w:ilvl w:val="0"/>
          <w:numId w:val="1"/>
        </w:numPr>
        <w:tabs>
          <w:tab w:val="left" w:pos="360"/>
        </w:tabs>
      </w:pPr>
      <w:r>
        <w:t xml:space="preserve">Highlight the columns of S&amp;P 500 returns and your first stock returns, including the column headings.  </w:t>
      </w:r>
    </w:p>
    <w:p w:rsidR="00EF2E5D" w:rsidRDefault="00EF2E5D" w:rsidP="00EF2E5D">
      <w:pPr>
        <w:pStyle w:val="ListParagraph"/>
        <w:numPr>
          <w:ilvl w:val="0"/>
          <w:numId w:val="1"/>
        </w:numPr>
        <w:tabs>
          <w:tab w:val="left" w:pos="360"/>
        </w:tabs>
      </w:pPr>
      <w:r>
        <w:t xml:space="preserve">From the Insert group choose to insert a Scatter chart With Only Markers.  A chart graphing the returns of your stock against the market returns should appear.  </w:t>
      </w:r>
      <w:r w:rsidR="002055BE">
        <w:t xml:space="preserve">Place it next to your columns of returns.  </w:t>
      </w:r>
    </w:p>
    <w:p w:rsidR="00EF2E5D" w:rsidRDefault="00B96F9E" w:rsidP="00EF2E5D">
      <w:pPr>
        <w:pStyle w:val="ListParagraph"/>
        <w:numPr>
          <w:ilvl w:val="0"/>
          <w:numId w:val="1"/>
        </w:numPr>
        <w:tabs>
          <w:tab w:val="left" w:pos="360"/>
        </w:tabs>
      </w:pPr>
      <w:r>
        <w:t xml:space="preserve">Right click on any one of the markers in the chart and choose Add </w:t>
      </w:r>
      <w:proofErr w:type="spellStart"/>
      <w:r>
        <w:t>Trendline</w:t>
      </w:r>
      <w:proofErr w:type="spellEnd"/>
      <w:r>
        <w:t xml:space="preserve">.  Then choose Display Equation on chart in the Format </w:t>
      </w:r>
      <w:proofErr w:type="spellStart"/>
      <w:r>
        <w:t>Trendline</w:t>
      </w:r>
      <w:proofErr w:type="spellEnd"/>
      <w:r>
        <w:t xml:space="preserve"> window.  </w:t>
      </w:r>
    </w:p>
    <w:p w:rsidR="00B96F9E" w:rsidRDefault="00B96F9E" w:rsidP="00EF2E5D">
      <w:pPr>
        <w:pStyle w:val="ListParagraph"/>
        <w:numPr>
          <w:ilvl w:val="0"/>
          <w:numId w:val="1"/>
        </w:numPr>
        <w:tabs>
          <w:tab w:val="left" w:pos="360"/>
        </w:tabs>
      </w:pPr>
      <w:r>
        <w:t xml:space="preserve">An estimate of the stock’s beta is the slope coefficient of the </w:t>
      </w:r>
      <w:proofErr w:type="spellStart"/>
      <w:r>
        <w:t>trendline</w:t>
      </w:r>
      <w:proofErr w:type="spellEnd"/>
      <w:r>
        <w:t xml:space="preserve">.  In the example, </w:t>
      </w:r>
      <w:proofErr w:type="spellStart"/>
      <w:r>
        <w:t>beta</w:t>
      </w:r>
      <w:r>
        <w:rPr>
          <w:vertAlign w:val="subscript"/>
        </w:rPr>
        <w:t>BA</w:t>
      </w:r>
      <w:proofErr w:type="spellEnd"/>
      <w:r>
        <w:t xml:space="preserve"> equals 1.</w:t>
      </w:r>
      <w:r w:rsidR="002055BE">
        <w:t>4171</w:t>
      </w:r>
      <w:r>
        <w:t xml:space="preserve">.  </w:t>
      </w:r>
    </w:p>
    <w:p w:rsidR="00B96F9E" w:rsidRDefault="00B96F9E" w:rsidP="00EF2E5D">
      <w:pPr>
        <w:pStyle w:val="ListParagraph"/>
        <w:numPr>
          <w:ilvl w:val="0"/>
          <w:numId w:val="1"/>
        </w:numPr>
        <w:tabs>
          <w:tab w:val="left" w:pos="360"/>
        </w:tabs>
      </w:pPr>
      <w:r>
        <w:t xml:space="preserve">Repeat the process to graph your second stock returns against the S&amp;P 500 returns, and find the second beta.  There are at least two ways to do this: </w:t>
      </w:r>
    </w:p>
    <w:p w:rsidR="00B96F9E" w:rsidRDefault="00B96F9E" w:rsidP="00B96F9E">
      <w:pPr>
        <w:pStyle w:val="ListParagraph"/>
        <w:numPr>
          <w:ilvl w:val="1"/>
          <w:numId w:val="1"/>
        </w:numPr>
        <w:tabs>
          <w:tab w:val="left" w:pos="360"/>
        </w:tabs>
      </w:pPr>
      <w:r>
        <w:t>You can highlight the S&amp;P 500 returns, press and hold the Control button while you highlight your second stock returns, and repeat the above steps, or</w:t>
      </w:r>
    </w:p>
    <w:p w:rsidR="00B96F9E" w:rsidRDefault="00B96F9E" w:rsidP="00B96F9E">
      <w:pPr>
        <w:pStyle w:val="ListParagraph"/>
        <w:numPr>
          <w:ilvl w:val="1"/>
          <w:numId w:val="1"/>
        </w:numPr>
        <w:tabs>
          <w:tab w:val="left" w:pos="360"/>
        </w:tabs>
      </w:pPr>
      <w:r>
        <w:t>Copy your first chart and paste it below it.  When the chart is chosen, the S&amp;P 500 and your first stock returns will be outlined on the spread sheet.  Simply drag</w:t>
      </w:r>
      <w:r w:rsidR="005D68A0">
        <w:t xml:space="preserve"> the outline from the first stock returns over to the second stock returns.  (Make sure the first stock returns are not in the outline.)  </w:t>
      </w:r>
    </w:p>
    <w:p w:rsidR="005D68A0" w:rsidRDefault="005D68A0" w:rsidP="005D68A0">
      <w:pPr>
        <w:pStyle w:val="ListParagraph"/>
        <w:numPr>
          <w:ilvl w:val="2"/>
          <w:numId w:val="1"/>
        </w:numPr>
        <w:tabs>
          <w:tab w:val="left" w:pos="360"/>
        </w:tabs>
      </w:pPr>
      <w:r>
        <w:t xml:space="preserve">You may need to delete the new equation and </w:t>
      </w:r>
      <w:proofErr w:type="spellStart"/>
      <w:r>
        <w:t>trendline</w:t>
      </w:r>
      <w:proofErr w:type="spellEnd"/>
      <w:r>
        <w:t xml:space="preserve"> and recreate it if it does not change to fit the new data.  </w:t>
      </w:r>
    </w:p>
    <w:p w:rsidR="006372CD" w:rsidRDefault="00E04BCD" w:rsidP="006372CD">
      <w:pPr>
        <w:pStyle w:val="ListParagraph"/>
        <w:numPr>
          <w:ilvl w:val="0"/>
          <w:numId w:val="1"/>
        </w:numPr>
        <w:tabs>
          <w:tab w:val="left" w:pos="360"/>
        </w:tabs>
      </w:pPr>
      <w:r>
        <w:t xml:space="preserve">Make the two charts visually comparable by adjusting the vertical axis parameters; equate their maximum and minimum values.  I did this by right clicking the numbers on the vertical axis and choosing “Format Axis.”  For </w:t>
      </w:r>
      <w:r w:rsidR="00B75B40">
        <w:t>both charts</w:t>
      </w:r>
      <w:r>
        <w:t>, I set the Maximum to</w:t>
      </w:r>
      <w:r w:rsidR="00B75B40">
        <w:t xml:space="preserve"> Fixed and changed it to 0.</w:t>
      </w:r>
      <w:r w:rsidR="004473C5">
        <w:t>4</w:t>
      </w:r>
      <w:r w:rsidR="00B75B40">
        <w:t xml:space="preserve"> (which is </w:t>
      </w:r>
      <w:r w:rsidR="004473C5">
        <w:t>40</w:t>
      </w:r>
      <w:r w:rsidR="00B75B40">
        <w:t xml:space="preserve">%), and </w:t>
      </w:r>
      <w:r>
        <w:t>I set the Minimum to Fixed and changed it to ‒0.</w:t>
      </w:r>
      <w:r w:rsidR="004473C5">
        <w:t>4</w:t>
      </w:r>
      <w:r>
        <w:t xml:space="preserve">.  </w:t>
      </w:r>
    </w:p>
    <w:p w:rsidR="005D68A0" w:rsidRPr="00651094" w:rsidRDefault="00651094" w:rsidP="005D68A0">
      <w:pPr>
        <w:tabs>
          <w:tab w:val="left" w:pos="360"/>
        </w:tabs>
        <w:rPr>
          <w:b/>
        </w:rPr>
      </w:pPr>
      <w:r w:rsidRPr="00651094">
        <w:rPr>
          <w:b/>
        </w:rPr>
        <w:t xml:space="preserve">I. a. </w:t>
      </w:r>
      <w:r w:rsidR="006372CD" w:rsidRPr="00651094">
        <w:rPr>
          <w:b/>
        </w:rPr>
        <w:t xml:space="preserve">How do the betas </w:t>
      </w:r>
      <w:r w:rsidR="00B75B40" w:rsidRPr="00651094">
        <w:rPr>
          <w:b/>
        </w:rPr>
        <w:t xml:space="preserve">from the charts </w:t>
      </w:r>
      <w:r w:rsidR="006372CD" w:rsidRPr="00651094">
        <w:rPr>
          <w:b/>
        </w:rPr>
        <w:t xml:space="preserve">compare to the betas you calculated using regression from the Chapter 2 assignment?  </w:t>
      </w:r>
      <w:r w:rsidR="004C692F" w:rsidRPr="00651094">
        <w:rPr>
          <w:b/>
        </w:rPr>
        <w:t xml:space="preserve">Are they the same?  </w:t>
      </w:r>
    </w:p>
    <w:p w:rsidR="00E04BCD" w:rsidRDefault="00E04BCD" w:rsidP="005D68A0">
      <w:pPr>
        <w:tabs>
          <w:tab w:val="left" w:pos="360"/>
        </w:tabs>
      </w:pPr>
    </w:p>
    <w:p w:rsidR="00E04BCD" w:rsidRPr="00651094" w:rsidRDefault="00651094" w:rsidP="005D68A0">
      <w:pPr>
        <w:tabs>
          <w:tab w:val="left" w:pos="360"/>
        </w:tabs>
        <w:rPr>
          <w:b/>
        </w:rPr>
      </w:pPr>
      <w:r w:rsidRPr="00651094">
        <w:rPr>
          <w:b/>
        </w:rPr>
        <w:t xml:space="preserve">I. b. </w:t>
      </w:r>
      <w:r w:rsidR="00E04BCD" w:rsidRPr="00651094">
        <w:rPr>
          <w:b/>
        </w:rPr>
        <w:t xml:space="preserve">Does the steepness of </w:t>
      </w:r>
      <w:r w:rsidR="004C692F" w:rsidRPr="00651094">
        <w:rPr>
          <w:b/>
        </w:rPr>
        <w:t>each line</w:t>
      </w:r>
      <w:r w:rsidR="00E04BCD" w:rsidRPr="00651094">
        <w:rPr>
          <w:b/>
        </w:rPr>
        <w:t xml:space="preserve"> reflect the </w:t>
      </w:r>
      <w:r w:rsidR="004C692F" w:rsidRPr="00651094">
        <w:rPr>
          <w:b/>
        </w:rPr>
        <w:t>respective beta</w:t>
      </w:r>
      <w:r w:rsidR="00E04BCD" w:rsidRPr="00651094">
        <w:rPr>
          <w:b/>
        </w:rPr>
        <w:t xml:space="preserve">?  Do they reflect the general relationship between the two stocks’ returns with the market returns?  </w:t>
      </w:r>
      <w:r w:rsidR="004C692F" w:rsidRPr="00651094">
        <w:rPr>
          <w:b/>
        </w:rPr>
        <w:t xml:space="preserve">Describe.  </w:t>
      </w:r>
    </w:p>
    <w:p w:rsidR="006372CD" w:rsidRDefault="006372CD" w:rsidP="005D68A0">
      <w:pPr>
        <w:tabs>
          <w:tab w:val="left" w:pos="360"/>
        </w:tabs>
      </w:pPr>
    </w:p>
    <w:p w:rsidR="00EF2E5D" w:rsidRDefault="00EF2E5D" w:rsidP="00EF2E5D">
      <w:pPr>
        <w:pStyle w:val="ListParagraph"/>
        <w:numPr>
          <w:ilvl w:val="0"/>
          <w:numId w:val="3"/>
        </w:numPr>
        <w:tabs>
          <w:tab w:val="left" w:pos="360"/>
        </w:tabs>
        <w:ind w:left="0" w:firstLine="0"/>
      </w:pPr>
      <w:r>
        <w:rPr>
          <w:b/>
        </w:rPr>
        <w:t>Charting attainable portfolios</w:t>
      </w:r>
    </w:p>
    <w:p w:rsidR="00E60342" w:rsidRDefault="00E60342" w:rsidP="00E60342">
      <w:r>
        <w:lastRenderedPageBreak/>
        <w:t xml:space="preserve">Find the attainable portfolios containing your two stocks.  </w:t>
      </w:r>
    </w:p>
    <w:p w:rsidR="00E60342" w:rsidRDefault="00E60342" w:rsidP="00E60342">
      <w:r>
        <w:t xml:space="preserve">Start by </w:t>
      </w:r>
      <w:r w:rsidR="002F3C2D">
        <w:t>bring</w:t>
      </w:r>
      <w:r w:rsidR="0080209D">
        <w:t>ing</w:t>
      </w:r>
      <w:r w:rsidR="002F3C2D">
        <w:t xml:space="preserve"> information together</w:t>
      </w:r>
      <w:r>
        <w:t xml:space="preserve">.  </w:t>
      </w:r>
    </w:p>
    <w:p w:rsidR="00086EAF" w:rsidRDefault="0080209D" w:rsidP="00E60342">
      <w:pPr>
        <w:pStyle w:val="ListParagraph"/>
        <w:numPr>
          <w:ilvl w:val="0"/>
          <w:numId w:val="1"/>
        </w:numPr>
      </w:pPr>
      <w:r>
        <w:t xml:space="preserve">In </w:t>
      </w:r>
      <w:r w:rsidR="002F3C2D">
        <w:t xml:space="preserve">cell </w:t>
      </w:r>
      <w:r>
        <w:t>N</w:t>
      </w:r>
      <w:r w:rsidR="004473C5">
        <w:t>32</w:t>
      </w:r>
      <w:r>
        <w:t xml:space="preserve"> type “=G30*12.”</w:t>
      </w:r>
      <w:r w:rsidR="002F3C2D">
        <w:t xml:space="preserve"> </w:t>
      </w:r>
      <w:r>
        <w:t>(</w:t>
      </w:r>
      <w:proofErr w:type="gramStart"/>
      <w:r>
        <w:t>the</w:t>
      </w:r>
      <w:proofErr w:type="gramEnd"/>
      <w:r>
        <w:t xml:space="preserve"> cell address of the average monthly return of your first stock).  Multiplying by 12 annualizes the monthly average return.  </w:t>
      </w:r>
    </w:p>
    <w:p w:rsidR="00086EAF" w:rsidRDefault="0080209D" w:rsidP="00E60342">
      <w:pPr>
        <w:pStyle w:val="ListParagraph"/>
        <w:numPr>
          <w:ilvl w:val="0"/>
          <w:numId w:val="1"/>
        </w:numPr>
      </w:pPr>
      <w:r>
        <w:t>Set cell N3</w:t>
      </w:r>
      <w:r w:rsidR="004473C5">
        <w:t>3</w:t>
      </w:r>
      <w:r>
        <w:t xml:space="preserve"> equal to the first stock’s annualized standard deviation by typing “=G29*12^0.5</w:t>
      </w:r>
      <w:r w:rsidR="00BA5D74">
        <w:t>”</w:t>
      </w:r>
      <w:r>
        <w:t xml:space="preserve"> </w:t>
      </w:r>
      <w:r w:rsidR="00BA5D74">
        <w:t>(</w:t>
      </w:r>
      <w:r w:rsidR="004473C5">
        <w:t xml:space="preserve">the cell address of </w:t>
      </w:r>
      <w:r w:rsidR="00BA5D74">
        <w:t xml:space="preserve">your first stock’s standard deviation.)  The carat raises the number 12 to the ½ power; i.e., it takes the square root of 12.  </w:t>
      </w:r>
    </w:p>
    <w:p w:rsidR="002F3C2D" w:rsidRDefault="00BA5D74" w:rsidP="00E60342">
      <w:pPr>
        <w:pStyle w:val="ListParagraph"/>
        <w:numPr>
          <w:ilvl w:val="0"/>
          <w:numId w:val="1"/>
        </w:numPr>
      </w:pPr>
      <w:r>
        <w:t xml:space="preserve">Highlight and drag and copy cells N29 and N30 </w:t>
      </w:r>
      <w:r w:rsidR="00086EAF">
        <w:t>over</w:t>
      </w:r>
      <w:r>
        <w:t xml:space="preserve"> to column O.  </w:t>
      </w:r>
      <w:r w:rsidR="002F3C2D">
        <w:t xml:space="preserve">You should see the average </w:t>
      </w:r>
      <w:r>
        <w:t xml:space="preserve">annual </w:t>
      </w:r>
      <w:r w:rsidR="002F3C2D">
        <w:t xml:space="preserve">returns and standard deviations for both stocks.  </w:t>
      </w:r>
    </w:p>
    <w:p w:rsidR="00D47D8C" w:rsidRDefault="001C0DDB" w:rsidP="00E60342">
      <w:pPr>
        <w:pStyle w:val="ListParagraph"/>
        <w:numPr>
          <w:ilvl w:val="0"/>
          <w:numId w:val="1"/>
        </w:numPr>
      </w:pPr>
      <w:r>
        <w:t>In</w:t>
      </w:r>
      <w:r w:rsidR="00D47D8C">
        <w:t xml:space="preserve"> cell N3</w:t>
      </w:r>
      <w:r>
        <w:t>4</w:t>
      </w:r>
      <w:r w:rsidR="00D47D8C">
        <w:t xml:space="preserve"> </w:t>
      </w:r>
      <w:r>
        <w:t xml:space="preserve">type “=G47”, the cell </w:t>
      </w:r>
      <w:proofErr w:type="spellStart"/>
      <w:r>
        <w:t>containg</w:t>
      </w:r>
      <w:proofErr w:type="spellEnd"/>
      <w:r>
        <w:t xml:space="preserve"> the correlation of your two stocks.  </w:t>
      </w:r>
    </w:p>
    <w:p w:rsidR="00D47D8C" w:rsidRDefault="00D47D8C" w:rsidP="00D47D8C">
      <w:r>
        <w:t xml:space="preserve">Create a table of attainable portfolios.  </w:t>
      </w:r>
    </w:p>
    <w:p w:rsidR="0030358F" w:rsidRDefault="00D47D8C" w:rsidP="00E60342">
      <w:pPr>
        <w:pStyle w:val="ListParagraph"/>
        <w:numPr>
          <w:ilvl w:val="0"/>
          <w:numId w:val="1"/>
        </w:numPr>
      </w:pPr>
      <w:r>
        <w:t xml:space="preserve">Starting with 100 percent in </w:t>
      </w:r>
      <w:r w:rsidR="009004F8">
        <w:t>the first cell below W</w:t>
      </w:r>
      <w:r w:rsidR="001C0DDB">
        <w:rPr>
          <w:vertAlign w:val="subscript"/>
        </w:rPr>
        <w:t>1</w:t>
      </w:r>
      <w:r w:rsidR="009004F8">
        <w:t xml:space="preserve">, </w:t>
      </w:r>
      <w:r w:rsidR="001C0DDB">
        <w:t xml:space="preserve">the weight of a portfolio invested in stock 1, </w:t>
      </w:r>
      <w:r w:rsidR="009004F8">
        <w:t xml:space="preserve">reduce each subsequent cell by 10 percentage points.  (After you enter 100% and 90%, you can drag and copy the rest to the other cells.)  </w:t>
      </w:r>
    </w:p>
    <w:p w:rsidR="0030358F" w:rsidRDefault="0030358F" w:rsidP="00E60342">
      <w:pPr>
        <w:pStyle w:val="ListParagraph"/>
        <w:numPr>
          <w:ilvl w:val="0"/>
          <w:numId w:val="1"/>
        </w:numPr>
      </w:pPr>
      <w:r>
        <w:t xml:space="preserve">In the first cell below </w:t>
      </w:r>
      <w:r w:rsidR="009004F8">
        <w:t>W</w:t>
      </w:r>
      <w:r w:rsidR="001C0DDB">
        <w:rPr>
          <w:vertAlign w:val="subscript"/>
        </w:rPr>
        <w:t>2</w:t>
      </w:r>
      <w:r w:rsidR="009004F8">
        <w:t xml:space="preserve"> </w:t>
      </w:r>
      <w:r>
        <w:t>type 1 minus the cell adjacent left to it, or, “1-N3</w:t>
      </w:r>
      <w:r w:rsidR="001C0DDB">
        <w:t>8</w:t>
      </w:r>
      <w:r>
        <w:t>”.  Format the cell as a percent with no decimal places.  You should see 0%.  Copy the formula to the other cells in the column.  They should increase by 10 consecutive percentage points as you go down column</w:t>
      </w:r>
      <w:r w:rsidR="001C0DDB">
        <w:t xml:space="preserve"> O</w:t>
      </w:r>
      <w:r>
        <w:t xml:space="preserve">.  </w:t>
      </w:r>
    </w:p>
    <w:p w:rsidR="00A669A7" w:rsidRDefault="00A669A7" w:rsidP="00A669A7">
      <w:pPr>
        <w:pStyle w:val="ListParagraph"/>
        <w:numPr>
          <w:ilvl w:val="0"/>
          <w:numId w:val="1"/>
        </w:numPr>
      </w:pPr>
      <w:r>
        <w:t xml:space="preserve">Calculate the standard deviation of </w:t>
      </w:r>
      <w:r w:rsidR="007A7746">
        <w:t>Portfolio 1</w:t>
      </w:r>
      <w:r>
        <w:t xml:space="preserve">.  </w:t>
      </w:r>
    </w:p>
    <w:p w:rsidR="00A669A7" w:rsidRDefault="007A7746" w:rsidP="00A669A7">
      <w:pPr>
        <w:pStyle w:val="ListParagraph"/>
        <w:numPr>
          <w:ilvl w:val="1"/>
          <w:numId w:val="1"/>
        </w:numPr>
      </w:pPr>
      <w:r>
        <w:t>In P38 u</w:t>
      </w:r>
      <w:r w:rsidR="00A669A7">
        <w:t xml:space="preserve">se the formula for the standard deviation of the returns of a portfolio with two assets: </w:t>
      </w:r>
    </w:p>
    <w:p w:rsidR="00A669A7" w:rsidRPr="00D80B83" w:rsidRDefault="00A669A7" w:rsidP="00A669A7">
      <m:oMathPara>
        <m:oMath>
          <m:r>
            <w:rPr>
              <w:rFonts w:ascii="Cambria Math" w:hAnsi="Cambria Math"/>
            </w:rPr>
            <m:t>Standard Deviation=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+2ρ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rad>
        </m:oMath>
      </m:oMathPara>
    </w:p>
    <w:p w:rsidR="00A669A7" w:rsidRPr="00C52F09" w:rsidRDefault="00A669A7" w:rsidP="00A669A7">
      <w:pPr>
        <w:ind w:left="1440"/>
      </w:pPr>
      <w:r>
        <w:t xml:space="preserve">There are three terms: two standard deviations times their weights, and a product including the correlation between the two stocks.  </w:t>
      </w:r>
    </w:p>
    <w:p w:rsidR="00A669A7" w:rsidRDefault="00A669A7" w:rsidP="00A669A7">
      <w:pPr>
        <w:pStyle w:val="ListParagraph"/>
        <w:numPr>
          <w:ilvl w:val="1"/>
          <w:numId w:val="1"/>
        </w:numPr>
      </w:pPr>
      <w:r>
        <w:t xml:space="preserve">Type the following: </w:t>
      </w:r>
    </w:p>
    <w:p w:rsidR="00A669A7" w:rsidRPr="00CC4382" w:rsidRDefault="00A669A7" w:rsidP="00A669A7">
      <m:oMathPara>
        <m:oMath>
          <m:r>
            <w:rPr>
              <w:rFonts w:ascii="Cambria Math" w:hAnsi="Cambria Math"/>
            </w:rPr>
            <m:t>=(N38^2*N$33^2+O38^2*O$33^2+2*G$47*N38*O38*N$330*O$33)^0.5</m:t>
          </m:r>
        </m:oMath>
      </m:oMathPara>
    </w:p>
    <w:p w:rsidR="007A7746" w:rsidRDefault="007A7746" w:rsidP="00A669A7">
      <w:pPr>
        <w:ind w:left="1440"/>
      </w:pPr>
      <w:r>
        <w:t xml:space="preserve">Notice the dollar signs, which are anchors.  They will allow you to copy your formula to lower rows without change the row address in your formula.  </w:t>
      </w:r>
    </w:p>
    <w:p w:rsidR="00A669A7" w:rsidRPr="00C52F09" w:rsidRDefault="00A669A7" w:rsidP="00A669A7">
      <w:pPr>
        <w:ind w:left="1440"/>
      </w:pPr>
      <w:r>
        <w:t xml:space="preserve">Be sure the format </w:t>
      </w:r>
      <w:r w:rsidR="007A7746">
        <w:t xml:space="preserve">in P38 </w:t>
      </w:r>
      <w:r>
        <w:t xml:space="preserve">is a percentage with two decimal places.  </w:t>
      </w:r>
    </w:p>
    <w:p w:rsidR="009004F8" w:rsidRDefault="009004F8" w:rsidP="00E60342">
      <w:pPr>
        <w:pStyle w:val="ListParagraph"/>
        <w:numPr>
          <w:ilvl w:val="0"/>
          <w:numId w:val="1"/>
        </w:numPr>
      </w:pPr>
      <w:r>
        <w:t xml:space="preserve">Calculate the return of </w:t>
      </w:r>
      <w:r w:rsidR="007A7746">
        <w:t>Portfolio 1</w:t>
      </w:r>
      <w:r>
        <w:t xml:space="preserve">.  </w:t>
      </w:r>
    </w:p>
    <w:p w:rsidR="009004F8" w:rsidRDefault="00C52F09" w:rsidP="009004F8">
      <w:pPr>
        <w:pStyle w:val="ListParagraph"/>
        <w:numPr>
          <w:ilvl w:val="1"/>
          <w:numId w:val="1"/>
        </w:numPr>
      </w:pPr>
      <w:r>
        <w:t xml:space="preserve">Use this formula: </w:t>
      </w:r>
    </w:p>
    <w:p w:rsidR="00C52F09" w:rsidRPr="00C52F09" w:rsidRDefault="00C52F09" w:rsidP="00C52F09">
      <m:oMathPara>
        <m:oMath>
          <m:r>
            <w:rPr>
              <w:rFonts w:ascii="Cambria Math" w:hAnsi="Cambria Math"/>
            </w:rPr>
            <m:t>Return=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Avgerage Return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Avgerage Return</m:t>
              </m:r>
            </m:e>
            <m:sub>
              <m:r>
                <w:rPr>
                  <w:rFonts w:ascii="Cambria Math" w:hAnsi="Cambria Math"/>
                </w:rPr>
                <m:t>MSFT</m:t>
              </m:r>
            </m:sub>
          </m:sSub>
        </m:oMath>
      </m:oMathPara>
    </w:p>
    <w:p w:rsidR="00C52F09" w:rsidRDefault="00C52F09" w:rsidP="009004F8">
      <w:pPr>
        <w:pStyle w:val="ListParagraph"/>
        <w:numPr>
          <w:ilvl w:val="1"/>
          <w:numId w:val="1"/>
        </w:numPr>
      </w:pPr>
      <w:r>
        <w:t>Type the following</w:t>
      </w:r>
      <w:r w:rsidR="007A7746">
        <w:t xml:space="preserve"> in Q38</w:t>
      </w:r>
      <w:r>
        <w:t xml:space="preserve">: </w:t>
      </w:r>
    </w:p>
    <w:p w:rsidR="00C52F09" w:rsidRPr="00C52F09" w:rsidRDefault="00C52F09" w:rsidP="00C52F09">
      <m:oMathPara>
        <m:oMath>
          <m:r>
            <w:rPr>
              <w:rFonts w:ascii="Cambria Math" w:hAnsi="Cambria Math"/>
            </w:rPr>
            <w:lastRenderedPageBreak/>
            <m:t>=N38*N$32+O38*O$32</m:t>
          </m:r>
        </m:oMath>
      </m:oMathPara>
    </w:p>
    <w:p w:rsidR="00C52F09" w:rsidRDefault="00C52F09" w:rsidP="00C52F09">
      <w:pPr>
        <w:ind w:left="1440"/>
      </w:pPr>
      <w:r>
        <w:t xml:space="preserve">This is the weighted average of the two stocks’ average returns.  Your answer should equal your first stock’s </w:t>
      </w:r>
      <w:r w:rsidR="00086EAF">
        <w:t xml:space="preserve">average </w:t>
      </w:r>
      <w:r>
        <w:t xml:space="preserve">return since portfolio </w:t>
      </w:r>
      <w:r w:rsidR="00086EAF">
        <w:t xml:space="preserve">1 </w:t>
      </w:r>
      <w:r>
        <w:t xml:space="preserve">is 100 percent invested in </w:t>
      </w:r>
      <w:r w:rsidR="007A7746">
        <w:t>your</w:t>
      </w:r>
      <w:r>
        <w:t xml:space="preserve"> first stock.  </w:t>
      </w:r>
    </w:p>
    <w:p w:rsidR="00C52F09" w:rsidRDefault="00C52F09" w:rsidP="00C52F09">
      <w:pPr>
        <w:ind w:left="1440"/>
      </w:pPr>
      <w:r>
        <w:t xml:space="preserve">The dollar sign </w:t>
      </w:r>
      <w:r w:rsidR="007A7746">
        <w:t>in front of row 32</w:t>
      </w:r>
      <w:r w:rsidR="00086EAF">
        <w:t xml:space="preserve"> is an anchor, which will allow you </w:t>
      </w:r>
      <w:r w:rsidR="00041829">
        <w:t xml:space="preserve">later </w:t>
      </w:r>
      <w:r w:rsidR="00086EAF">
        <w:t xml:space="preserve">to drag and copy the formula to the other rows.  </w:t>
      </w:r>
    </w:p>
    <w:p w:rsidR="00041829" w:rsidRDefault="00041829" w:rsidP="00041829">
      <w:pPr>
        <w:pStyle w:val="ListParagraph"/>
        <w:numPr>
          <w:ilvl w:val="0"/>
          <w:numId w:val="1"/>
        </w:numPr>
      </w:pPr>
      <w:r>
        <w:t xml:space="preserve">Calculate the returns and standard deviations of the </w:t>
      </w:r>
      <w:r w:rsidR="007A7746">
        <w:t>Portfolios 2 through 11</w:t>
      </w:r>
      <w:r>
        <w:t xml:space="preserve">.  </w:t>
      </w:r>
    </w:p>
    <w:p w:rsidR="00C52F09" w:rsidRDefault="007A7746" w:rsidP="009004F8">
      <w:pPr>
        <w:pStyle w:val="ListParagraph"/>
        <w:numPr>
          <w:ilvl w:val="1"/>
          <w:numId w:val="1"/>
        </w:numPr>
      </w:pPr>
      <w:r>
        <w:t>Select</w:t>
      </w:r>
      <w:r w:rsidR="00CC4382">
        <w:t xml:space="preserve"> Portfolio 1’s standard deviation</w:t>
      </w:r>
      <w:r w:rsidR="00FF53B4" w:rsidRPr="00FF53B4">
        <w:t xml:space="preserve"> </w:t>
      </w:r>
      <w:r w:rsidR="00FF53B4">
        <w:t>and return</w:t>
      </w:r>
      <w:r w:rsidR="00192C39">
        <w:t>, cells P38 and Q38</w:t>
      </w:r>
      <w:r w:rsidR="00CC4382">
        <w:t xml:space="preserve">.  </w:t>
      </w:r>
      <w:r w:rsidR="00041829">
        <w:t xml:space="preserve">Place the cursor in the lower right corner of </w:t>
      </w:r>
      <w:r w:rsidR="00CC4382">
        <w:t>highlighted cells,</w:t>
      </w:r>
      <w:r w:rsidR="00041829">
        <w:t xml:space="preserve"> and </w:t>
      </w:r>
      <w:r>
        <w:t>copy the standard deviation and average return formulas down to row 48</w:t>
      </w:r>
      <w:r w:rsidR="00041829">
        <w:t>.  The new formulas will all use cells N29</w:t>
      </w:r>
      <w:r w:rsidR="00CC4382">
        <w:t xml:space="preserve">, N30, </w:t>
      </w:r>
      <w:r w:rsidR="00041829">
        <w:t>O29</w:t>
      </w:r>
      <w:r w:rsidR="00CC4382">
        <w:t>, O30, and G47</w:t>
      </w:r>
      <w:r w:rsidR="00041829">
        <w:t xml:space="preserve"> because </w:t>
      </w:r>
      <w:r w:rsidR="00CC4382">
        <w:t>of the anchor;</w:t>
      </w:r>
      <w:r w:rsidR="00041829">
        <w:t xml:space="preserve"> </w:t>
      </w:r>
      <w:r w:rsidR="00CC4382">
        <w:t>they will, however,</w:t>
      </w:r>
      <w:r w:rsidR="00041829">
        <w:t xml:space="preserve"> use their respective weights.  </w:t>
      </w:r>
    </w:p>
    <w:p w:rsidR="00A669A7" w:rsidRDefault="00A669A7" w:rsidP="00583E2D">
      <w:pPr>
        <w:pStyle w:val="ListParagraph"/>
        <w:numPr>
          <w:ilvl w:val="0"/>
          <w:numId w:val="1"/>
        </w:numPr>
      </w:pPr>
      <w:r>
        <w:t xml:space="preserve">Create a chart below the table showing these eleven attainable portfolios.  </w:t>
      </w:r>
    </w:p>
    <w:p w:rsidR="00A669A7" w:rsidRDefault="00A669A7" w:rsidP="00583E2D">
      <w:pPr>
        <w:pStyle w:val="ListParagraph"/>
        <w:numPr>
          <w:ilvl w:val="1"/>
          <w:numId w:val="4"/>
        </w:numPr>
      </w:pPr>
      <w:r>
        <w:t xml:space="preserve">Highlight </w:t>
      </w:r>
      <w:r w:rsidR="00583E2D">
        <w:t>cells P36:Q49.  This includes</w:t>
      </w:r>
      <w:r>
        <w:t xml:space="preserve"> the column headings.  In the Insert group on the ribbon above the spreadsheet choose Scatter Chart with </w:t>
      </w:r>
      <w:r w:rsidR="00FF53B4">
        <w:t>S</w:t>
      </w:r>
      <w:r>
        <w:t xml:space="preserve">mooth </w:t>
      </w:r>
      <w:r w:rsidR="00FF53B4">
        <w:t>L</w:t>
      </w:r>
      <w:r>
        <w:t xml:space="preserve">ines and </w:t>
      </w:r>
      <w:r w:rsidR="00FF53B4">
        <w:t>M</w:t>
      </w:r>
      <w:r>
        <w:t xml:space="preserve">arkers.  </w:t>
      </w:r>
      <w:r w:rsidR="00FF53B4">
        <w:t xml:space="preserve">Your chart should appear.  </w:t>
      </w:r>
      <w:r w:rsidR="00196727">
        <w:t xml:space="preserve">Rename the title.  </w:t>
      </w:r>
    </w:p>
    <w:p w:rsidR="00D93FE5" w:rsidRDefault="00D93FE5"/>
    <w:p w:rsidR="00196727" w:rsidRPr="00651094" w:rsidRDefault="00CD6725">
      <w:pPr>
        <w:rPr>
          <w:b/>
        </w:rPr>
      </w:pPr>
      <w:r>
        <w:rPr>
          <w:b/>
        </w:rPr>
        <w:t>I</w:t>
      </w:r>
      <w:r w:rsidR="00651094" w:rsidRPr="00651094">
        <w:rPr>
          <w:b/>
        </w:rPr>
        <w:t xml:space="preserve">I. </w:t>
      </w:r>
      <w:proofErr w:type="gramStart"/>
      <w:r w:rsidR="00651094" w:rsidRPr="00651094">
        <w:rPr>
          <w:b/>
        </w:rPr>
        <w:t>a</w:t>
      </w:r>
      <w:proofErr w:type="gramEnd"/>
      <w:r w:rsidR="00651094" w:rsidRPr="00651094">
        <w:rPr>
          <w:b/>
        </w:rPr>
        <w:t xml:space="preserve">. </w:t>
      </w:r>
      <w:r w:rsidR="00196727" w:rsidRPr="00651094">
        <w:rPr>
          <w:b/>
        </w:rPr>
        <w:t xml:space="preserve">Can you </w:t>
      </w:r>
      <w:r w:rsidR="001360D0" w:rsidRPr="00651094">
        <w:rPr>
          <w:b/>
        </w:rPr>
        <w:t>label</w:t>
      </w:r>
      <w:r w:rsidR="00196727" w:rsidRPr="00651094">
        <w:rPr>
          <w:b/>
        </w:rPr>
        <w:t xml:space="preserve"> where your two stocks are situated on your chart?  </w:t>
      </w:r>
      <w:r w:rsidR="00901E5E" w:rsidRPr="00651094">
        <w:rPr>
          <w:b/>
        </w:rPr>
        <w:t xml:space="preserve">Label them on the chart.  </w:t>
      </w:r>
    </w:p>
    <w:p w:rsidR="00FF2A27" w:rsidRDefault="00FF2A27"/>
    <w:p w:rsidR="00FF2A27" w:rsidRDefault="00FF2A27"/>
    <w:p w:rsidR="00D93FE5" w:rsidRPr="00651094" w:rsidRDefault="00CD6725">
      <w:pPr>
        <w:rPr>
          <w:b/>
        </w:rPr>
      </w:pPr>
      <w:r>
        <w:rPr>
          <w:b/>
        </w:rPr>
        <w:t>I</w:t>
      </w:r>
      <w:r w:rsidR="00651094" w:rsidRPr="00651094">
        <w:rPr>
          <w:b/>
        </w:rPr>
        <w:t xml:space="preserve">I. </w:t>
      </w:r>
      <w:proofErr w:type="gramStart"/>
      <w:r w:rsidR="00651094" w:rsidRPr="00651094">
        <w:rPr>
          <w:b/>
        </w:rPr>
        <w:t>b</w:t>
      </w:r>
      <w:proofErr w:type="gramEnd"/>
      <w:r w:rsidR="00651094" w:rsidRPr="00651094">
        <w:rPr>
          <w:b/>
        </w:rPr>
        <w:t xml:space="preserve">. </w:t>
      </w:r>
      <w:r w:rsidR="00196727" w:rsidRPr="00651094">
        <w:rPr>
          <w:b/>
        </w:rPr>
        <w:t xml:space="preserve">Does the </w:t>
      </w:r>
      <w:r w:rsidR="00EC4F55">
        <w:rPr>
          <w:b/>
        </w:rPr>
        <w:t xml:space="preserve">dotted </w:t>
      </w:r>
      <w:r w:rsidR="00196727" w:rsidRPr="00651094">
        <w:rPr>
          <w:b/>
        </w:rPr>
        <w:t xml:space="preserve">line connecting the eleven attainable portfolios curve </w:t>
      </w:r>
      <w:r w:rsidR="00901E5E" w:rsidRPr="00651094">
        <w:rPr>
          <w:b/>
        </w:rPr>
        <w:t>leftward</w:t>
      </w:r>
      <w:r w:rsidR="00196727" w:rsidRPr="00651094">
        <w:rPr>
          <w:b/>
        </w:rPr>
        <w:t xml:space="preserve">?  </w:t>
      </w:r>
      <w:r w:rsidR="00583E2D">
        <w:rPr>
          <w:b/>
        </w:rPr>
        <w:t xml:space="preserve">(Hint: yes it does.)  </w:t>
      </w:r>
      <w:r w:rsidR="00901E5E" w:rsidRPr="00651094">
        <w:rPr>
          <w:b/>
        </w:rPr>
        <w:t>Explain why it does (or doesn’t</w:t>
      </w:r>
      <w:r>
        <w:rPr>
          <w:b/>
        </w:rPr>
        <w:t>)</w:t>
      </w:r>
      <w:r w:rsidR="00196727" w:rsidRPr="00651094">
        <w:rPr>
          <w:b/>
        </w:rPr>
        <w:t xml:space="preserve">.  </w:t>
      </w:r>
    </w:p>
    <w:p w:rsidR="00196727" w:rsidRDefault="00196727"/>
    <w:p w:rsidR="00196727" w:rsidRDefault="00196727"/>
    <w:p w:rsidR="00EC4F55" w:rsidRPr="00651094" w:rsidRDefault="00CD6725" w:rsidP="00EC4F55">
      <w:pPr>
        <w:rPr>
          <w:b/>
        </w:rPr>
      </w:pPr>
      <w:r>
        <w:rPr>
          <w:b/>
        </w:rPr>
        <w:t>I</w:t>
      </w:r>
      <w:r w:rsidR="00EC4F55" w:rsidRPr="00651094">
        <w:rPr>
          <w:b/>
        </w:rPr>
        <w:t xml:space="preserve">I. </w:t>
      </w:r>
      <w:r>
        <w:rPr>
          <w:b/>
        </w:rPr>
        <w:t>c</w:t>
      </w:r>
      <w:r w:rsidR="00EC4F55" w:rsidRPr="00651094">
        <w:rPr>
          <w:b/>
        </w:rPr>
        <w:t xml:space="preserve">. </w:t>
      </w:r>
      <w:proofErr w:type="gramStart"/>
      <w:r w:rsidR="00EC4F55" w:rsidRPr="00651094">
        <w:rPr>
          <w:b/>
        </w:rPr>
        <w:t>Looking</w:t>
      </w:r>
      <w:proofErr w:type="gramEnd"/>
      <w:r w:rsidR="00EC4F55" w:rsidRPr="00651094">
        <w:rPr>
          <w:b/>
        </w:rPr>
        <w:t xml:space="preserve"> at your table</w:t>
      </w:r>
      <w:r>
        <w:rPr>
          <w:b/>
        </w:rPr>
        <w:t xml:space="preserve"> and chart</w:t>
      </w:r>
      <w:r w:rsidR="00EC4F55" w:rsidRPr="00651094">
        <w:rPr>
          <w:b/>
        </w:rPr>
        <w:t>, are there any portfolios that eliminate risk?  (Compare to what would be a weighted average of the two stocks’ standard deviations</w:t>
      </w:r>
      <w:r w:rsidR="00EC4F55">
        <w:rPr>
          <w:b/>
        </w:rPr>
        <w:t xml:space="preserve">, </w:t>
      </w:r>
      <w:r>
        <w:rPr>
          <w:b/>
        </w:rPr>
        <w:t>represented by</w:t>
      </w:r>
      <w:r w:rsidR="00EC4F55">
        <w:rPr>
          <w:b/>
        </w:rPr>
        <w:t xml:space="preserve"> a straight line connecting your two stocks</w:t>
      </w:r>
      <w:r w:rsidR="00EC4F55" w:rsidRPr="00651094">
        <w:rPr>
          <w:b/>
        </w:rPr>
        <w:t xml:space="preserve">.)  </w:t>
      </w:r>
    </w:p>
    <w:p w:rsidR="00EC4F55" w:rsidRDefault="00EC4F55" w:rsidP="00EC4F55"/>
    <w:p w:rsidR="00FF2A27" w:rsidRPr="00651094" w:rsidRDefault="00651094" w:rsidP="00FF2A27">
      <w:pPr>
        <w:rPr>
          <w:b/>
        </w:rPr>
      </w:pPr>
      <w:r w:rsidRPr="00651094">
        <w:rPr>
          <w:b/>
        </w:rPr>
        <w:t xml:space="preserve">II. </w:t>
      </w:r>
      <w:r w:rsidR="00CD6725">
        <w:rPr>
          <w:b/>
        </w:rPr>
        <w:t>d</w:t>
      </w:r>
      <w:r w:rsidRPr="00651094">
        <w:rPr>
          <w:b/>
        </w:rPr>
        <w:t xml:space="preserve">. </w:t>
      </w:r>
      <w:r w:rsidR="00901E5E" w:rsidRPr="00651094">
        <w:rPr>
          <w:b/>
        </w:rPr>
        <w:t>Locate and label the</w:t>
      </w:r>
      <w:r w:rsidR="00FF2A27" w:rsidRPr="00651094">
        <w:rPr>
          <w:b/>
        </w:rPr>
        <w:t xml:space="preserve"> portfolio </w:t>
      </w:r>
      <w:r w:rsidR="00901E5E" w:rsidRPr="00651094">
        <w:rPr>
          <w:b/>
        </w:rPr>
        <w:t xml:space="preserve">that </w:t>
      </w:r>
      <w:r w:rsidR="00FF2A27" w:rsidRPr="00651094">
        <w:rPr>
          <w:b/>
        </w:rPr>
        <w:t>has the least amount of risk</w:t>
      </w:r>
      <w:r w:rsidR="00901E5E" w:rsidRPr="00651094">
        <w:rPr>
          <w:b/>
        </w:rPr>
        <w:t>.</w:t>
      </w:r>
      <w:r w:rsidR="00FF2A27" w:rsidRPr="00651094">
        <w:rPr>
          <w:b/>
        </w:rPr>
        <w:t xml:space="preserve">  </w:t>
      </w:r>
    </w:p>
    <w:p w:rsidR="00FF2A27" w:rsidRDefault="00FF2A27" w:rsidP="00FF2A27"/>
    <w:p w:rsidR="00FF2A27" w:rsidRDefault="00FF2A27" w:rsidP="00FF2A27"/>
    <w:p w:rsidR="00196727" w:rsidRPr="00651094" w:rsidRDefault="00651094">
      <w:pPr>
        <w:rPr>
          <w:b/>
        </w:rPr>
      </w:pPr>
      <w:r w:rsidRPr="00651094">
        <w:rPr>
          <w:b/>
        </w:rPr>
        <w:lastRenderedPageBreak/>
        <w:t xml:space="preserve">II. </w:t>
      </w:r>
      <w:r w:rsidR="00CD6725">
        <w:rPr>
          <w:b/>
        </w:rPr>
        <w:t>e</w:t>
      </w:r>
      <w:r w:rsidRPr="00651094">
        <w:rPr>
          <w:b/>
        </w:rPr>
        <w:t xml:space="preserve">. </w:t>
      </w:r>
      <w:proofErr w:type="gramStart"/>
      <w:r w:rsidR="00196727" w:rsidRPr="00651094">
        <w:rPr>
          <w:b/>
        </w:rPr>
        <w:t>Assuming</w:t>
      </w:r>
      <w:proofErr w:type="gramEnd"/>
      <w:r w:rsidR="00196727" w:rsidRPr="00651094">
        <w:rPr>
          <w:b/>
        </w:rPr>
        <w:t xml:space="preserve"> you are a risk averse investor, </w:t>
      </w:r>
      <w:r w:rsidR="001360D0" w:rsidRPr="00651094">
        <w:rPr>
          <w:b/>
        </w:rPr>
        <w:t xml:space="preserve">label </w:t>
      </w:r>
      <w:r w:rsidR="00196727" w:rsidRPr="00651094">
        <w:rPr>
          <w:b/>
        </w:rPr>
        <w:t xml:space="preserve">which of the eleven portfolios would you choose to invest in?  </w:t>
      </w:r>
      <w:r w:rsidR="00FF2A27" w:rsidRPr="00651094">
        <w:rPr>
          <w:b/>
        </w:rPr>
        <w:t>(Your answer will likely differ from the choices of other risk</w:t>
      </w:r>
      <w:r w:rsidR="00901E5E" w:rsidRPr="00651094">
        <w:rPr>
          <w:b/>
        </w:rPr>
        <w:t>-</w:t>
      </w:r>
      <w:r w:rsidR="00FF2A27" w:rsidRPr="00651094">
        <w:rPr>
          <w:b/>
        </w:rPr>
        <w:t xml:space="preserve">averse investors.)  </w:t>
      </w:r>
    </w:p>
    <w:p w:rsidR="00196727" w:rsidRDefault="00196727"/>
    <w:p w:rsidR="00196727" w:rsidRDefault="00196727"/>
    <w:p w:rsidR="00196727" w:rsidRPr="00651094" w:rsidRDefault="00651094">
      <w:pPr>
        <w:rPr>
          <w:b/>
        </w:rPr>
      </w:pPr>
      <w:r w:rsidRPr="00651094">
        <w:rPr>
          <w:b/>
        </w:rPr>
        <w:t xml:space="preserve">II. </w:t>
      </w:r>
      <w:proofErr w:type="gramStart"/>
      <w:r w:rsidR="00CD6725">
        <w:rPr>
          <w:b/>
        </w:rPr>
        <w:t>f</w:t>
      </w:r>
      <w:proofErr w:type="gramEnd"/>
      <w:r w:rsidRPr="00651094">
        <w:rPr>
          <w:b/>
        </w:rPr>
        <w:t xml:space="preserve">. </w:t>
      </w:r>
      <w:r w:rsidR="00196727" w:rsidRPr="00651094">
        <w:rPr>
          <w:b/>
        </w:rPr>
        <w:t xml:space="preserve">Are there any of the eleven portfolios that no risk averse investor would choose?  </w:t>
      </w:r>
    </w:p>
    <w:p w:rsidR="00D93FE5" w:rsidRDefault="00D93FE5"/>
    <w:p w:rsidR="006372CD" w:rsidRDefault="006372CD">
      <w:r>
        <w:br w:type="page"/>
      </w:r>
    </w:p>
    <w:p w:rsidR="00EF2E5D" w:rsidRDefault="00EF2E5D"/>
    <w:p w:rsidR="00E14E85" w:rsidRDefault="00B75B40">
      <w:r w:rsidRPr="00B75B40">
        <w:rPr>
          <w:noProof/>
        </w:rPr>
        <w:drawing>
          <wp:inline distT="0" distB="0" distL="0" distR="0">
            <wp:extent cx="4983480" cy="5151120"/>
            <wp:effectExtent l="0" t="0" r="762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3480" cy="515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E85" w:rsidRDefault="00E14E85">
      <w:r>
        <w:br w:type="page"/>
      </w:r>
    </w:p>
    <w:p w:rsidR="00E14E85" w:rsidRDefault="00E14E85">
      <w:r w:rsidRPr="00E14E85">
        <w:rPr>
          <w:noProof/>
        </w:rPr>
        <w:lastRenderedPageBreak/>
        <w:drawing>
          <wp:inline distT="0" distB="0" distL="0" distR="0">
            <wp:extent cx="4983480" cy="6827520"/>
            <wp:effectExtent l="0" t="0" r="762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3480" cy="682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E85" w:rsidRDefault="00E14E85"/>
    <w:sectPr w:rsidR="00E14E85" w:rsidSect="009922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A6D65"/>
    <w:multiLevelType w:val="hybridMultilevel"/>
    <w:tmpl w:val="65A83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24FE4"/>
    <w:multiLevelType w:val="hybridMultilevel"/>
    <w:tmpl w:val="6516724C"/>
    <w:lvl w:ilvl="0" w:tplc="34120E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A09D5"/>
    <w:multiLevelType w:val="hybridMultilevel"/>
    <w:tmpl w:val="3A8448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3424EA"/>
    <w:multiLevelType w:val="hybridMultilevel"/>
    <w:tmpl w:val="D0EA1A9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501412"/>
    <w:multiLevelType w:val="hybridMultilevel"/>
    <w:tmpl w:val="3A90F3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FE5"/>
    <w:rsid w:val="00041829"/>
    <w:rsid w:val="00086EAF"/>
    <w:rsid w:val="001360D0"/>
    <w:rsid w:val="00192C39"/>
    <w:rsid w:val="00196727"/>
    <w:rsid w:val="001C0DDB"/>
    <w:rsid w:val="002055BE"/>
    <w:rsid w:val="002F3C2D"/>
    <w:rsid w:val="0030358F"/>
    <w:rsid w:val="003B5D16"/>
    <w:rsid w:val="004473C5"/>
    <w:rsid w:val="004C692F"/>
    <w:rsid w:val="00583E2D"/>
    <w:rsid w:val="005D68A0"/>
    <w:rsid w:val="006372CD"/>
    <w:rsid w:val="00651094"/>
    <w:rsid w:val="007A7746"/>
    <w:rsid w:val="0080209D"/>
    <w:rsid w:val="008B77F8"/>
    <w:rsid w:val="009004F8"/>
    <w:rsid w:val="00901E5E"/>
    <w:rsid w:val="009920D2"/>
    <w:rsid w:val="009922B0"/>
    <w:rsid w:val="00A669A7"/>
    <w:rsid w:val="00B32A7E"/>
    <w:rsid w:val="00B75B40"/>
    <w:rsid w:val="00B96F9E"/>
    <w:rsid w:val="00BA5D74"/>
    <w:rsid w:val="00C52F09"/>
    <w:rsid w:val="00CC4382"/>
    <w:rsid w:val="00CD6725"/>
    <w:rsid w:val="00D47D8C"/>
    <w:rsid w:val="00D80B83"/>
    <w:rsid w:val="00D93FE5"/>
    <w:rsid w:val="00E04BCD"/>
    <w:rsid w:val="00E14E85"/>
    <w:rsid w:val="00E60342"/>
    <w:rsid w:val="00EC4F55"/>
    <w:rsid w:val="00EF2E5D"/>
    <w:rsid w:val="00FF2A27"/>
    <w:rsid w:val="00FF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763BA"/>
  <w15:docId w15:val="{E5BDB446-BE3E-43C5-A476-37EF52220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34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52F0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2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F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6</Pages>
  <Words>972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Tengesdal, Mark</cp:lastModifiedBy>
  <cp:revision>17</cp:revision>
  <cp:lastPrinted>2016-09-14T17:44:00Z</cp:lastPrinted>
  <dcterms:created xsi:type="dcterms:W3CDTF">2016-09-05T20:10:00Z</dcterms:created>
  <dcterms:modified xsi:type="dcterms:W3CDTF">2022-02-07T06:31:00Z</dcterms:modified>
</cp:coreProperties>
</file>