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3D873" w14:textId="77777777" w:rsidR="00805172" w:rsidRDefault="00805172">
      <w:pPr>
        <w:pStyle w:val="BodyText"/>
        <w:rPr>
          <w:rFonts w:ascii="Times New Roman"/>
        </w:rPr>
      </w:pPr>
    </w:p>
    <w:p w14:paraId="29E36D2D" w14:textId="77777777" w:rsidR="00805172" w:rsidRDefault="00805172">
      <w:pPr>
        <w:pStyle w:val="BodyText"/>
        <w:rPr>
          <w:rFonts w:ascii="Times New Roman"/>
        </w:rPr>
      </w:pPr>
    </w:p>
    <w:p w14:paraId="14E01012" w14:textId="77777777" w:rsidR="00805172" w:rsidRDefault="00805172">
      <w:pPr>
        <w:pStyle w:val="BodyText"/>
        <w:spacing w:before="3"/>
        <w:rPr>
          <w:rFonts w:ascii="Times New Roman"/>
          <w:sz w:val="23"/>
        </w:rPr>
      </w:pPr>
    </w:p>
    <w:p w14:paraId="7B68C7E3" w14:textId="77777777" w:rsidR="00805172" w:rsidRDefault="00805172">
      <w:pPr>
        <w:pStyle w:val="BodyText"/>
        <w:spacing w:before="10"/>
        <w:rPr>
          <w:sz w:val="26"/>
        </w:rPr>
      </w:pPr>
    </w:p>
    <w:p w14:paraId="2B75CDBD" w14:textId="77777777" w:rsidR="00805172" w:rsidRDefault="00944A94">
      <w:pPr>
        <w:spacing w:before="205"/>
        <w:ind w:left="2546" w:right="2546"/>
        <w:jc w:val="center"/>
        <w:rPr>
          <w:sz w:val="24"/>
        </w:rPr>
      </w:pPr>
      <w:r>
        <w:rPr>
          <w:sz w:val="24"/>
        </w:rPr>
        <w:t>Due</w:t>
      </w:r>
      <w:r>
        <w:rPr>
          <w:spacing w:val="32"/>
          <w:sz w:val="24"/>
        </w:rPr>
        <w:t xml:space="preserve"> </w:t>
      </w:r>
      <w:r>
        <w:rPr>
          <w:sz w:val="24"/>
        </w:rPr>
        <w:t>Date:</w:t>
      </w:r>
      <w:r>
        <w:rPr>
          <w:spacing w:val="9"/>
          <w:sz w:val="24"/>
        </w:rPr>
        <w:t xml:space="preserve"> </w:t>
      </w:r>
      <w:r>
        <w:rPr>
          <w:sz w:val="24"/>
        </w:rPr>
        <w:t>December</w:t>
      </w:r>
      <w:r>
        <w:rPr>
          <w:spacing w:val="33"/>
          <w:sz w:val="24"/>
        </w:rPr>
        <w:t xml:space="preserve"> </w:t>
      </w:r>
      <w:r>
        <w:rPr>
          <w:sz w:val="24"/>
        </w:rPr>
        <w:t>21st,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2021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at</w:t>
      </w:r>
      <w:r>
        <w:rPr>
          <w:spacing w:val="34"/>
          <w:sz w:val="24"/>
        </w:rPr>
        <w:t xml:space="preserve"> </w:t>
      </w:r>
      <w:r>
        <w:rPr>
          <w:sz w:val="24"/>
        </w:rPr>
        <w:t>11:59PM</w:t>
      </w:r>
    </w:p>
    <w:p w14:paraId="616283A1" w14:textId="77777777" w:rsidR="00805172" w:rsidRDefault="00805172">
      <w:pPr>
        <w:pStyle w:val="BodyText"/>
      </w:pPr>
    </w:p>
    <w:p w14:paraId="1B60ABA1" w14:textId="77777777" w:rsidR="00805172" w:rsidRDefault="00805172">
      <w:pPr>
        <w:pStyle w:val="BodyText"/>
      </w:pPr>
    </w:p>
    <w:p w14:paraId="66A507CB" w14:textId="77777777" w:rsidR="00805172" w:rsidRDefault="00805172">
      <w:pPr>
        <w:pStyle w:val="BodyText"/>
      </w:pPr>
    </w:p>
    <w:p w14:paraId="6428DB73" w14:textId="77777777" w:rsidR="00805172" w:rsidRDefault="00944A94">
      <w:pPr>
        <w:pStyle w:val="Heading1"/>
        <w:spacing w:before="183" w:line="240" w:lineRule="auto"/>
        <w:ind w:left="120"/>
      </w:pPr>
      <w:r>
        <w:rPr>
          <w:w w:val="120"/>
        </w:rPr>
        <w:t>Instructions</w:t>
      </w:r>
    </w:p>
    <w:p w14:paraId="0E77A96A" w14:textId="7B56AE29" w:rsidR="00805172" w:rsidRDefault="00944A94">
      <w:pPr>
        <w:pStyle w:val="BodyText"/>
        <w:spacing w:before="231" w:line="292" w:lineRule="auto"/>
        <w:ind w:left="120" w:right="118"/>
        <w:jc w:val="both"/>
      </w:pPr>
      <w:r>
        <w:rPr>
          <w:w w:val="110"/>
        </w:rPr>
        <w:t>You</w:t>
      </w:r>
      <w:r>
        <w:rPr>
          <w:spacing w:val="-6"/>
          <w:w w:val="110"/>
        </w:rPr>
        <w:t xml:space="preserve"> </w:t>
      </w:r>
      <w:r>
        <w:rPr>
          <w:w w:val="110"/>
        </w:rPr>
        <w:t>should</w:t>
      </w:r>
      <w:r>
        <w:rPr>
          <w:spacing w:val="-5"/>
          <w:w w:val="110"/>
        </w:rPr>
        <w:t xml:space="preserve"> </w:t>
      </w:r>
      <w:r>
        <w:rPr>
          <w:w w:val="110"/>
        </w:rPr>
        <w:t>turn</w:t>
      </w:r>
      <w:r>
        <w:rPr>
          <w:spacing w:val="-5"/>
          <w:w w:val="110"/>
        </w:rPr>
        <w:t xml:space="preserve"> </w:t>
      </w:r>
      <w:r>
        <w:rPr>
          <w:w w:val="110"/>
        </w:rPr>
        <w:t>in</w:t>
      </w:r>
      <w:r>
        <w:rPr>
          <w:spacing w:val="-5"/>
          <w:w w:val="110"/>
        </w:rPr>
        <w:t xml:space="preserve"> </w:t>
      </w:r>
      <w:r>
        <w:rPr>
          <w:w w:val="110"/>
        </w:rPr>
        <w:t>your</w:t>
      </w:r>
      <w:r>
        <w:rPr>
          <w:spacing w:val="-6"/>
          <w:w w:val="110"/>
        </w:rPr>
        <w:t xml:space="preserve"> </w:t>
      </w:r>
      <w:r>
        <w:rPr>
          <w:w w:val="110"/>
        </w:rPr>
        <w:t>solution</w:t>
      </w:r>
      <w:r>
        <w:rPr>
          <w:spacing w:val="-4"/>
          <w:w w:val="110"/>
        </w:rPr>
        <w:t xml:space="preserve"> </w:t>
      </w:r>
      <w:r>
        <w:rPr>
          <w:w w:val="110"/>
        </w:rPr>
        <w:t>write-up</w:t>
      </w:r>
      <w:r>
        <w:rPr>
          <w:spacing w:val="-6"/>
          <w:w w:val="110"/>
        </w:rPr>
        <w:t xml:space="preserve"> </w:t>
      </w:r>
      <w:r>
        <w:rPr>
          <w:w w:val="110"/>
        </w:rPr>
        <w:t>on</w:t>
      </w:r>
      <w:r>
        <w:rPr>
          <w:spacing w:val="-5"/>
          <w:w w:val="110"/>
        </w:rPr>
        <w:t xml:space="preserve"> </w:t>
      </w:r>
      <w:r>
        <w:rPr>
          <w:w w:val="110"/>
        </w:rPr>
        <w:t>ELMS</w:t>
      </w:r>
      <w:r>
        <w:rPr>
          <w:spacing w:val="-6"/>
          <w:w w:val="110"/>
        </w:rPr>
        <w:t xml:space="preserve"> </w:t>
      </w:r>
      <w:r>
        <w:rPr>
          <w:w w:val="110"/>
        </w:rPr>
        <w:t>before</w:t>
      </w:r>
      <w:r>
        <w:rPr>
          <w:spacing w:val="-5"/>
          <w:w w:val="110"/>
        </w:rPr>
        <w:t xml:space="preserve"> </w:t>
      </w:r>
      <w:r>
        <w:rPr>
          <w:w w:val="110"/>
        </w:rPr>
        <w:t>11:59pm</w:t>
      </w:r>
      <w:r>
        <w:rPr>
          <w:spacing w:val="-5"/>
          <w:w w:val="110"/>
        </w:rPr>
        <w:t xml:space="preserve"> </w:t>
      </w:r>
      <w:r>
        <w:rPr>
          <w:w w:val="110"/>
        </w:rPr>
        <w:t>EST</w:t>
      </w:r>
      <w:r>
        <w:rPr>
          <w:spacing w:val="-5"/>
          <w:w w:val="110"/>
        </w:rPr>
        <w:t xml:space="preserve"> </w:t>
      </w:r>
      <w:r>
        <w:rPr>
          <w:w w:val="110"/>
        </w:rPr>
        <w:t>on</w:t>
      </w:r>
      <w:r>
        <w:rPr>
          <w:spacing w:val="-5"/>
          <w:w w:val="110"/>
        </w:rPr>
        <w:t xml:space="preserve"> </w:t>
      </w:r>
      <w:r>
        <w:rPr>
          <w:w w:val="110"/>
        </w:rPr>
        <w:t>December</w:t>
      </w:r>
      <w:r>
        <w:rPr>
          <w:spacing w:val="-5"/>
          <w:w w:val="110"/>
        </w:rPr>
        <w:t xml:space="preserve"> </w:t>
      </w:r>
      <w:r>
        <w:rPr>
          <w:w w:val="110"/>
        </w:rPr>
        <w:t>21st.</w:t>
      </w:r>
    </w:p>
    <w:p w14:paraId="006CEFAB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214" w:line="292" w:lineRule="auto"/>
        <w:rPr>
          <w:sz w:val="20"/>
        </w:rPr>
      </w:pPr>
      <w:r>
        <w:rPr>
          <w:w w:val="105"/>
          <w:sz w:val="20"/>
        </w:rPr>
        <w:t>The solution to each quest</w:t>
      </w:r>
      <w:r>
        <w:rPr>
          <w:w w:val="105"/>
          <w:sz w:val="20"/>
        </w:rPr>
        <w:t>ion should be presented with tables and figures included in the document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referenced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within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text.</w:t>
      </w:r>
      <w:r>
        <w:rPr>
          <w:spacing w:val="36"/>
          <w:w w:val="105"/>
          <w:sz w:val="20"/>
        </w:rPr>
        <w:t xml:space="preserve"> </w:t>
      </w:r>
      <w:r>
        <w:rPr>
          <w:w w:val="115"/>
          <w:sz w:val="20"/>
        </w:rPr>
        <w:t>I</w:t>
      </w:r>
      <w:r>
        <w:rPr>
          <w:spacing w:val="10"/>
          <w:w w:val="11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not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guess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which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figure/table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talking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about.</w:t>
      </w:r>
    </w:p>
    <w:p w14:paraId="6E331D4E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161" w:line="292" w:lineRule="auto"/>
        <w:rPr>
          <w:sz w:val="20"/>
        </w:rPr>
      </w:pPr>
      <w:r>
        <w:rPr>
          <w:w w:val="105"/>
          <w:sz w:val="20"/>
        </w:rPr>
        <w:t xml:space="preserve">Your write-up should explain clearly what you did. You should assume in your write-up that </w:t>
      </w:r>
      <w:r>
        <w:rPr>
          <w:w w:val="120"/>
          <w:sz w:val="20"/>
        </w:rPr>
        <w:t xml:space="preserve">I </w:t>
      </w:r>
      <w:r>
        <w:rPr>
          <w:w w:val="105"/>
          <w:sz w:val="20"/>
        </w:rPr>
        <w:t>cannot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understand code, so you must describe and interpret the results in words, and, when asked, present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results in nicely formatted tables and figures, not just </w:t>
      </w:r>
      <w:r>
        <w:rPr>
          <w:w w:val="120"/>
          <w:sz w:val="20"/>
        </w:rPr>
        <w:t xml:space="preserve">R, </w:t>
      </w:r>
      <w:r>
        <w:rPr>
          <w:w w:val="105"/>
          <w:sz w:val="20"/>
        </w:rPr>
        <w:t xml:space="preserve">Excel, or </w:t>
      </w:r>
      <w:r>
        <w:rPr>
          <w:w w:val="120"/>
          <w:sz w:val="20"/>
        </w:rPr>
        <w:t xml:space="preserve">STATA </w:t>
      </w:r>
      <w:r>
        <w:rPr>
          <w:w w:val="105"/>
          <w:sz w:val="20"/>
        </w:rPr>
        <w:t>output.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 instructions are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meant to ensure that you create your own tables by extracting relevant information from the computer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programs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rather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than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just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pasting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output.</w:t>
      </w:r>
    </w:p>
    <w:p w14:paraId="39F81D4B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165"/>
        <w:ind w:right="0" w:hanging="201"/>
        <w:jc w:val="left"/>
        <w:rPr>
          <w:sz w:val="20"/>
        </w:rPr>
      </w:pPr>
      <w:r>
        <w:rPr>
          <w:sz w:val="20"/>
        </w:rPr>
        <w:t>Your</w:t>
      </w:r>
      <w:r>
        <w:rPr>
          <w:spacing w:val="32"/>
          <w:sz w:val="20"/>
        </w:rPr>
        <w:t xml:space="preserve"> </w:t>
      </w:r>
      <w:r>
        <w:rPr>
          <w:sz w:val="20"/>
        </w:rPr>
        <w:t>solution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2"/>
          <w:sz w:val="20"/>
        </w:rPr>
        <w:t xml:space="preserve"> </w:t>
      </w:r>
      <w:r>
        <w:rPr>
          <w:sz w:val="20"/>
        </w:rPr>
        <w:t>each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3"/>
          <w:sz w:val="20"/>
        </w:rPr>
        <w:t xml:space="preserve"> </w:t>
      </w:r>
      <w:r>
        <w:rPr>
          <w:sz w:val="20"/>
        </w:rPr>
        <w:t>questions</w:t>
      </w:r>
      <w:r>
        <w:rPr>
          <w:spacing w:val="32"/>
          <w:sz w:val="20"/>
        </w:rPr>
        <w:t xml:space="preserve"> </w:t>
      </w:r>
      <w:r>
        <w:rPr>
          <w:sz w:val="20"/>
        </w:rPr>
        <w:t>should</w:t>
      </w:r>
      <w:r>
        <w:rPr>
          <w:spacing w:val="32"/>
          <w:sz w:val="20"/>
        </w:rPr>
        <w:t xml:space="preserve"> </w:t>
      </w:r>
      <w:r>
        <w:rPr>
          <w:sz w:val="20"/>
        </w:rPr>
        <w:t>start</w:t>
      </w:r>
      <w:r>
        <w:rPr>
          <w:spacing w:val="32"/>
          <w:sz w:val="20"/>
        </w:rPr>
        <w:t xml:space="preserve"> </w:t>
      </w:r>
      <w:r>
        <w:rPr>
          <w:sz w:val="20"/>
        </w:rPr>
        <w:t>on</w:t>
      </w:r>
      <w:r>
        <w:rPr>
          <w:spacing w:val="32"/>
          <w:sz w:val="20"/>
        </w:rPr>
        <w:t xml:space="preserve"> </w:t>
      </w:r>
      <w:r>
        <w:rPr>
          <w:sz w:val="20"/>
        </w:rPr>
        <w:t>a</w:t>
      </w:r>
      <w:r>
        <w:rPr>
          <w:spacing w:val="32"/>
          <w:sz w:val="20"/>
        </w:rPr>
        <w:t xml:space="preserve"> </w:t>
      </w:r>
      <w:r>
        <w:rPr>
          <w:sz w:val="20"/>
        </w:rPr>
        <w:t>new</w:t>
      </w:r>
      <w:r>
        <w:rPr>
          <w:spacing w:val="33"/>
          <w:sz w:val="20"/>
        </w:rPr>
        <w:t xml:space="preserve"> </w:t>
      </w:r>
      <w:r>
        <w:rPr>
          <w:sz w:val="20"/>
        </w:rPr>
        <w:t>page.</w:t>
      </w:r>
    </w:p>
    <w:p w14:paraId="7E889119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214" w:line="292" w:lineRule="auto"/>
        <w:rPr>
          <w:sz w:val="20"/>
        </w:rPr>
      </w:pPr>
      <w:r>
        <w:rPr>
          <w:w w:val="105"/>
          <w:sz w:val="20"/>
        </w:rPr>
        <w:t xml:space="preserve">You can use any available function in </w:t>
      </w:r>
      <w:r>
        <w:rPr>
          <w:rFonts w:ascii="Trebuchet MS" w:hAnsi="Trebuchet MS"/>
          <w:w w:val="105"/>
          <w:sz w:val="20"/>
        </w:rPr>
        <w:t>R</w:t>
      </w:r>
      <w:r>
        <w:rPr>
          <w:w w:val="105"/>
          <w:sz w:val="20"/>
        </w:rPr>
        <w:t xml:space="preserve">, </w:t>
      </w:r>
      <w:r>
        <w:rPr>
          <w:rFonts w:ascii="Trebuchet MS" w:hAnsi="Trebuchet MS"/>
          <w:w w:val="105"/>
          <w:sz w:val="20"/>
        </w:rPr>
        <w:t>Stata</w:t>
      </w:r>
      <w:r>
        <w:rPr>
          <w:w w:val="105"/>
          <w:sz w:val="20"/>
        </w:rPr>
        <w:t xml:space="preserve">, or </w:t>
      </w:r>
      <w:r>
        <w:rPr>
          <w:rFonts w:ascii="Trebuchet MS" w:hAnsi="Trebuchet MS"/>
          <w:w w:val="105"/>
          <w:sz w:val="20"/>
        </w:rPr>
        <w:t xml:space="preserve">Excel </w:t>
      </w:r>
      <w:r>
        <w:rPr>
          <w:w w:val="105"/>
          <w:sz w:val="20"/>
        </w:rPr>
        <w:t>to solve each of the problems. If you cannot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successfully write code that works, describe in your write-up what you were attempting to do 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explain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how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would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incorporated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these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resul</w:t>
      </w:r>
      <w:r>
        <w:rPr>
          <w:w w:val="105"/>
          <w:sz w:val="20"/>
        </w:rPr>
        <w:t>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into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solution.</w:t>
      </w:r>
    </w:p>
    <w:p w14:paraId="58335787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162"/>
        <w:ind w:right="0" w:hanging="201"/>
        <w:jc w:val="left"/>
        <w:rPr>
          <w:sz w:val="20"/>
        </w:rPr>
      </w:pPr>
      <w:r>
        <w:rPr>
          <w:w w:val="105"/>
          <w:sz w:val="20"/>
        </w:rPr>
        <w:t>Your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submission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ELMS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also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include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code.</w:t>
      </w:r>
    </w:p>
    <w:p w14:paraId="44B1C22A" w14:textId="77777777" w:rsidR="00805172" w:rsidRDefault="00944A94">
      <w:pPr>
        <w:pStyle w:val="ListParagraph"/>
        <w:numPr>
          <w:ilvl w:val="0"/>
          <w:numId w:val="7"/>
        </w:numPr>
        <w:tabs>
          <w:tab w:val="left" w:pos="619"/>
        </w:tabs>
        <w:spacing w:before="214" w:line="292" w:lineRule="auto"/>
        <w:rPr>
          <w:sz w:val="20"/>
        </w:rPr>
      </w:pPr>
      <w:r>
        <w:rPr>
          <w:w w:val="105"/>
          <w:sz w:val="20"/>
        </w:rPr>
        <w:t xml:space="preserve">Answer any </w:t>
      </w:r>
      <w:r>
        <w:rPr>
          <w:b/>
          <w:w w:val="105"/>
          <w:sz w:val="20"/>
        </w:rPr>
        <w:t xml:space="preserve">three </w:t>
      </w:r>
      <w:r>
        <w:rPr>
          <w:w w:val="105"/>
          <w:sz w:val="20"/>
        </w:rPr>
        <w:t>of the following six questions. If you answer more than three of the questions, only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first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three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graded.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write-up,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make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sure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clearly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indicate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which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questions</w:t>
      </w:r>
      <w:r>
        <w:rPr>
          <w:spacing w:val="-46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answering.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Each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question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equally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weighted.</w:t>
      </w:r>
    </w:p>
    <w:p w14:paraId="7272A337" w14:textId="77777777" w:rsidR="00805172" w:rsidRDefault="00805172">
      <w:pPr>
        <w:spacing w:line="292" w:lineRule="auto"/>
        <w:jc w:val="both"/>
        <w:rPr>
          <w:sz w:val="20"/>
        </w:rPr>
        <w:sectPr w:rsidR="00805172">
          <w:footerReference w:type="default" r:id="rId7"/>
          <w:type w:val="continuous"/>
          <w:pgSz w:w="12240" w:h="15840"/>
          <w:pgMar w:top="1500" w:right="1320" w:bottom="1580" w:left="1320" w:header="720" w:footer="1389" w:gutter="0"/>
          <w:pgNumType w:start="1"/>
          <w:cols w:space="720"/>
        </w:sectPr>
      </w:pPr>
    </w:p>
    <w:p w14:paraId="32EC6CA4" w14:textId="77777777" w:rsidR="00805172" w:rsidRDefault="00805172">
      <w:pPr>
        <w:pStyle w:val="BodyText"/>
        <w:spacing w:before="3"/>
        <w:rPr>
          <w:sz w:val="14"/>
        </w:rPr>
      </w:pPr>
    </w:p>
    <w:p w14:paraId="3310AC91" w14:textId="77777777" w:rsidR="00805172" w:rsidRDefault="00944A94">
      <w:pPr>
        <w:pStyle w:val="BodyText"/>
        <w:spacing w:before="60" w:line="292" w:lineRule="auto"/>
        <w:ind w:left="119"/>
      </w:pPr>
      <w:r>
        <w:rPr>
          <w:w w:val="105"/>
        </w:rPr>
        <w:t>Go</w:t>
      </w:r>
      <w:r>
        <w:rPr>
          <w:spacing w:val="16"/>
          <w:w w:val="105"/>
        </w:rPr>
        <w:t xml:space="preserve"> </w:t>
      </w:r>
      <w:r>
        <w:rPr>
          <w:w w:val="105"/>
        </w:rPr>
        <w:t>on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internet</w:t>
      </w:r>
      <w:r>
        <w:rPr>
          <w:spacing w:val="16"/>
          <w:w w:val="105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find</w:t>
      </w:r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16"/>
          <w:w w:val="105"/>
        </w:rPr>
        <w:t xml:space="preserve"> </w:t>
      </w:r>
      <w:r>
        <w:rPr>
          <w:w w:val="105"/>
        </w:rPr>
        <w:t>time-series</w:t>
      </w:r>
      <w:r>
        <w:rPr>
          <w:spacing w:val="17"/>
          <w:w w:val="105"/>
        </w:rPr>
        <w:t xml:space="preserve"> </w:t>
      </w:r>
      <w:r>
        <w:rPr>
          <w:w w:val="105"/>
        </w:rPr>
        <w:t>dataset</w:t>
      </w:r>
      <w:r>
        <w:rPr>
          <w:spacing w:val="16"/>
          <w:w w:val="105"/>
        </w:rPr>
        <w:t xml:space="preserve"> </w:t>
      </w:r>
      <w:r>
        <w:rPr>
          <w:w w:val="105"/>
        </w:rPr>
        <w:t>that</w:t>
      </w:r>
      <w:r>
        <w:rPr>
          <w:spacing w:val="17"/>
          <w:w w:val="105"/>
        </w:rPr>
        <w:t xml:space="preserve"> </w:t>
      </w:r>
      <w:r>
        <w:rPr>
          <w:w w:val="105"/>
        </w:rPr>
        <w:t>exhibits</w:t>
      </w:r>
      <w:r>
        <w:rPr>
          <w:spacing w:val="16"/>
          <w:w w:val="105"/>
        </w:rPr>
        <w:t xml:space="preserve"> </w:t>
      </w:r>
      <w:r>
        <w:rPr>
          <w:w w:val="105"/>
        </w:rPr>
        <w:t>autocorrelation.</w:t>
      </w:r>
      <w:r>
        <w:rPr>
          <w:spacing w:val="38"/>
          <w:w w:val="105"/>
        </w:rPr>
        <w:t xml:space="preserve"> </w:t>
      </w:r>
      <w:r>
        <w:rPr>
          <w:w w:val="105"/>
        </w:rPr>
        <w:t>Note</w:t>
      </w:r>
      <w:r>
        <w:rPr>
          <w:spacing w:val="17"/>
          <w:w w:val="105"/>
        </w:rPr>
        <w:t xml:space="preserve"> </w:t>
      </w:r>
      <w:r>
        <w:rPr>
          <w:w w:val="105"/>
        </w:rPr>
        <w:t>that</w:t>
      </w:r>
      <w:r>
        <w:rPr>
          <w:spacing w:val="16"/>
          <w:w w:val="105"/>
        </w:rPr>
        <w:t xml:space="preserve"> </w:t>
      </w:r>
      <w:r>
        <w:rPr>
          <w:w w:val="105"/>
        </w:rPr>
        <w:t>you</w:t>
      </w:r>
      <w:r>
        <w:rPr>
          <w:spacing w:val="16"/>
          <w:w w:val="105"/>
        </w:rPr>
        <w:t xml:space="preserve"> </w:t>
      </w:r>
      <w:r>
        <w:rPr>
          <w:w w:val="105"/>
        </w:rPr>
        <w:t>may</w:t>
      </w:r>
      <w:r>
        <w:rPr>
          <w:spacing w:val="19"/>
          <w:w w:val="105"/>
        </w:rPr>
        <w:t xml:space="preserve"> </w:t>
      </w:r>
      <w:r>
        <w:rPr>
          <w:b/>
          <w:w w:val="105"/>
        </w:rPr>
        <w:t>not</w:t>
      </w:r>
      <w:r>
        <w:rPr>
          <w:b/>
          <w:spacing w:val="16"/>
          <w:w w:val="105"/>
        </w:rPr>
        <w:t xml:space="preserve"> </w:t>
      </w:r>
      <w:r>
        <w:rPr>
          <w:w w:val="105"/>
        </w:rPr>
        <w:t>use</w:t>
      </w:r>
      <w:r>
        <w:rPr>
          <w:spacing w:val="-44"/>
          <w:w w:val="105"/>
        </w:rPr>
        <w:t xml:space="preserve"> </w:t>
      </w:r>
      <w:r>
        <w:rPr>
          <w:w w:val="105"/>
        </w:rPr>
        <w:t>GDP</w:t>
      </w:r>
      <w:r>
        <w:rPr>
          <w:spacing w:val="22"/>
          <w:w w:val="105"/>
        </w:rPr>
        <w:t xml:space="preserve"> </w:t>
      </w:r>
      <w:r>
        <w:rPr>
          <w:w w:val="105"/>
        </w:rPr>
        <w:t>data</w:t>
      </w:r>
      <w:r>
        <w:rPr>
          <w:spacing w:val="22"/>
          <w:w w:val="105"/>
        </w:rPr>
        <w:t xml:space="preserve"> </w:t>
      </w:r>
      <w:r>
        <w:rPr>
          <w:w w:val="105"/>
        </w:rPr>
        <w:t>(nominal</w:t>
      </w:r>
      <w:r>
        <w:rPr>
          <w:spacing w:val="22"/>
          <w:w w:val="105"/>
        </w:rPr>
        <w:t xml:space="preserve"> </w:t>
      </w:r>
      <w:r>
        <w:rPr>
          <w:w w:val="105"/>
        </w:rPr>
        <w:t>or</w:t>
      </w:r>
      <w:r>
        <w:rPr>
          <w:spacing w:val="23"/>
          <w:w w:val="105"/>
        </w:rPr>
        <w:t xml:space="preserve"> </w:t>
      </w:r>
      <w:r>
        <w:rPr>
          <w:w w:val="105"/>
        </w:rPr>
        <w:t>real)</w:t>
      </w:r>
      <w:r>
        <w:rPr>
          <w:spacing w:val="22"/>
          <w:w w:val="105"/>
        </w:rPr>
        <w:t xml:space="preserve"> </w:t>
      </w:r>
      <w:r>
        <w:rPr>
          <w:w w:val="105"/>
        </w:rPr>
        <w:t>in</w:t>
      </w:r>
      <w:r>
        <w:rPr>
          <w:spacing w:val="22"/>
          <w:w w:val="105"/>
        </w:rPr>
        <w:t xml:space="preserve"> </w:t>
      </w:r>
      <w:r>
        <w:rPr>
          <w:w w:val="105"/>
        </w:rPr>
        <w:t>answering</w:t>
      </w:r>
      <w:r>
        <w:rPr>
          <w:spacing w:val="23"/>
          <w:w w:val="105"/>
        </w:rPr>
        <w:t xml:space="preserve"> </w:t>
      </w:r>
      <w:r>
        <w:rPr>
          <w:w w:val="105"/>
        </w:rPr>
        <w:t>this</w:t>
      </w:r>
      <w:r>
        <w:rPr>
          <w:spacing w:val="22"/>
          <w:w w:val="105"/>
        </w:rPr>
        <w:t xml:space="preserve"> </w:t>
      </w:r>
      <w:r>
        <w:rPr>
          <w:w w:val="105"/>
        </w:rPr>
        <w:t>question.</w:t>
      </w:r>
      <w:r>
        <w:rPr>
          <w:spacing w:val="46"/>
          <w:w w:val="105"/>
        </w:rPr>
        <w:t xml:space="preserve"> </w:t>
      </w:r>
      <w:r>
        <w:rPr>
          <w:w w:val="105"/>
        </w:rPr>
        <w:t>You</w:t>
      </w:r>
      <w:r>
        <w:rPr>
          <w:spacing w:val="22"/>
          <w:w w:val="105"/>
        </w:rPr>
        <w:t xml:space="preserve"> </w:t>
      </w:r>
      <w:r>
        <w:rPr>
          <w:w w:val="105"/>
        </w:rPr>
        <w:t>must</w:t>
      </w:r>
      <w:r>
        <w:rPr>
          <w:spacing w:val="22"/>
          <w:w w:val="105"/>
        </w:rPr>
        <w:t xml:space="preserve"> </w:t>
      </w:r>
      <w:r>
        <w:rPr>
          <w:w w:val="105"/>
        </w:rPr>
        <w:t>use</w:t>
      </w:r>
      <w:r>
        <w:rPr>
          <w:spacing w:val="23"/>
          <w:w w:val="105"/>
        </w:rPr>
        <w:t xml:space="preserve"> </w:t>
      </w:r>
      <w:r>
        <w:rPr>
          <w:w w:val="105"/>
        </w:rPr>
        <w:t>data</w:t>
      </w:r>
      <w:r>
        <w:rPr>
          <w:spacing w:val="22"/>
          <w:w w:val="105"/>
        </w:rPr>
        <w:t xml:space="preserve"> </w:t>
      </w:r>
      <w:r>
        <w:rPr>
          <w:w w:val="105"/>
        </w:rPr>
        <w:t>other</w:t>
      </w:r>
      <w:r>
        <w:rPr>
          <w:spacing w:val="22"/>
          <w:w w:val="105"/>
        </w:rPr>
        <w:t xml:space="preserve"> </w:t>
      </w:r>
      <w:r>
        <w:rPr>
          <w:w w:val="105"/>
        </w:rPr>
        <w:t>than</w:t>
      </w:r>
      <w:r>
        <w:rPr>
          <w:spacing w:val="23"/>
          <w:w w:val="105"/>
        </w:rPr>
        <w:t xml:space="preserve"> </w:t>
      </w:r>
      <w:r>
        <w:rPr>
          <w:w w:val="105"/>
        </w:rPr>
        <w:t>GDP.</w:t>
      </w:r>
    </w:p>
    <w:p w14:paraId="21B8FA1D" w14:textId="77777777" w:rsidR="00805172" w:rsidRDefault="00805172">
      <w:pPr>
        <w:pStyle w:val="BodyText"/>
      </w:pPr>
    </w:p>
    <w:p w14:paraId="505FF04B" w14:textId="77777777" w:rsidR="00805172" w:rsidRDefault="00805172">
      <w:pPr>
        <w:pStyle w:val="BodyText"/>
        <w:spacing w:before="8"/>
        <w:rPr>
          <w:sz w:val="24"/>
        </w:rPr>
      </w:pPr>
    </w:p>
    <w:p w14:paraId="0B924B36" w14:textId="77777777" w:rsidR="00805172" w:rsidRDefault="00944A94">
      <w:pPr>
        <w:pStyle w:val="ListParagraph"/>
        <w:numPr>
          <w:ilvl w:val="0"/>
          <w:numId w:val="6"/>
        </w:numPr>
        <w:tabs>
          <w:tab w:val="left" w:pos="619"/>
        </w:tabs>
        <w:spacing w:before="1" w:line="292" w:lineRule="auto"/>
        <w:rPr>
          <w:sz w:val="20"/>
        </w:rPr>
      </w:pPr>
      <w:r>
        <w:rPr>
          <w:w w:val="105"/>
          <w:sz w:val="20"/>
        </w:rPr>
        <w:t>Provide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reference/link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dataset.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link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cannot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provided,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give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details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how</w:t>
      </w:r>
      <w:r>
        <w:rPr>
          <w:spacing w:val="1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get</w:t>
      </w:r>
      <w:r>
        <w:rPr>
          <w:spacing w:val="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(I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should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able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find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data,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otherwise,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will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lose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points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here).</w:t>
      </w:r>
    </w:p>
    <w:p w14:paraId="065C018E" w14:textId="77777777" w:rsidR="00805172" w:rsidRDefault="00944A94">
      <w:pPr>
        <w:pStyle w:val="ListParagraph"/>
        <w:numPr>
          <w:ilvl w:val="0"/>
          <w:numId w:val="6"/>
        </w:numPr>
        <w:tabs>
          <w:tab w:val="left" w:pos="619"/>
        </w:tabs>
        <w:ind w:right="0" w:hanging="292"/>
        <w:rPr>
          <w:sz w:val="20"/>
        </w:rPr>
      </w:pPr>
      <w:r>
        <w:rPr>
          <w:w w:val="105"/>
          <w:sz w:val="20"/>
        </w:rPr>
        <w:t>Show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there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autocorrelation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data.</w:t>
      </w:r>
      <w:r>
        <w:rPr>
          <w:spacing w:val="44"/>
          <w:w w:val="105"/>
          <w:sz w:val="20"/>
        </w:rPr>
        <w:t xml:space="preserve"> </w:t>
      </w:r>
      <w:r>
        <w:rPr>
          <w:w w:val="105"/>
          <w:sz w:val="20"/>
        </w:rPr>
        <w:t>Interpret/explain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21"/>
          <w:w w:val="105"/>
          <w:sz w:val="20"/>
        </w:rPr>
        <w:t xml:space="preserve"> </w:t>
      </w:r>
      <w:r>
        <w:rPr>
          <w:w w:val="105"/>
          <w:sz w:val="20"/>
        </w:rPr>
        <w:t>finding.</w:t>
      </w:r>
    </w:p>
    <w:p w14:paraId="12B45B23" w14:textId="77777777" w:rsidR="00805172" w:rsidRDefault="00944A94">
      <w:pPr>
        <w:pStyle w:val="ListParagraph"/>
        <w:numPr>
          <w:ilvl w:val="0"/>
          <w:numId w:val="6"/>
        </w:numPr>
        <w:tabs>
          <w:tab w:val="left" w:pos="619"/>
        </w:tabs>
        <w:spacing w:before="54" w:line="292" w:lineRule="auto"/>
        <w:ind w:right="119" w:hanging="266"/>
        <w:rPr>
          <w:sz w:val="20"/>
        </w:rPr>
      </w:pPr>
      <w:r>
        <w:rPr>
          <w:w w:val="105"/>
          <w:sz w:val="20"/>
        </w:rPr>
        <w:t>Transform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address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autocorrelation.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Explain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what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did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will/should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fix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autocorrelation.</w:t>
      </w:r>
    </w:p>
    <w:p w14:paraId="2C190A2F" w14:textId="77777777" w:rsidR="00805172" w:rsidRDefault="00944A94">
      <w:pPr>
        <w:pStyle w:val="ListParagraph"/>
        <w:numPr>
          <w:ilvl w:val="0"/>
          <w:numId w:val="6"/>
        </w:numPr>
        <w:tabs>
          <w:tab w:val="left" w:pos="619"/>
        </w:tabs>
        <w:spacing w:line="292" w:lineRule="auto"/>
        <w:ind w:hanging="291"/>
        <w:rPr>
          <w:sz w:val="20"/>
        </w:rPr>
      </w:pPr>
      <w:r>
        <w:rPr>
          <w:w w:val="105"/>
          <w:sz w:val="20"/>
        </w:rPr>
        <w:t>Show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autocorrelation.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How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know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time-series</w:t>
      </w:r>
      <w:r>
        <w:rPr>
          <w:spacing w:val="38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longer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exhibits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autocorrelation?</w:t>
      </w:r>
    </w:p>
    <w:p w14:paraId="57A876F4" w14:textId="77777777" w:rsidR="00805172" w:rsidRDefault="00805172">
      <w:pPr>
        <w:spacing w:line="292" w:lineRule="auto"/>
        <w:rPr>
          <w:sz w:val="20"/>
        </w:rPr>
        <w:sectPr w:rsidR="00805172">
          <w:headerReference w:type="default" r:id="rId8"/>
          <w:footerReference w:type="default" r:id="rId9"/>
          <w:pgSz w:w="12240" w:h="15840"/>
          <w:pgMar w:top="1700" w:right="1320" w:bottom="1580" w:left="1320" w:header="1424" w:footer="1389" w:gutter="0"/>
          <w:cols w:space="720"/>
        </w:sectPr>
      </w:pPr>
    </w:p>
    <w:p w14:paraId="74E84C39" w14:textId="77777777" w:rsidR="00805172" w:rsidRDefault="00805172">
      <w:pPr>
        <w:pStyle w:val="BodyText"/>
        <w:spacing w:before="3"/>
        <w:rPr>
          <w:sz w:val="14"/>
        </w:rPr>
      </w:pPr>
    </w:p>
    <w:p w14:paraId="0EC121E4" w14:textId="77777777" w:rsidR="00805172" w:rsidRDefault="00944A94">
      <w:pPr>
        <w:pStyle w:val="BodyText"/>
        <w:spacing w:before="60" w:line="292" w:lineRule="auto"/>
        <w:ind w:left="120" w:right="117"/>
        <w:jc w:val="both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092867EF" wp14:editId="6E27F18C">
            <wp:simplePos x="0" y="0"/>
            <wp:positionH relativeFrom="page">
              <wp:posOffset>1644650</wp:posOffset>
            </wp:positionH>
            <wp:positionV relativeFrom="paragraph">
              <wp:posOffset>1436224</wp:posOffset>
            </wp:positionV>
            <wp:extent cx="4513706" cy="354244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3706" cy="3542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D6A6AC5">
          <v:line id="_x0000_s2050" style="position:absolute;left:0;text-align:left;z-index:-251658240;mso-position-horizontal-relative:page;mso-position-vertical-relative:text" from="320.65pt,12.3pt" to="323.65pt,12.3pt" strokeweight=".14042mm">
            <w10:wrap anchorx="page"/>
          </v:line>
        </w:pict>
      </w:r>
      <w:r>
        <w:rPr>
          <w:w w:val="110"/>
        </w:rPr>
        <w:t xml:space="preserve">Note that the data for </w:t>
      </w:r>
      <w:proofErr w:type="gramStart"/>
      <w:r>
        <w:rPr>
          <w:w w:val="110"/>
        </w:rPr>
        <w:t>this questions</w:t>
      </w:r>
      <w:proofErr w:type="gramEnd"/>
      <w:r>
        <w:rPr>
          <w:w w:val="110"/>
        </w:rPr>
        <w:t xml:space="preserve"> is called “problem 2”. In a 2004 article published in the Journal of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Political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Economy,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Nicola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Persico,</w:t>
      </w:r>
      <w:r>
        <w:rPr>
          <w:spacing w:val="-9"/>
          <w:w w:val="110"/>
        </w:rPr>
        <w:t xml:space="preserve"> </w:t>
      </w:r>
      <w:r>
        <w:rPr>
          <w:spacing w:val="-1"/>
          <w:w w:val="110"/>
        </w:rPr>
        <w:t>Andrew</w:t>
      </w:r>
      <w:r>
        <w:rPr>
          <w:spacing w:val="-11"/>
          <w:w w:val="110"/>
        </w:rPr>
        <w:t xml:space="preserve"> </w:t>
      </w:r>
      <w:proofErr w:type="spellStart"/>
      <w:r>
        <w:rPr>
          <w:spacing w:val="-1"/>
          <w:w w:val="110"/>
        </w:rPr>
        <w:t>Postlewaite</w:t>
      </w:r>
      <w:proofErr w:type="spellEnd"/>
      <w:r>
        <w:rPr>
          <w:spacing w:val="-1"/>
          <w:w w:val="110"/>
        </w:rPr>
        <w:t>,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and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Dan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Silverman</w:t>
      </w:r>
      <w:r>
        <w:rPr>
          <w:spacing w:val="-11"/>
          <w:w w:val="110"/>
        </w:rPr>
        <w:t xml:space="preserve"> </w:t>
      </w:r>
      <w:r>
        <w:rPr>
          <w:w w:val="110"/>
        </w:rPr>
        <w:t>analyzed</w:t>
      </w:r>
      <w:r>
        <w:rPr>
          <w:spacing w:val="-11"/>
          <w:w w:val="110"/>
        </w:rPr>
        <w:t xml:space="preserve"> </w:t>
      </w:r>
      <w:r>
        <w:rPr>
          <w:w w:val="110"/>
        </w:rPr>
        <w:t>data</w:t>
      </w:r>
      <w:r>
        <w:rPr>
          <w:spacing w:val="-11"/>
          <w:w w:val="110"/>
        </w:rPr>
        <w:t xml:space="preserve"> </w:t>
      </w:r>
      <w:r>
        <w:rPr>
          <w:w w:val="110"/>
        </w:rPr>
        <w:t>from</w:t>
      </w:r>
      <w:r>
        <w:rPr>
          <w:spacing w:val="-10"/>
          <w:w w:val="110"/>
        </w:rPr>
        <w:t xml:space="preserve"> </w:t>
      </w:r>
      <w:r>
        <w:rPr>
          <w:w w:val="110"/>
        </w:rPr>
        <w:t>the</w:t>
      </w:r>
      <w:r>
        <w:rPr>
          <w:spacing w:val="-11"/>
          <w:w w:val="110"/>
        </w:rPr>
        <w:t xml:space="preserve"> </w:t>
      </w:r>
      <w:r>
        <w:rPr>
          <w:w w:val="110"/>
        </w:rPr>
        <w:t>National</w:t>
      </w:r>
      <w:r>
        <w:rPr>
          <w:spacing w:val="-48"/>
          <w:w w:val="110"/>
        </w:rPr>
        <w:t xml:space="preserve"> </w:t>
      </w:r>
      <w:r>
        <w:rPr>
          <w:w w:val="110"/>
        </w:rPr>
        <w:t>Longitudinal</w:t>
      </w:r>
      <w:r>
        <w:rPr>
          <w:spacing w:val="-4"/>
          <w:w w:val="110"/>
        </w:rPr>
        <w:t xml:space="preserve"> </w:t>
      </w:r>
      <w:r>
        <w:rPr>
          <w:w w:val="110"/>
        </w:rPr>
        <w:t>Survey</w:t>
      </w:r>
      <w:r>
        <w:rPr>
          <w:spacing w:val="-4"/>
          <w:w w:val="110"/>
        </w:rPr>
        <w:t xml:space="preserve"> </w:t>
      </w:r>
      <w:r>
        <w:rPr>
          <w:w w:val="110"/>
        </w:rPr>
        <w:t>of</w:t>
      </w:r>
      <w:r>
        <w:rPr>
          <w:spacing w:val="-4"/>
          <w:w w:val="110"/>
        </w:rPr>
        <w:t xml:space="preserve"> </w:t>
      </w:r>
      <w:r>
        <w:rPr>
          <w:w w:val="110"/>
        </w:rPr>
        <w:t>Youth</w:t>
      </w:r>
      <w:r>
        <w:rPr>
          <w:spacing w:val="-3"/>
          <w:w w:val="110"/>
        </w:rPr>
        <w:t xml:space="preserve"> </w:t>
      </w:r>
      <w:r>
        <w:rPr>
          <w:w w:val="110"/>
        </w:rPr>
        <w:t>(NLSY)</w:t>
      </w:r>
      <w:r>
        <w:rPr>
          <w:spacing w:val="-4"/>
          <w:w w:val="110"/>
        </w:rPr>
        <w:t xml:space="preserve"> </w:t>
      </w:r>
      <w:r>
        <w:rPr>
          <w:w w:val="110"/>
        </w:rPr>
        <w:t>1979</w:t>
      </w:r>
      <w:r>
        <w:rPr>
          <w:spacing w:val="-4"/>
          <w:w w:val="110"/>
        </w:rPr>
        <w:t xml:space="preserve"> </w:t>
      </w:r>
      <w:r>
        <w:rPr>
          <w:w w:val="110"/>
        </w:rPr>
        <w:t>cohort</w:t>
      </w:r>
      <w:r>
        <w:rPr>
          <w:spacing w:val="-3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assess</w:t>
      </w:r>
      <w:r>
        <w:rPr>
          <w:spacing w:val="-4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relationship</w:t>
      </w:r>
      <w:r>
        <w:rPr>
          <w:spacing w:val="-4"/>
          <w:w w:val="110"/>
        </w:rPr>
        <w:t xml:space="preserve"> </w:t>
      </w:r>
      <w:r>
        <w:rPr>
          <w:w w:val="110"/>
        </w:rPr>
        <w:t>between</w:t>
      </w:r>
      <w:r>
        <w:rPr>
          <w:spacing w:val="-4"/>
          <w:w w:val="110"/>
        </w:rPr>
        <w:t xml:space="preserve"> </w:t>
      </w:r>
      <w:r>
        <w:rPr>
          <w:w w:val="110"/>
        </w:rPr>
        <w:t>height</w:t>
      </w:r>
      <w:r>
        <w:rPr>
          <w:spacing w:val="-4"/>
          <w:w w:val="110"/>
        </w:rPr>
        <w:t xml:space="preserve"> </w:t>
      </w:r>
      <w:r>
        <w:rPr>
          <w:w w:val="110"/>
        </w:rPr>
        <w:t>and</w:t>
      </w:r>
      <w:r>
        <w:rPr>
          <w:spacing w:val="-3"/>
          <w:w w:val="110"/>
        </w:rPr>
        <w:t xml:space="preserve"> </w:t>
      </w:r>
      <w:r>
        <w:rPr>
          <w:w w:val="110"/>
        </w:rPr>
        <w:t>wages</w:t>
      </w:r>
      <w:r>
        <w:rPr>
          <w:spacing w:val="-4"/>
          <w:w w:val="110"/>
        </w:rPr>
        <w:t xml:space="preserve"> </w:t>
      </w:r>
      <w:r>
        <w:rPr>
          <w:w w:val="110"/>
        </w:rPr>
        <w:t>for</w:t>
      </w:r>
      <w:r>
        <w:rPr>
          <w:spacing w:val="-47"/>
          <w:w w:val="110"/>
        </w:rPr>
        <w:t xml:space="preserve"> </w:t>
      </w:r>
      <w:r>
        <w:rPr>
          <w:w w:val="105"/>
        </w:rPr>
        <w:t>white men. The NLSY is a nationally representative sample of 12,686 young men and women who were 14-22</w:t>
      </w:r>
      <w:r>
        <w:rPr>
          <w:spacing w:val="-45"/>
          <w:w w:val="105"/>
        </w:rPr>
        <w:t xml:space="preserve"> </w:t>
      </w:r>
      <w:r>
        <w:rPr>
          <w:w w:val="105"/>
        </w:rPr>
        <w:t>years old when they were first surveyed in 1979. These individuals were interviewed annual</w:t>
      </w:r>
      <w:r>
        <w:rPr>
          <w:w w:val="105"/>
        </w:rPr>
        <w:t>ly through 1994</w:t>
      </w:r>
      <w:r>
        <w:rPr>
          <w:spacing w:val="1"/>
          <w:w w:val="105"/>
        </w:rPr>
        <w:t xml:space="preserve"> </w:t>
      </w:r>
      <w:r>
        <w:rPr>
          <w:w w:val="110"/>
        </w:rPr>
        <w:t>and biannually since then. This data set selected study variables based on the NLSY data. The following is</w:t>
      </w:r>
      <w:r>
        <w:rPr>
          <w:spacing w:val="-47"/>
          <w:w w:val="110"/>
        </w:rPr>
        <w:t xml:space="preserve"> </w:t>
      </w:r>
      <w:r>
        <w:rPr>
          <w:w w:val="110"/>
        </w:rPr>
        <w:t>the</w:t>
      </w:r>
      <w:r>
        <w:rPr>
          <w:spacing w:val="14"/>
          <w:w w:val="110"/>
        </w:rPr>
        <w:t xml:space="preserve"> </w:t>
      </w:r>
      <w:r>
        <w:rPr>
          <w:w w:val="110"/>
        </w:rPr>
        <w:t>codebook</w:t>
      </w:r>
      <w:r>
        <w:rPr>
          <w:spacing w:val="15"/>
          <w:w w:val="110"/>
        </w:rPr>
        <w:t xml:space="preserve"> </w:t>
      </w:r>
      <w:r>
        <w:rPr>
          <w:w w:val="110"/>
        </w:rPr>
        <w:t>for</w:t>
      </w:r>
      <w:r>
        <w:rPr>
          <w:spacing w:val="15"/>
          <w:w w:val="110"/>
        </w:rPr>
        <w:t xml:space="preserve"> </w:t>
      </w:r>
      <w:r>
        <w:rPr>
          <w:w w:val="110"/>
        </w:rPr>
        <w:t>this</w:t>
      </w:r>
      <w:r>
        <w:rPr>
          <w:spacing w:val="15"/>
          <w:w w:val="110"/>
        </w:rPr>
        <w:t xml:space="preserve"> </w:t>
      </w:r>
      <w:r>
        <w:rPr>
          <w:w w:val="110"/>
        </w:rPr>
        <w:t>question:</w:t>
      </w:r>
    </w:p>
    <w:p w14:paraId="223DF2FC" w14:textId="77777777" w:rsidR="00805172" w:rsidRDefault="00805172">
      <w:pPr>
        <w:pStyle w:val="BodyText"/>
      </w:pPr>
    </w:p>
    <w:p w14:paraId="3D9F6824" w14:textId="77777777" w:rsidR="00805172" w:rsidRDefault="00944A94">
      <w:pPr>
        <w:pStyle w:val="ListParagraph"/>
        <w:numPr>
          <w:ilvl w:val="0"/>
          <w:numId w:val="5"/>
        </w:numPr>
        <w:tabs>
          <w:tab w:val="left" w:pos="619"/>
        </w:tabs>
        <w:spacing w:before="142" w:line="292" w:lineRule="auto"/>
        <w:ind w:right="118"/>
        <w:jc w:val="both"/>
        <w:rPr>
          <w:sz w:val="20"/>
        </w:rPr>
      </w:pPr>
      <w:r>
        <w:rPr>
          <w:w w:val="105"/>
          <w:sz w:val="20"/>
        </w:rPr>
        <w:t>Estimate two OLS regression models: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one in which adult wages is regressed on adult height for all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respondents, the other in which adult wages is regressed on adult height and adolescent height for all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respondents.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Discuss differences across the two models.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Explain why the coefficient on adult height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changed.</w:t>
      </w:r>
    </w:p>
    <w:p w14:paraId="276B0891" w14:textId="77777777" w:rsidR="00805172" w:rsidRDefault="00944A94">
      <w:pPr>
        <w:pStyle w:val="ListParagraph"/>
        <w:numPr>
          <w:ilvl w:val="0"/>
          <w:numId w:val="5"/>
        </w:numPr>
        <w:tabs>
          <w:tab w:val="left" w:pos="619"/>
        </w:tabs>
        <w:spacing w:before="4"/>
        <w:ind w:right="0" w:hanging="292"/>
        <w:jc w:val="both"/>
        <w:rPr>
          <w:sz w:val="20"/>
        </w:rPr>
      </w:pPr>
      <w:r>
        <w:rPr>
          <w:w w:val="105"/>
          <w:sz w:val="20"/>
        </w:rPr>
        <w:t>Assess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multicollinearity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two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heig</w:t>
      </w:r>
      <w:r>
        <w:rPr>
          <w:w w:val="105"/>
          <w:sz w:val="20"/>
        </w:rPr>
        <w:t>ht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variables.</w:t>
      </w:r>
    </w:p>
    <w:p w14:paraId="50347432" w14:textId="77777777" w:rsidR="00805172" w:rsidRDefault="00944A94">
      <w:pPr>
        <w:pStyle w:val="ListParagraph"/>
        <w:numPr>
          <w:ilvl w:val="0"/>
          <w:numId w:val="5"/>
        </w:numPr>
        <w:tabs>
          <w:tab w:val="left" w:pos="619"/>
        </w:tabs>
        <w:spacing w:before="54"/>
        <w:ind w:right="0" w:hanging="266"/>
        <w:jc w:val="both"/>
        <w:rPr>
          <w:sz w:val="20"/>
        </w:rPr>
      </w:pPr>
      <w:r>
        <w:rPr>
          <w:w w:val="105"/>
          <w:sz w:val="20"/>
        </w:rPr>
        <w:t>Notice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IQ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omitted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model.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problem?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not?</w:t>
      </w:r>
    </w:p>
    <w:p w14:paraId="075A93FC" w14:textId="77777777" w:rsidR="00805172" w:rsidRDefault="00944A94">
      <w:pPr>
        <w:pStyle w:val="ListParagraph"/>
        <w:numPr>
          <w:ilvl w:val="0"/>
          <w:numId w:val="5"/>
        </w:numPr>
        <w:tabs>
          <w:tab w:val="left" w:pos="619"/>
        </w:tabs>
        <w:spacing w:before="55" w:line="292" w:lineRule="auto"/>
        <w:ind w:hanging="291"/>
        <w:jc w:val="both"/>
        <w:rPr>
          <w:sz w:val="20"/>
        </w:rPr>
      </w:pPr>
      <w:r>
        <w:rPr>
          <w:w w:val="105"/>
          <w:sz w:val="20"/>
        </w:rPr>
        <w:t>You’re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boss!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Use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data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file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estimate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that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you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think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sheds</w:t>
      </w:r>
      <w:r>
        <w:rPr>
          <w:spacing w:val="1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light  on</w:t>
      </w:r>
      <w:proofErr w:type="gramEnd"/>
      <w:r>
        <w:rPr>
          <w:w w:val="105"/>
          <w:sz w:val="20"/>
        </w:rPr>
        <w:t xml:space="preserve">  an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interesting relationship.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 specification decisions include deciding whether to limit the sample 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what variables to include. Report only a single additional specification. Describe in no more than two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paragraphs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is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an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interesting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way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assess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data.</w:t>
      </w:r>
    </w:p>
    <w:p w14:paraId="38EBDAA7" w14:textId="77777777" w:rsidR="00805172" w:rsidRDefault="00805172">
      <w:pPr>
        <w:spacing w:line="292" w:lineRule="auto"/>
        <w:jc w:val="both"/>
        <w:rPr>
          <w:sz w:val="20"/>
        </w:rPr>
        <w:sectPr w:rsidR="00805172">
          <w:headerReference w:type="default" r:id="rId11"/>
          <w:footerReference w:type="default" r:id="rId12"/>
          <w:pgSz w:w="12240" w:h="15840"/>
          <w:pgMar w:top="1700" w:right="1320" w:bottom="1580" w:left="1320" w:header="1424" w:footer="1389" w:gutter="0"/>
          <w:cols w:space="720"/>
        </w:sectPr>
      </w:pPr>
    </w:p>
    <w:p w14:paraId="4B3003AC" w14:textId="77777777" w:rsidR="00805172" w:rsidRDefault="00805172">
      <w:pPr>
        <w:pStyle w:val="BodyText"/>
        <w:spacing w:before="9"/>
        <w:rPr>
          <w:sz w:val="13"/>
        </w:rPr>
      </w:pPr>
    </w:p>
    <w:p w14:paraId="0C09B082" w14:textId="77777777" w:rsidR="00805172" w:rsidRDefault="00944A94">
      <w:pPr>
        <w:pStyle w:val="BodyText"/>
        <w:ind w:left="1270"/>
      </w:pPr>
      <w:r>
        <w:rPr>
          <w:noProof/>
        </w:rPr>
        <w:drawing>
          <wp:inline distT="0" distB="0" distL="0" distR="0" wp14:anchorId="468EB20D" wp14:editId="6B51762F">
            <wp:extent cx="4513706" cy="3542442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3706" cy="354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52897" w14:textId="77777777" w:rsidR="00805172" w:rsidRDefault="00805172">
      <w:pPr>
        <w:pStyle w:val="BodyText"/>
        <w:spacing w:before="1"/>
        <w:rPr>
          <w:sz w:val="29"/>
        </w:rPr>
      </w:pPr>
    </w:p>
    <w:p w14:paraId="28B31FFE" w14:textId="77777777" w:rsidR="00805172" w:rsidRDefault="00944A94">
      <w:pPr>
        <w:pStyle w:val="ListParagraph"/>
        <w:numPr>
          <w:ilvl w:val="0"/>
          <w:numId w:val="4"/>
        </w:numPr>
        <w:tabs>
          <w:tab w:val="left" w:pos="619"/>
        </w:tabs>
        <w:spacing w:before="59" w:line="292" w:lineRule="auto"/>
        <w:ind w:right="119"/>
        <w:jc w:val="both"/>
        <w:rPr>
          <w:sz w:val="20"/>
        </w:rPr>
      </w:pPr>
      <w:r>
        <w:rPr>
          <w:w w:val="105"/>
          <w:sz w:val="20"/>
        </w:rPr>
        <w:t>Estimate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OLS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regression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adult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wages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dependent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variable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adult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height,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adolescent height, and a dummy variable for males as the independent variables. Does controlling for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gender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affect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results?</w:t>
      </w:r>
    </w:p>
    <w:p w14:paraId="7ADF25EB" w14:textId="77777777" w:rsidR="00805172" w:rsidRDefault="00944A94">
      <w:pPr>
        <w:pStyle w:val="ListParagraph"/>
        <w:numPr>
          <w:ilvl w:val="0"/>
          <w:numId w:val="4"/>
        </w:numPr>
        <w:tabs>
          <w:tab w:val="left" w:pos="619"/>
        </w:tabs>
        <w:spacing w:before="3" w:line="292" w:lineRule="auto"/>
        <w:ind w:right="118" w:hanging="291"/>
        <w:jc w:val="both"/>
        <w:rPr>
          <w:sz w:val="20"/>
        </w:rPr>
      </w:pPr>
      <w:r>
        <w:rPr>
          <w:w w:val="105"/>
          <w:sz w:val="20"/>
        </w:rPr>
        <w:t xml:space="preserve">Generate a female dummy variable. Estimate a model with </w:t>
      </w:r>
      <w:r>
        <w:rPr>
          <w:b/>
          <w:w w:val="105"/>
          <w:sz w:val="20"/>
        </w:rPr>
        <w:t xml:space="preserve">both </w:t>
      </w:r>
      <w:r>
        <w:rPr>
          <w:w w:val="105"/>
          <w:sz w:val="20"/>
        </w:rPr>
        <w:t>a male dummy variable and a female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dummy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variable.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What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happens?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Why?</w:t>
      </w:r>
    </w:p>
    <w:p w14:paraId="5DBE8F9F" w14:textId="77777777" w:rsidR="00805172" w:rsidRDefault="00944A94">
      <w:pPr>
        <w:pStyle w:val="ListParagraph"/>
        <w:numPr>
          <w:ilvl w:val="0"/>
          <w:numId w:val="4"/>
        </w:numPr>
        <w:tabs>
          <w:tab w:val="left" w:pos="619"/>
        </w:tabs>
        <w:spacing w:line="292" w:lineRule="auto"/>
        <w:ind w:hanging="266"/>
        <w:jc w:val="both"/>
        <w:rPr>
          <w:sz w:val="20"/>
        </w:rPr>
      </w:pPr>
      <w:proofErr w:type="spellStart"/>
      <w:r>
        <w:rPr>
          <w:w w:val="105"/>
          <w:sz w:val="20"/>
        </w:rPr>
        <w:t>Reestimate</w:t>
      </w:r>
      <w:proofErr w:type="spellEnd"/>
      <w:r>
        <w:rPr>
          <w:w w:val="105"/>
          <w:sz w:val="20"/>
        </w:rPr>
        <w:t xml:space="preserve"> the model from part (a) separately for males and females. Do these results differ from 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which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male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was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included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dummy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variable?</w:t>
      </w:r>
      <w:r>
        <w:rPr>
          <w:spacing w:val="39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why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not?</w:t>
      </w:r>
    </w:p>
    <w:p w14:paraId="7298AC49" w14:textId="77777777" w:rsidR="00805172" w:rsidRDefault="00944A94">
      <w:pPr>
        <w:pStyle w:val="ListParagraph"/>
        <w:numPr>
          <w:ilvl w:val="0"/>
          <w:numId w:val="4"/>
        </w:numPr>
        <w:tabs>
          <w:tab w:val="left" w:pos="619"/>
        </w:tabs>
        <w:spacing w:before="3" w:line="292" w:lineRule="auto"/>
        <w:ind w:right="118" w:hanging="291"/>
        <w:jc w:val="both"/>
        <w:rPr>
          <w:sz w:val="20"/>
        </w:rPr>
      </w:pPr>
      <w:r>
        <w:rPr>
          <w:w w:val="105"/>
          <w:sz w:val="20"/>
        </w:rPr>
        <w:t>Estimate a model in which adult wages is the dependent variable and there are controls for adult 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adolescent height in addition to dummy variable interactions of male times each of the two height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variables.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Compare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results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results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part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w w:val="105"/>
          <w:sz w:val="20"/>
        </w:rPr>
        <w:t>c).</w:t>
      </w:r>
    </w:p>
    <w:p w14:paraId="66167171" w14:textId="77777777" w:rsidR="00805172" w:rsidRDefault="00805172">
      <w:pPr>
        <w:spacing w:line="292" w:lineRule="auto"/>
        <w:jc w:val="both"/>
        <w:rPr>
          <w:sz w:val="20"/>
        </w:rPr>
        <w:sectPr w:rsidR="00805172">
          <w:headerReference w:type="default" r:id="rId13"/>
          <w:footerReference w:type="default" r:id="rId14"/>
          <w:pgSz w:w="12240" w:h="15840"/>
          <w:pgMar w:top="3960" w:right="1320" w:bottom="1580" w:left="1320" w:header="1424" w:footer="1389" w:gutter="0"/>
          <w:cols w:space="720"/>
        </w:sectPr>
      </w:pPr>
    </w:p>
    <w:p w14:paraId="060ADEE3" w14:textId="77777777" w:rsidR="00805172" w:rsidRDefault="00944A94">
      <w:pPr>
        <w:pStyle w:val="BodyText"/>
        <w:spacing w:before="58" w:line="292" w:lineRule="auto"/>
        <w:ind w:left="120" w:right="119"/>
        <w:jc w:val="both"/>
      </w:pPr>
      <w:r>
        <w:rPr>
          <w:w w:val="105"/>
        </w:rPr>
        <w:lastRenderedPageBreak/>
        <w:t>in which people also vote for state and national offices:</w:t>
      </w:r>
      <w:r>
        <w:rPr>
          <w:spacing w:val="1"/>
          <w:w w:val="105"/>
        </w:rPr>
        <w:t xml:space="preserve"> </w:t>
      </w:r>
      <w:r>
        <w:rPr>
          <w:w w:val="105"/>
        </w:rPr>
        <w:t>turnout will be higher in on-cycle elections, and</w:t>
      </w:r>
      <w:r>
        <w:rPr>
          <w:spacing w:val="1"/>
          <w:w w:val="105"/>
        </w:rPr>
        <w:t xml:space="preserve"> </w:t>
      </w:r>
      <w:r>
        <w:rPr>
          <w:w w:val="105"/>
        </w:rPr>
        <w:t>teachers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teachers</w:t>
      </w:r>
      <w:r>
        <w:rPr>
          <w:spacing w:val="17"/>
          <w:w w:val="105"/>
        </w:rPr>
        <w:t xml:space="preserve"> </w:t>
      </w:r>
      <w:r>
        <w:rPr>
          <w:w w:val="105"/>
        </w:rPr>
        <w:t>unions</w:t>
      </w:r>
      <w:r>
        <w:rPr>
          <w:spacing w:val="17"/>
          <w:w w:val="105"/>
        </w:rPr>
        <w:t xml:space="preserve"> </w:t>
      </w:r>
      <w:r>
        <w:rPr>
          <w:w w:val="105"/>
        </w:rPr>
        <w:t>will</w:t>
      </w:r>
      <w:r>
        <w:rPr>
          <w:spacing w:val="18"/>
          <w:w w:val="105"/>
        </w:rPr>
        <w:t xml:space="preserve"> </w:t>
      </w:r>
      <w:r>
        <w:rPr>
          <w:w w:val="105"/>
        </w:rPr>
        <w:t>have</w:t>
      </w:r>
      <w:r>
        <w:rPr>
          <w:spacing w:val="17"/>
          <w:w w:val="105"/>
        </w:rPr>
        <w:t xml:space="preserve"> </w:t>
      </w:r>
      <w:r>
        <w:rPr>
          <w:w w:val="105"/>
        </w:rPr>
        <w:t>relatively</w:t>
      </w:r>
      <w:r>
        <w:rPr>
          <w:spacing w:val="17"/>
          <w:w w:val="105"/>
        </w:rPr>
        <w:t xml:space="preserve"> </w:t>
      </w:r>
      <w:r>
        <w:rPr>
          <w:w w:val="105"/>
        </w:rPr>
        <w:t>less</w:t>
      </w:r>
      <w:r>
        <w:rPr>
          <w:spacing w:val="17"/>
          <w:w w:val="105"/>
        </w:rPr>
        <w:t xml:space="preserve"> </w:t>
      </w:r>
      <w:r>
        <w:rPr>
          <w:w w:val="105"/>
        </w:rPr>
        <w:t>influence.</w:t>
      </w:r>
    </w:p>
    <w:p w14:paraId="6A154DFB" w14:textId="77777777" w:rsidR="00805172" w:rsidRDefault="00944A94">
      <w:pPr>
        <w:pStyle w:val="BodyText"/>
        <w:spacing w:before="2" w:line="292" w:lineRule="auto"/>
        <w:ind w:left="120" w:right="120" w:firstLine="298"/>
        <w:jc w:val="both"/>
      </w:pPr>
      <w:r>
        <w:rPr>
          <w:w w:val="105"/>
        </w:rPr>
        <w:t>From 2003 to 2006, all districts in the sample elected their school board members off-cycle. A change in</w:t>
      </w:r>
      <w:r>
        <w:rPr>
          <w:spacing w:val="1"/>
          <w:w w:val="105"/>
        </w:rPr>
        <w:t xml:space="preserve"> </w:t>
      </w:r>
      <w:r>
        <w:rPr>
          <w:w w:val="105"/>
        </w:rPr>
        <w:t>state policies in 2006 led some, bu</w:t>
      </w:r>
      <w:r>
        <w:rPr>
          <w:w w:val="105"/>
        </w:rPr>
        <w:t>t not all, districts to elect their school board members on-cycle from 2007</w:t>
      </w:r>
      <w:r>
        <w:rPr>
          <w:spacing w:val="1"/>
          <w:w w:val="105"/>
        </w:rPr>
        <w:t xml:space="preserve"> </w:t>
      </w:r>
      <w:r>
        <w:rPr>
          <w:w w:val="105"/>
        </w:rPr>
        <w:t>onward.</w:t>
      </w:r>
      <w:r>
        <w:rPr>
          <w:spacing w:val="1"/>
          <w:w w:val="105"/>
        </w:rPr>
        <w:t xml:space="preserve"> </w:t>
      </w:r>
      <w:r>
        <w:rPr>
          <w:w w:val="105"/>
        </w:rPr>
        <w:t>The districts that switched then stayed switched for the period from 2007 to 2009, and no other</w:t>
      </w:r>
      <w:r>
        <w:rPr>
          <w:spacing w:val="1"/>
          <w:w w:val="105"/>
        </w:rPr>
        <w:t xml:space="preserve"> </w:t>
      </w:r>
      <w:r>
        <w:rPr>
          <w:w w:val="105"/>
        </w:rPr>
        <w:t>district</w:t>
      </w:r>
      <w:r>
        <w:rPr>
          <w:spacing w:val="18"/>
          <w:w w:val="105"/>
        </w:rPr>
        <w:t xml:space="preserve"> </w:t>
      </w:r>
      <w:r>
        <w:rPr>
          <w:w w:val="105"/>
        </w:rPr>
        <w:t>switched.</w:t>
      </w:r>
    </w:p>
    <w:p w14:paraId="4E5D73C5" w14:textId="77777777" w:rsidR="00805172" w:rsidRDefault="00805172">
      <w:pPr>
        <w:pStyle w:val="BodyText"/>
        <w:spacing w:before="5"/>
      </w:pPr>
    </w:p>
    <w:p w14:paraId="722F2162" w14:textId="77777777" w:rsidR="00805172" w:rsidRDefault="00944A94">
      <w:pPr>
        <w:pStyle w:val="ListParagraph"/>
        <w:numPr>
          <w:ilvl w:val="0"/>
          <w:numId w:val="3"/>
        </w:numPr>
        <w:tabs>
          <w:tab w:val="left" w:pos="619"/>
        </w:tabs>
        <w:spacing w:before="1" w:line="292" w:lineRule="auto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 xml:space="preserve">Estimate the pooled model of </w:t>
      </w:r>
      <w:proofErr w:type="spellStart"/>
      <w:proofErr w:type="gramStart"/>
      <w:r>
        <w:rPr>
          <w:i/>
          <w:iCs/>
          <w:w w:val="110"/>
          <w:sz w:val="20"/>
          <w:szCs w:val="20"/>
        </w:rPr>
        <w:t>LnAvgSalary</w:t>
      </w:r>
      <w:r>
        <w:rPr>
          <w:rFonts w:ascii="Trebuchet MS" w:eastAsia="Trebuchet MS" w:hAnsi="Trebuchet MS" w:cs="Trebuchet MS"/>
          <w:i/>
          <w:iCs/>
          <w:w w:val="110"/>
          <w:sz w:val="20"/>
          <w:szCs w:val="20"/>
          <w:vertAlign w:val="subscript"/>
        </w:rPr>
        <w:t>i,t</w:t>
      </w:r>
      <w:proofErr w:type="spellEnd"/>
      <w:proofErr w:type="gramEnd"/>
      <w:r>
        <w:rPr>
          <w:rFonts w:ascii="Trebuchet MS" w:eastAsia="Trebuchet MS" w:hAnsi="Trebuchet MS" w:cs="Trebuchet MS"/>
          <w:i/>
          <w:iCs/>
          <w:w w:val="110"/>
          <w:sz w:val="20"/>
          <w:szCs w:val="20"/>
        </w:rPr>
        <w:t xml:space="preserve"> </w:t>
      </w:r>
      <w:r>
        <w:rPr>
          <w:w w:val="125"/>
          <w:sz w:val="20"/>
          <w:szCs w:val="20"/>
        </w:rPr>
        <w:t xml:space="preserve">= </w:t>
      </w:r>
      <w:r>
        <w:rPr>
          <w:i/>
          <w:iCs/>
          <w:w w:val="110"/>
          <w:sz w:val="20"/>
          <w:szCs w:val="20"/>
        </w:rPr>
        <w:t>β</w:t>
      </w:r>
      <w:r>
        <w:rPr>
          <w:rFonts w:ascii="Roboto" w:eastAsia="Roboto" w:hAnsi="Roboto" w:cs="Roboto"/>
          <w:w w:val="110"/>
          <w:sz w:val="20"/>
          <w:szCs w:val="20"/>
          <w:vertAlign w:val="subscript"/>
        </w:rPr>
        <w:t>0</w:t>
      </w:r>
      <w:r>
        <w:rPr>
          <w:rFonts w:ascii="Roboto" w:eastAsia="Roboto" w:hAnsi="Roboto" w:cs="Roboto"/>
          <w:w w:val="110"/>
          <w:sz w:val="20"/>
          <w:szCs w:val="20"/>
        </w:rPr>
        <w:t xml:space="preserve"> </w:t>
      </w:r>
      <w:r>
        <w:rPr>
          <w:w w:val="125"/>
          <w:sz w:val="20"/>
          <w:szCs w:val="20"/>
        </w:rPr>
        <w:t xml:space="preserve">+ </w:t>
      </w:r>
      <w:r>
        <w:rPr>
          <w:i/>
          <w:iCs/>
          <w:w w:val="110"/>
          <w:sz w:val="20"/>
          <w:szCs w:val="20"/>
        </w:rPr>
        <w:t>β</w:t>
      </w:r>
      <w:r>
        <w:rPr>
          <w:rFonts w:ascii="Roboto" w:eastAsia="Roboto" w:hAnsi="Roboto" w:cs="Roboto"/>
          <w:w w:val="110"/>
          <w:sz w:val="20"/>
          <w:szCs w:val="20"/>
          <w:vertAlign w:val="subscript"/>
        </w:rPr>
        <w:t>1</w:t>
      </w:r>
      <w:r>
        <w:rPr>
          <w:i/>
          <w:iCs/>
          <w:w w:val="110"/>
          <w:sz w:val="20"/>
          <w:szCs w:val="20"/>
        </w:rPr>
        <w:t>OnCycle</w:t>
      </w:r>
      <w:r>
        <w:rPr>
          <w:rFonts w:ascii="Trebuchet MS" w:eastAsia="Trebuchet MS" w:hAnsi="Trebuchet MS" w:cs="Trebuchet MS"/>
          <w:i/>
          <w:iCs/>
          <w:w w:val="110"/>
          <w:sz w:val="20"/>
          <w:szCs w:val="20"/>
          <w:vertAlign w:val="subscript"/>
        </w:rPr>
        <w:t>i,t</w:t>
      </w:r>
      <w:r>
        <w:rPr>
          <w:rFonts w:ascii="Trebuchet MS" w:eastAsia="Trebuchet MS" w:hAnsi="Trebuchet MS" w:cs="Trebuchet MS"/>
          <w:i/>
          <w:iCs/>
          <w:w w:val="110"/>
          <w:sz w:val="20"/>
          <w:szCs w:val="20"/>
        </w:rPr>
        <w:t xml:space="preserve"> </w:t>
      </w:r>
      <w:r>
        <w:rPr>
          <w:w w:val="125"/>
          <w:sz w:val="20"/>
          <w:szCs w:val="20"/>
        </w:rPr>
        <w:t xml:space="preserve">+ </w:t>
      </w:r>
      <w:r>
        <w:rPr>
          <w:i/>
          <w:iCs/>
          <w:w w:val="110"/>
          <w:sz w:val="20"/>
          <w:szCs w:val="20"/>
        </w:rPr>
        <w:t>ϵ</w:t>
      </w:r>
      <w:proofErr w:type="spellStart"/>
      <w:r>
        <w:rPr>
          <w:rFonts w:ascii="Trebuchet MS" w:eastAsia="Trebuchet MS" w:hAnsi="Trebuchet MS" w:cs="Trebuchet MS"/>
          <w:i/>
          <w:iCs/>
          <w:w w:val="110"/>
          <w:sz w:val="20"/>
          <w:szCs w:val="20"/>
          <w:vertAlign w:val="subscript"/>
        </w:rPr>
        <w:t>i,t</w:t>
      </w:r>
      <w:proofErr w:type="spellEnd"/>
      <w:r>
        <w:rPr>
          <w:w w:val="110"/>
          <w:sz w:val="20"/>
          <w:szCs w:val="20"/>
        </w:rPr>
        <w:t>.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Discuss whether there is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potential bias here. Consider in particular the possibility that teachers unions are most able to get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off-cycle elections in districts where they are strongest. Could such a situation create bias? Explain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why</w:t>
      </w:r>
      <w:r>
        <w:rPr>
          <w:spacing w:val="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or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why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not.</w:t>
      </w:r>
    </w:p>
    <w:p w14:paraId="15209E1F" w14:textId="77777777" w:rsidR="00805172" w:rsidRDefault="00944A94">
      <w:pPr>
        <w:pStyle w:val="ListParagraph"/>
        <w:numPr>
          <w:ilvl w:val="0"/>
          <w:numId w:val="3"/>
        </w:numPr>
        <w:tabs>
          <w:tab w:val="left" w:pos="619"/>
        </w:tabs>
        <w:spacing w:before="4" w:line="292" w:lineRule="auto"/>
        <w:ind w:right="118" w:hanging="291"/>
        <w:jc w:val="both"/>
        <w:rPr>
          <w:sz w:val="20"/>
        </w:rPr>
      </w:pPr>
      <w:r>
        <w:rPr>
          <w:w w:val="105"/>
          <w:sz w:val="20"/>
        </w:rPr>
        <w:t>Run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one-way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effects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47"/>
          <w:w w:val="105"/>
          <w:sz w:val="20"/>
        </w:rPr>
        <w:t xml:space="preserve"> </w:t>
      </w:r>
      <w:r>
        <w:rPr>
          <w:w w:val="105"/>
          <w:sz w:val="20"/>
        </w:rPr>
        <w:t>which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fixed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effect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relates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individual</w:t>
      </w:r>
      <w:r>
        <w:rPr>
          <w:spacing w:val="47"/>
          <w:w w:val="105"/>
          <w:sz w:val="20"/>
        </w:rPr>
        <w:t xml:space="preserve"> </w:t>
      </w:r>
      <w:r>
        <w:rPr>
          <w:w w:val="105"/>
          <w:sz w:val="20"/>
        </w:rPr>
        <w:t>school</w:t>
      </w:r>
      <w:r>
        <w:rPr>
          <w:spacing w:val="46"/>
          <w:w w:val="105"/>
          <w:sz w:val="20"/>
        </w:rPr>
        <w:t xml:space="preserve"> </w:t>
      </w:r>
      <w:r>
        <w:rPr>
          <w:w w:val="105"/>
          <w:sz w:val="20"/>
        </w:rPr>
        <w:t>districts.</w:t>
      </w:r>
      <w:r>
        <w:rPr>
          <w:spacing w:val="-45"/>
          <w:w w:val="105"/>
          <w:sz w:val="20"/>
        </w:rPr>
        <w:t xml:space="preserve"> </w:t>
      </w:r>
      <w:r>
        <w:rPr>
          <w:w w:val="105"/>
          <w:sz w:val="20"/>
        </w:rPr>
        <w:t>Interpret the results and explain whether this model accounts for time trends that could affect all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districts.</w:t>
      </w:r>
    </w:p>
    <w:p w14:paraId="1F5EC5EF" w14:textId="77777777" w:rsidR="00805172" w:rsidRDefault="00944A94">
      <w:pPr>
        <w:pStyle w:val="ListParagraph"/>
        <w:numPr>
          <w:ilvl w:val="0"/>
          <w:numId w:val="3"/>
        </w:numPr>
        <w:tabs>
          <w:tab w:val="left" w:pos="619"/>
        </w:tabs>
        <w:spacing w:before="3" w:line="292" w:lineRule="auto"/>
        <w:ind w:hanging="266"/>
        <w:jc w:val="both"/>
        <w:rPr>
          <w:sz w:val="20"/>
        </w:rPr>
      </w:pPr>
      <w:r>
        <w:rPr>
          <w:sz w:val="20"/>
        </w:rPr>
        <w:t>Now</w:t>
      </w:r>
      <w:r>
        <w:rPr>
          <w:spacing w:val="22"/>
          <w:sz w:val="20"/>
        </w:rPr>
        <w:t xml:space="preserve"> </w:t>
      </w:r>
      <w:r>
        <w:rPr>
          <w:sz w:val="20"/>
        </w:rPr>
        <w:t>use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22"/>
          <w:sz w:val="20"/>
        </w:rPr>
        <w:t xml:space="preserve"> </w:t>
      </w:r>
      <w:r>
        <w:rPr>
          <w:sz w:val="20"/>
        </w:rPr>
        <w:t>two-way</w:t>
      </w:r>
      <w:r>
        <w:rPr>
          <w:spacing w:val="22"/>
          <w:sz w:val="20"/>
        </w:rPr>
        <w:t xml:space="preserve"> </w:t>
      </w:r>
      <w:r>
        <w:rPr>
          <w:sz w:val="20"/>
        </w:rPr>
        <w:t>fixed</w:t>
      </w:r>
      <w:r>
        <w:rPr>
          <w:spacing w:val="21"/>
          <w:sz w:val="20"/>
        </w:rPr>
        <w:t xml:space="preserve"> </w:t>
      </w:r>
      <w:r>
        <w:rPr>
          <w:sz w:val="20"/>
        </w:rPr>
        <w:t>effects</w:t>
      </w:r>
      <w:r>
        <w:rPr>
          <w:spacing w:val="22"/>
          <w:sz w:val="20"/>
        </w:rPr>
        <w:t xml:space="preserve"> </w:t>
      </w:r>
      <w:r>
        <w:rPr>
          <w:sz w:val="20"/>
        </w:rPr>
        <w:t>model</w:t>
      </w:r>
      <w:r>
        <w:rPr>
          <w:spacing w:val="22"/>
          <w:sz w:val="20"/>
        </w:rPr>
        <w:t xml:space="preserve"> </w:t>
      </w:r>
      <w:r>
        <w:rPr>
          <w:sz w:val="20"/>
        </w:rPr>
        <w:t>to</w:t>
      </w:r>
      <w:r>
        <w:rPr>
          <w:spacing w:val="21"/>
          <w:sz w:val="20"/>
        </w:rPr>
        <w:t xml:space="preserve"> </w:t>
      </w:r>
      <w:r>
        <w:rPr>
          <w:sz w:val="20"/>
        </w:rPr>
        <w:t>estimate</w:t>
      </w:r>
      <w:r>
        <w:rPr>
          <w:spacing w:val="23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difference-in-difference</w:t>
      </w:r>
      <w:r>
        <w:rPr>
          <w:spacing w:val="22"/>
          <w:sz w:val="20"/>
        </w:rPr>
        <w:t xml:space="preserve"> </w:t>
      </w:r>
      <w:r>
        <w:rPr>
          <w:sz w:val="20"/>
        </w:rPr>
        <w:t>approach</w:t>
      </w:r>
      <w:r>
        <w:rPr>
          <w:spacing w:val="22"/>
          <w:sz w:val="20"/>
        </w:rPr>
        <w:t xml:space="preserve"> </w:t>
      </w:r>
      <w:r>
        <w:rPr>
          <w:sz w:val="20"/>
        </w:rPr>
        <w:t>(note</w:t>
      </w:r>
      <w:r>
        <w:rPr>
          <w:spacing w:val="22"/>
          <w:sz w:val="20"/>
        </w:rPr>
        <w:t xml:space="preserve"> </w:t>
      </w:r>
      <w:r>
        <w:rPr>
          <w:sz w:val="20"/>
        </w:rPr>
        <w:t>-</w:t>
      </w:r>
      <w:r>
        <w:rPr>
          <w:spacing w:val="23"/>
          <w:sz w:val="20"/>
        </w:rPr>
        <w:t xml:space="preserve"> </w:t>
      </w:r>
      <w:r>
        <w:rPr>
          <w:sz w:val="20"/>
        </w:rPr>
        <w:t>here,</w:t>
      </w:r>
      <w:r>
        <w:rPr>
          <w:spacing w:val="23"/>
          <w:sz w:val="20"/>
        </w:rPr>
        <w:t xml:space="preserve"> </w:t>
      </w:r>
      <w:r>
        <w:rPr>
          <w:sz w:val="20"/>
        </w:rPr>
        <w:t>you</w:t>
      </w:r>
      <w:r>
        <w:rPr>
          <w:spacing w:val="-43"/>
          <w:sz w:val="20"/>
        </w:rPr>
        <w:t xml:space="preserve"> </w:t>
      </w:r>
      <w:r>
        <w:rPr>
          <w:sz w:val="20"/>
        </w:rPr>
        <w:t>are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not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doing</w:t>
      </w:r>
      <w:r>
        <w:rPr>
          <w:spacing w:val="41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difference-in-difference</w:t>
      </w:r>
      <w:r>
        <w:rPr>
          <w:spacing w:val="41"/>
          <w:sz w:val="20"/>
        </w:rPr>
        <w:t xml:space="preserve"> </w:t>
      </w:r>
      <w:r>
        <w:rPr>
          <w:sz w:val="20"/>
        </w:rPr>
        <w:t>model,</w:t>
      </w:r>
      <w:r>
        <w:rPr>
          <w:spacing w:val="43"/>
          <w:sz w:val="20"/>
        </w:rPr>
        <w:t xml:space="preserve"> </w:t>
      </w:r>
      <w:r>
        <w:rPr>
          <w:sz w:val="20"/>
        </w:rPr>
        <w:t>rather</w:t>
      </w:r>
      <w:r>
        <w:rPr>
          <w:spacing w:val="40"/>
          <w:sz w:val="20"/>
        </w:rPr>
        <w:t xml:space="preserve"> </w:t>
      </w:r>
      <w:r>
        <w:rPr>
          <w:sz w:val="20"/>
        </w:rPr>
        <w:t>you</w:t>
      </w:r>
      <w:r>
        <w:rPr>
          <w:spacing w:val="41"/>
          <w:sz w:val="20"/>
        </w:rPr>
        <w:t xml:space="preserve"> </w:t>
      </w:r>
      <w:r>
        <w:rPr>
          <w:sz w:val="20"/>
        </w:rPr>
        <w:t>are</w:t>
      </w:r>
      <w:r>
        <w:rPr>
          <w:spacing w:val="40"/>
          <w:sz w:val="20"/>
        </w:rPr>
        <w:t xml:space="preserve"> </w:t>
      </w:r>
      <w:r>
        <w:rPr>
          <w:sz w:val="20"/>
        </w:rPr>
        <w:t>using</w:t>
      </w:r>
      <w:r>
        <w:rPr>
          <w:spacing w:val="41"/>
          <w:sz w:val="20"/>
        </w:rPr>
        <w:t xml:space="preserve"> </w:t>
      </w:r>
      <w:r>
        <w:rPr>
          <w:sz w:val="20"/>
        </w:rPr>
        <w:t>two-way</w:t>
      </w:r>
      <w:r>
        <w:rPr>
          <w:spacing w:val="40"/>
          <w:sz w:val="20"/>
        </w:rPr>
        <w:t xml:space="preserve"> </w:t>
      </w:r>
      <w:r>
        <w:rPr>
          <w:sz w:val="20"/>
        </w:rPr>
        <w:t>fixed</w:t>
      </w:r>
      <w:r>
        <w:rPr>
          <w:spacing w:val="40"/>
          <w:sz w:val="20"/>
        </w:rPr>
        <w:t xml:space="preserve"> </w:t>
      </w:r>
      <w:r>
        <w:rPr>
          <w:sz w:val="20"/>
        </w:rPr>
        <w:t>effects</w:t>
      </w:r>
      <w:r>
        <w:rPr>
          <w:spacing w:val="41"/>
          <w:sz w:val="20"/>
        </w:rPr>
        <w:t xml:space="preserve"> </w:t>
      </w:r>
      <w:r>
        <w:rPr>
          <w:sz w:val="20"/>
        </w:rPr>
        <w:t>to</w:t>
      </w:r>
      <w:r>
        <w:rPr>
          <w:spacing w:val="40"/>
          <w:sz w:val="20"/>
        </w:rPr>
        <w:t xml:space="preserve"> </w:t>
      </w:r>
      <w:r>
        <w:rPr>
          <w:sz w:val="20"/>
        </w:rPr>
        <w:t>estimate</w:t>
      </w:r>
      <w:r>
        <w:rPr>
          <w:spacing w:val="-42"/>
          <w:sz w:val="20"/>
        </w:rPr>
        <w:t xml:space="preserve"> </w:t>
      </w:r>
      <w:r>
        <w:rPr>
          <w:sz w:val="20"/>
        </w:rPr>
        <w:t>a difference-in-difference model so all that you need to do here is a panel with two-way fixed effects).</w:t>
      </w:r>
      <w:r>
        <w:rPr>
          <w:spacing w:val="1"/>
          <w:sz w:val="20"/>
        </w:rPr>
        <w:t xml:space="preserve"> </w:t>
      </w:r>
      <w:r>
        <w:rPr>
          <w:sz w:val="20"/>
        </w:rPr>
        <w:t>Interpret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sz w:val="20"/>
        </w:rPr>
        <w:t>results</w:t>
      </w:r>
      <w:r>
        <w:rPr>
          <w:spacing w:val="27"/>
          <w:sz w:val="20"/>
        </w:rPr>
        <w:t xml:space="preserve"> </w:t>
      </w:r>
      <w:r>
        <w:rPr>
          <w:sz w:val="20"/>
        </w:rPr>
        <w:t>and</w:t>
      </w:r>
      <w:r>
        <w:rPr>
          <w:spacing w:val="27"/>
          <w:sz w:val="20"/>
        </w:rPr>
        <w:t xml:space="preserve"> </w:t>
      </w:r>
      <w:r>
        <w:rPr>
          <w:sz w:val="20"/>
        </w:rPr>
        <w:t>explain</w:t>
      </w:r>
      <w:r>
        <w:rPr>
          <w:spacing w:val="27"/>
          <w:sz w:val="20"/>
        </w:rPr>
        <w:t xml:space="preserve"> </w:t>
      </w:r>
      <w:r>
        <w:rPr>
          <w:sz w:val="20"/>
        </w:rPr>
        <w:t>whether</w:t>
      </w:r>
      <w:r>
        <w:rPr>
          <w:spacing w:val="27"/>
          <w:sz w:val="20"/>
        </w:rPr>
        <w:t xml:space="preserve"> </w:t>
      </w:r>
      <w:r>
        <w:rPr>
          <w:sz w:val="20"/>
        </w:rPr>
        <w:t>this</w:t>
      </w:r>
      <w:r>
        <w:rPr>
          <w:spacing w:val="27"/>
          <w:sz w:val="20"/>
        </w:rPr>
        <w:t xml:space="preserve"> </w:t>
      </w:r>
      <w:r>
        <w:rPr>
          <w:sz w:val="20"/>
        </w:rPr>
        <w:t>model</w:t>
      </w:r>
      <w:r>
        <w:rPr>
          <w:spacing w:val="27"/>
          <w:sz w:val="20"/>
        </w:rPr>
        <w:t xml:space="preserve"> </w:t>
      </w:r>
      <w:r>
        <w:rPr>
          <w:sz w:val="20"/>
        </w:rPr>
        <w:t>accounts</w:t>
      </w:r>
      <w:r>
        <w:rPr>
          <w:spacing w:val="27"/>
          <w:sz w:val="20"/>
        </w:rPr>
        <w:t xml:space="preserve"> </w:t>
      </w:r>
      <w:r>
        <w:rPr>
          <w:sz w:val="20"/>
        </w:rPr>
        <w:t>fo</w:t>
      </w:r>
      <w:r>
        <w:rPr>
          <w:sz w:val="20"/>
        </w:rPr>
        <w:t>r</w:t>
      </w:r>
      <w:r>
        <w:rPr>
          <w:spacing w:val="27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>)</w:t>
      </w:r>
      <w:r>
        <w:rPr>
          <w:spacing w:val="27"/>
          <w:sz w:val="20"/>
        </w:rPr>
        <w:t xml:space="preserve"> </w:t>
      </w:r>
      <w:r>
        <w:rPr>
          <w:sz w:val="20"/>
        </w:rPr>
        <w:t>differences</w:t>
      </w:r>
      <w:r>
        <w:rPr>
          <w:spacing w:val="26"/>
          <w:sz w:val="20"/>
        </w:rPr>
        <w:t xml:space="preserve"> </w:t>
      </w:r>
      <w:r>
        <w:rPr>
          <w:sz w:val="20"/>
        </w:rPr>
        <w:t>in</w:t>
      </w:r>
      <w:r>
        <w:rPr>
          <w:spacing w:val="27"/>
          <w:sz w:val="20"/>
        </w:rPr>
        <w:t xml:space="preserve"> </w:t>
      </w:r>
      <w:r>
        <w:rPr>
          <w:sz w:val="20"/>
        </w:rPr>
        <w:t>preexisting</w:t>
      </w:r>
      <w:r>
        <w:rPr>
          <w:spacing w:val="27"/>
          <w:sz w:val="20"/>
        </w:rPr>
        <w:t xml:space="preserve"> </w:t>
      </w:r>
      <w:r>
        <w:rPr>
          <w:sz w:val="20"/>
        </w:rPr>
        <w:t>attributes</w:t>
      </w:r>
      <w:r>
        <w:rPr>
          <w:spacing w:val="-43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switcher</w:t>
      </w:r>
      <w:r>
        <w:rPr>
          <w:spacing w:val="1"/>
          <w:sz w:val="20"/>
        </w:rPr>
        <w:t xml:space="preserve"> </w:t>
      </w:r>
      <w:r>
        <w:rPr>
          <w:sz w:val="20"/>
        </w:rPr>
        <w:t>districts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nonswitcher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districts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(ii)</w:t>
      </w:r>
      <w:r>
        <w:rPr>
          <w:spacing w:val="45"/>
          <w:sz w:val="20"/>
        </w:rPr>
        <w:t xml:space="preserve"> </w:t>
      </w:r>
      <w:r>
        <w:rPr>
          <w:sz w:val="20"/>
        </w:rPr>
        <w:t>differences</w:t>
      </w:r>
      <w:r>
        <w:rPr>
          <w:spacing w:val="45"/>
          <w:sz w:val="20"/>
        </w:rPr>
        <w:t xml:space="preserve"> </w:t>
      </w:r>
      <w:r>
        <w:rPr>
          <w:sz w:val="20"/>
        </w:rPr>
        <w:t>in</w:t>
      </w:r>
      <w:r>
        <w:rPr>
          <w:spacing w:val="45"/>
          <w:sz w:val="20"/>
        </w:rPr>
        <w:t xml:space="preserve"> </w:t>
      </w:r>
      <w:r>
        <w:rPr>
          <w:sz w:val="20"/>
        </w:rPr>
        <w:t>the</w:t>
      </w:r>
      <w:r>
        <w:rPr>
          <w:spacing w:val="45"/>
          <w:sz w:val="20"/>
        </w:rPr>
        <w:t xml:space="preserve"> </w:t>
      </w:r>
      <w:r>
        <w:rPr>
          <w:sz w:val="20"/>
        </w:rPr>
        <w:t>post-switch</w:t>
      </w:r>
      <w:r>
        <w:rPr>
          <w:spacing w:val="46"/>
          <w:sz w:val="20"/>
        </w:rPr>
        <w:t xml:space="preserve"> </w:t>
      </w:r>
      <w:r>
        <w:rPr>
          <w:sz w:val="20"/>
        </w:rPr>
        <w:t>years</w:t>
      </w:r>
      <w:r>
        <w:rPr>
          <w:spacing w:val="45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affected</w:t>
      </w:r>
      <w:r>
        <w:rPr>
          <w:spacing w:val="23"/>
          <w:sz w:val="20"/>
        </w:rPr>
        <w:t xml:space="preserve"> </w:t>
      </w:r>
      <w:r>
        <w:rPr>
          <w:sz w:val="20"/>
        </w:rPr>
        <w:t>all</w:t>
      </w:r>
      <w:r>
        <w:rPr>
          <w:spacing w:val="23"/>
          <w:sz w:val="20"/>
        </w:rPr>
        <w:t xml:space="preserve"> </w:t>
      </w:r>
      <w:r>
        <w:rPr>
          <w:sz w:val="20"/>
        </w:rPr>
        <w:t>districts</w:t>
      </w:r>
      <w:r>
        <w:rPr>
          <w:spacing w:val="23"/>
          <w:sz w:val="20"/>
        </w:rPr>
        <w:t xml:space="preserve"> </w:t>
      </w:r>
      <w:r>
        <w:rPr>
          <w:sz w:val="20"/>
        </w:rPr>
        <w:t>regardless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3"/>
          <w:sz w:val="20"/>
        </w:rPr>
        <w:t xml:space="preserve"> </w:t>
      </w:r>
      <w:r>
        <w:rPr>
          <w:sz w:val="20"/>
        </w:rPr>
        <w:t>whether</w:t>
      </w:r>
      <w:r>
        <w:rPr>
          <w:spacing w:val="23"/>
          <w:sz w:val="20"/>
        </w:rPr>
        <w:t xml:space="preserve"> </w:t>
      </w:r>
      <w:r>
        <w:rPr>
          <w:sz w:val="20"/>
        </w:rPr>
        <w:t>they</w:t>
      </w:r>
      <w:r>
        <w:rPr>
          <w:spacing w:val="23"/>
          <w:sz w:val="20"/>
        </w:rPr>
        <w:t xml:space="preserve"> </w:t>
      </w:r>
      <w:r>
        <w:rPr>
          <w:sz w:val="20"/>
        </w:rPr>
        <w:t>switched.</w:t>
      </w:r>
    </w:p>
    <w:p w14:paraId="11DC1DEB" w14:textId="77777777" w:rsidR="00805172" w:rsidRDefault="00805172">
      <w:pPr>
        <w:spacing w:line="292" w:lineRule="auto"/>
        <w:jc w:val="both"/>
        <w:rPr>
          <w:sz w:val="20"/>
        </w:rPr>
        <w:sectPr w:rsidR="00805172">
          <w:headerReference w:type="default" r:id="rId15"/>
          <w:footerReference w:type="default" r:id="rId16"/>
          <w:pgSz w:w="12240" w:h="15840"/>
          <w:pgMar w:top="3960" w:right="1320" w:bottom="1580" w:left="1320" w:header="1424" w:footer="1389" w:gutter="0"/>
          <w:cols w:space="720"/>
        </w:sectPr>
      </w:pPr>
    </w:p>
    <w:p w14:paraId="44748DC6" w14:textId="77777777" w:rsidR="00805172" w:rsidRDefault="00805172">
      <w:pPr>
        <w:pStyle w:val="BodyText"/>
      </w:pPr>
    </w:p>
    <w:p w14:paraId="466FB0C2" w14:textId="77777777" w:rsidR="00805172" w:rsidRDefault="00944A94">
      <w:pPr>
        <w:pStyle w:val="ListParagraph"/>
        <w:numPr>
          <w:ilvl w:val="0"/>
          <w:numId w:val="2"/>
        </w:numPr>
        <w:tabs>
          <w:tab w:val="left" w:pos="619"/>
        </w:tabs>
        <w:spacing w:before="59" w:line="292" w:lineRule="auto"/>
        <w:ind w:right="119"/>
        <w:jc w:val="both"/>
        <w:rPr>
          <w:sz w:val="20"/>
        </w:rPr>
      </w:pPr>
      <w:r>
        <w:rPr>
          <w:w w:val="105"/>
          <w:sz w:val="20"/>
        </w:rPr>
        <w:t>Before we analyze the experimental data, let’s suppose we were to conduct an observational study of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access based on a sample of Americans and we ran a regression in which th</w:t>
      </w:r>
      <w:r>
        <w:rPr>
          <w:sz w:val="20"/>
        </w:rPr>
        <w:t>e dependent variable indicates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having met with a member of Congress and the independent variable was whether the individual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donated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money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member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Congress.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Would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there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concerns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about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endogeneity?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If</w:t>
      </w:r>
      <w:r>
        <w:rPr>
          <w:spacing w:val="8"/>
          <w:w w:val="105"/>
          <w:sz w:val="20"/>
        </w:rPr>
        <w:t xml:space="preserve"> </w:t>
      </w:r>
      <w:r>
        <w:rPr>
          <w:w w:val="105"/>
          <w:sz w:val="20"/>
        </w:rPr>
        <w:t>so,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why?</w:t>
      </w:r>
    </w:p>
    <w:p w14:paraId="45DCD56C" w14:textId="77777777" w:rsidR="00805172" w:rsidRDefault="00944A94">
      <w:pPr>
        <w:pStyle w:val="ListParagraph"/>
        <w:numPr>
          <w:ilvl w:val="0"/>
          <w:numId w:val="2"/>
        </w:numPr>
        <w:tabs>
          <w:tab w:val="left" w:pos="619"/>
        </w:tabs>
        <w:spacing w:before="4" w:line="292" w:lineRule="auto"/>
        <w:ind w:hanging="291"/>
        <w:jc w:val="both"/>
        <w:rPr>
          <w:sz w:val="20"/>
        </w:rPr>
      </w:pPr>
      <w:r>
        <w:rPr>
          <w:w w:val="105"/>
          <w:sz w:val="20"/>
        </w:rPr>
        <w:t xml:space="preserve">Use a </w:t>
      </w:r>
      <w:proofErr w:type="spellStart"/>
      <w:r>
        <w:rPr>
          <w:w w:val="105"/>
          <w:sz w:val="20"/>
        </w:rPr>
        <w:t>probit</w:t>
      </w:r>
      <w:proofErr w:type="spellEnd"/>
      <w:r>
        <w:rPr>
          <w:w w:val="105"/>
          <w:sz w:val="20"/>
        </w:rPr>
        <w:t xml:space="preserve"> model to estimate the effect of the donor treatment condition on probability of meeting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member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Congress.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Interpret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results.</w:t>
      </w:r>
    </w:p>
    <w:p w14:paraId="43F46CFF" w14:textId="77777777" w:rsidR="00805172" w:rsidRDefault="00944A94">
      <w:pPr>
        <w:pStyle w:val="ListParagraph"/>
        <w:numPr>
          <w:ilvl w:val="0"/>
          <w:numId w:val="2"/>
        </w:numPr>
        <w:tabs>
          <w:tab w:val="left" w:pos="619"/>
        </w:tabs>
        <w:spacing w:before="3"/>
        <w:ind w:right="0" w:hanging="266"/>
        <w:jc w:val="both"/>
        <w:rPr>
          <w:sz w:val="20"/>
        </w:rPr>
      </w:pPr>
      <w:r>
        <w:rPr>
          <w:w w:val="105"/>
          <w:sz w:val="20"/>
        </w:rPr>
        <w:t>What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factors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missing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model?</w:t>
      </w:r>
      <w:r>
        <w:rPr>
          <w:spacing w:val="34"/>
          <w:w w:val="105"/>
          <w:sz w:val="20"/>
        </w:rPr>
        <w:t xml:space="preserve"> </w:t>
      </w:r>
      <w:r>
        <w:rPr>
          <w:w w:val="105"/>
          <w:sz w:val="20"/>
        </w:rPr>
        <w:t>What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does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omission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mean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our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results?</w:t>
      </w:r>
    </w:p>
    <w:p w14:paraId="13064789" w14:textId="77777777" w:rsidR="00805172" w:rsidRDefault="00944A94">
      <w:pPr>
        <w:pStyle w:val="ListParagraph"/>
        <w:numPr>
          <w:ilvl w:val="0"/>
          <w:numId w:val="2"/>
        </w:numPr>
        <w:tabs>
          <w:tab w:val="left" w:pos="619"/>
        </w:tabs>
        <w:spacing w:before="54" w:line="292" w:lineRule="auto"/>
        <w:ind w:hanging="291"/>
        <w:jc w:val="both"/>
        <w:rPr>
          <w:sz w:val="20"/>
        </w:rPr>
      </w:pPr>
      <w:r>
        <w:rPr>
          <w:w w:val="105"/>
          <w:sz w:val="20"/>
        </w:rPr>
        <w:t>Use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linear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probability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(LPM)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make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your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estimate.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Interpret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results.</w:t>
      </w:r>
      <w:r>
        <w:rPr>
          <w:spacing w:val="1"/>
          <w:w w:val="105"/>
          <w:sz w:val="20"/>
        </w:rPr>
        <w:t xml:space="preserve"> </w:t>
      </w:r>
      <w:proofErr w:type="gramStart"/>
      <w:r>
        <w:rPr>
          <w:w w:val="105"/>
          <w:sz w:val="20"/>
        </w:rPr>
        <w:t>Assess  the</w:t>
      </w:r>
      <w:proofErr w:type="gramEnd"/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correlation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fitted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values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9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probit</w:t>
      </w:r>
      <w:proofErr w:type="spellEnd"/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LPM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models.</w:t>
      </w:r>
    </w:p>
    <w:p w14:paraId="72F2FE86" w14:textId="77777777" w:rsidR="00805172" w:rsidRDefault="00805172">
      <w:pPr>
        <w:spacing w:line="292" w:lineRule="auto"/>
        <w:jc w:val="both"/>
        <w:rPr>
          <w:sz w:val="20"/>
        </w:rPr>
        <w:sectPr w:rsidR="00805172">
          <w:headerReference w:type="default" r:id="rId17"/>
          <w:footerReference w:type="default" r:id="rId18"/>
          <w:pgSz w:w="12240" w:h="15840"/>
          <w:pgMar w:top="3960" w:right="1320" w:bottom="1580" w:left="1320" w:header="1424" w:footer="1389" w:gutter="0"/>
          <w:cols w:space="720"/>
        </w:sectPr>
      </w:pPr>
    </w:p>
    <w:p w14:paraId="6F1B5DE0" w14:textId="77777777" w:rsidR="00805172" w:rsidRDefault="00944A94">
      <w:pPr>
        <w:pStyle w:val="BodyText"/>
        <w:spacing w:before="58" w:line="292" w:lineRule="auto"/>
        <w:ind w:left="119" w:right="115"/>
      </w:pPr>
      <w:r>
        <w:rPr>
          <w:w w:val="105"/>
        </w:rPr>
        <w:lastRenderedPageBreak/>
        <w:t>were</w:t>
      </w:r>
      <w:r>
        <w:rPr>
          <w:spacing w:val="15"/>
          <w:w w:val="105"/>
        </w:rPr>
        <w:t xml:space="preserve"> </w:t>
      </w:r>
      <w:r>
        <w:rPr>
          <w:w w:val="105"/>
        </w:rPr>
        <w:t>told</w:t>
      </w:r>
      <w:r>
        <w:rPr>
          <w:spacing w:val="15"/>
          <w:w w:val="105"/>
        </w:rPr>
        <w:t xml:space="preserve"> </w:t>
      </w:r>
      <w:r>
        <w:rPr>
          <w:w w:val="105"/>
        </w:rPr>
        <w:t>that</w:t>
      </w:r>
      <w:r>
        <w:rPr>
          <w:spacing w:val="16"/>
          <w:w w:val="105"/>
        </w:rPr>
        <w:t xml:space="preserve"> </w:t>
      </w:r>
      <w:r>
        <w:rPr>
          <w:w w:val="105"/>
        </w:rPr>
        <w:t>they</w:t>
      </w:r>
      <w:r>
        <w:rPr>
          <w:spacing w:val="15"/>
          <w:w w:val="105"/>
        </w:rPr>
        <w:t xml:space="preserve"> </w:t>
      </w:r>
      <w:r>
        <w:rPr>
          <w:w w:val="105"/>
        </w:rPr>
        <w:t>would</w:t>
      </w:r>
      <w:r>
        <w:rPr>
          <w:spacing w:val="16"/>
          <w:w w:val="105"/>
        </w:rPr>
        <w:t xml:space="preserve"> </w:t>
      </w:r>
      <w:r>
        <w:rPr>
          <w:w w:val="105"/>
        </w:rPr>
        <w:t>be</w:t>
      </w:r>
      <w:r>
        <w:rPr>
          <w:spacing w:val="15"/>
          <w:w w:val="105"/>
        </w:rPr>
        <w:t xml:space="preserve"> </w:t>
      </w:r>
      <w:r>
        <w:rPr>
          <w:w w:val="105"/>
        </w:rPr>
        <w:t>interviewed</w:t>
      </w:r>
      <w:r>
        <w:rPr>
          <w:spacing w:val="16"/>
          <w:w w:val="105"/>
        </w:rPr>
        <w:t xml:space="preserve"> </w:t>
      </w:r>
      <w:r>
        <w:rPr>
          <w:w w:val="105"/>
        </w:rPr>
        <w:t>again</w:t>
      </w:r>
      <w:r>
        <w:rPr>
          <w:spacing w:val="15"/>
          <w:w w:val="105"/>
        </w:rPr>
        <w:t xml:space="preserve"> </w:t>
      </w:r>
      <w:r>
        <w:rPr>
          <w:w w:val="105"/>
        </w:rPr>
        <w:t>later.</w:t>
      </w:r>
      <w:r>
        <w:rPr>
          <w:spacing w:val="40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program</w:t>
      </w:r>
      <w:r>
        <w:rPr>
          <w:spacing w:val="16"/>
          <w:w w:val="105"/>
        </w:rPr>
        <w:t xml:space="preserve"> </w:t>
      </w:r>
      <w:r>
        <w:rPr>
          <w:w w:val="105"/>
        </w:rPr>
        <w:t>they</w:t>
      </w:r>
      <w:r>
        <w:rPr>
          <w:spacing w:val="15"/>
          <w:w w:val="105"/>
        </w:rPr>
        <w:t xml:space="preserve"> </w:t>
      </w:r>
      <w:r>
        <w:rPr>
          <w:w w:val="105"/>
        </w:rPr>
        <w:t>studied</w:t>
      </w:r>
      <w:r>
        <w:rPr>
          <w:spacing w:val="15"/>
          <w:w w:val="105"/>
        </w:rPr>
        <w:t xml:space="preserve"> </w:t>
      </w:r>
      <w:r>
        <w:rPr>
          <w:w w:val="105"/>
        </w:rPr>
        <w:t>aired</w:t>
      </w:r>
      <w:r>
        <w:rPr>
          <w:spacing w:val="16"/>
          <w:w w:val="105"/>
        </w:rPr>
        <w:t xml:space="preserve"> </w:t>
      </w:r>
      <w:r>
        <w:rPr>
          <w:w w:val="105"/>
        </w:rPr>
        <w:t>in</w:t>
      </w:r>
      <w:r>
        <w:rPr>
          <w:spacing w:val="15"/>
          <w:w w:val="105"/>
        </w:rPr>
        <w:t xml:space="preserve"> </w:t>
      </w:r>
      <w:r>
        <w:rPr>
          <w:w w:val="105"/>
        </w:rPr>
        <w:t>California</w:t>
      </w:r>
      <w:r>
        <w:rPr>
          <w:spacing w:val="16"/>
          <w:w w:val="105"/>
        </w:rPr>
        <w:t xml:space="preserve"> </w:t>
      </w:r>
      <w:r>
        <w:rPr>
          <w:w w:val="105"/>
        </w:rPr>
        <w:t>prior</w:t>
      </w:r>
      <w:r>
        <w:rPr>
          <w:spacing w:val="15"/>
          <w:w w:val="105"/>
        </w:rPr>
        <w:t xml:space="preserve"> </w:t>
      </w:r>
      <w:r>
        <w:rPr>
          <w:w w:val="105"/>
        </w:rPr>
        <w:t>to</w:t>
      </w:r>
      <w:r>
        <w:rPr>
          <w:spacing w:val="-44"/>
          <w:w w:val="105"/>
        </w:rPr>
        <w:t xml:space="preserve"> </w:t>
      </w:r>
      <w:r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vote</w:t>
      </w:r>
      <w:r>
        <w:rPr>
          <w:spacing w:val="17"/>
          <w:w w:val="105"/>
        </w:rPr>
        <w:t xml:space="preserve"> </w:t>
      </w:r>
      <w:r>
        <w:rPr>
          <w:w w:val="105"/>
        </w:rPr>
        <w:t>on</w:t>
      </w:r>
      <w:r>
        <w:rPr>
          <w:spacing w:val="17"/>
          <w:w w:val="105"/>
        </w:rPr>
        <w:t xml:space="preserve"> </w:t>
      </w:r>
      <w:r>
        <w:rPr>
          <w:w w:val="105"/>
        </w:rPr>
        <w:t>Proposition</w:t>
      </w:r>
      <w:r>
        <w:rPr>
          <w:spacing w:val="18"/>
          <w:w w:val="105"/>
        </w:rPr>
        <w:t xml:space="preserve"> </w:t>
      </w:r>
      <w:r>
        <w:rPr>
          <w:w w:val="105"/>
        </w:rPr>
        <w:t>209,</w:t>
      </w:r>
      <w:r>
        <w:rPr>
          <w:spacing w:val="17"/>
          <w:w w:val="105"/>
        </w:rPr>
        <w:t xml:space="preserve"> </w:t>
      </w:r>
      <w:r>
        <w:rPr>
          <w:w w:val="105"/>
        </w:rPr>
        <w:t>a</w:t>
      </w:r>
      <w:r>
        <w:rPr>
          <w:spacing w:val="17"/>
          <w:w w:val="105"/>
        </w:rPr>
        <w:t xml:space="preserve"> </w:t>
      </w:r>
      <w:r>
        <w:rPr>
          <w:w w:val="105"/>
        </w:rPr>
        <w:t>controversial</w:t>
      </w:r>
      <w:r>
        <w:rPr>
          <w:spacing w:val="17"/>
          <w:w w:val="105"/>
        </w:rPr>
        <w:t xml:space="preserve"> </w:t>
      </w:r>
      <w:r>
        <w:rPr>
          <w:w w:val="105"/>
        </w:rPr>
        <w:t>proposition</w:t>
      </w:r>
      <w:r>
        <w:rPr>
          <w:spacing w:val="18"/>
          <w:w w:val="105"/>
        </w:rPr>
        <w:t xml:space="preserve"> </w:t>
      </w:r>
      <w:r>
        <w:rPr>
          <w:w w:val="105"/>
        </w:rPr>
        <w:t>relating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>
        <w:rPr>
          <w:spacing w:val="17"/>
          <w:w w:val="105"/>
        </w:rPr>
        <w:t xml:space="preserve"> </w:t>
      </w:r>
      <w:r>
        <w:rPr>
          <w:w w:val="105"/>
        </w:rPr>
        <w:t>affirmative</w:t>
      </w:r>
      <w:r>
        <w:rPr>
          <w:spacing w:val="17"/>
          <w:w w:val="105"/>
        </w:rPr>
        <w:t xml:space="preserve"> </w:t>
      </w:r>
      <w:r>
        <w:rPr>
          <w:w w:val="105"/>
        </w:rPr>
        <w:t>action.</w:t>
      </w:r>
    </w:p>
    <w:p w14:paraId="07ED5CAE" w14:textId="77777777" w:rsidR="00805172" w:rsidRDefault="00805172">
      <w:pPr>
        <w:pStyle w:val="BodyText"/>
        <w:spacing w:before="3"/>
      </w:pPr>
    </w:p>
    <w:p w14:paraId="38092DE4" w14:textId="77777777" w:rsidR="00805172" w:rsidRDefault="00944A94">
      <w:pPr>
        <w:pStyle w:val="ListParagraph"/>
        <w:numPr>
          <w:ilvl w:val="0"/>
          <w:numId w:val="1"/>
        </w:numPr>
        <w:tabs>
          <w:tab w:val="left" w:pos="619"/>
        </w:tabs>
        <w:spacing w:before="0" w:line="292" w:lineRule="auto"/>
        <w:ind w:right="118"/>
        <w:jc w:val="both"/>
        <w:rPr>
          <w:sz w:val="20"/>
        </w:rPr>
      </w:pPr>
      <w:r>
        <w:rPr>
          <w:w w:val="105"/>
          <w:sz w:val="20"/>
        </w:rPr>
        <w:t>Estimate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bivariate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OLS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which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information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respondent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has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about</w:t>
      </w:r>
      <w:r>
        <w:rPr>
          <w:spacing w:val="27"/>
          <w:w w:val="105"/>
          <w:sz w:val="20"/>
        </w:rPr>
        <w:t xml:space="preserve"> </w:t>
      </w:r>
      <w:r>
        <w:rPr>
          <w:w w:val="105"/>
          <w:sz w:val="20"/>
        </w:rPr>
        <w:t>Proposition</w:t>
      </w:r>
      <w:r>
        <w:rPr>
          <w:spacing w:val="28"/>
          <w:w w:val="105"/>
          <w:sz w:val="20"/>
        </w:rPr>
        <w:t xml:space="preserve"> </w:t>
      </w:r>
      <w:r>
        <w:rPr>
          <w:w w:val="105"/>
          <w:sz w:val="20"/>
        </w:rPr>
        <w:t>209</w:t>
      </w:r>
      <w:r>
        <w:rPr>
          <w:spacing w:val="-46"/>
          <w:w w:val="105"/>
          <w:sz w:val="20"/>
        </w:rPr>
        <w:t xml:space="preserve"> </w:t>
      </w:r>
      <w:r>
        <w:rPr>
          <w:w w:val="105"/>
          <w:sz w:val="20"/>
        </w:rPr>
        <w:t>is the dependent variable and whether the person watched the program is the independent variable.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Comment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results,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especially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whether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how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they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might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biased.</w:t>
      </w:r>
    </w:p>
    <w:p w14:paraId="533263E3" w14:textId="77777777" w:rsidR="00805172" w:rsidRDefault="00944A94">
      <w:pPr>
        <w:pStyle w:val="ListParagraph"/>
        <w:numPr>
          <w:ilvl w:val="0"/>
          <w:numId w:val="1"/>
        </w:numPr>
        <w:tabs>
          <w:tab w:val="left" w:pos="619"/>
        </w:tabs>
        <w:spacing w:before="4" w:line="292" w:lineRule="auto"/>
        <w:ind w:hanging="291"/>
        <w:jc w:val="both"/>
        <w:rPr>
          <w:sz w:val="20"/>
        </w:rPr>
      </w:pPr>
      <w:r>
        <w:rPr>
          <w:w w:val="105"/>
          <w:sz w:val="20"/>
        </w:rPr>
        <w:t>Estimate the model in part (a), but now include measures of political interest, newsp</w:t>
      </w:r>
      <w:r>
        <w:rPr>
          <w:w w:val="105"/>
          <w:sz w:val="20"/>
        </w:rPr>
        <w:t>aper reading, 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education.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Are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results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different?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Have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defeated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endogeneity?</w:t>
      </w:r>
    </w:p>
    <w:p w14:paraId="4F2ED00F" w14:textId="77777777" w:rsidR="00805172" w:rsidRDefault="00944A94">
      <w:pPr>
        <w:pStyle w:val="ListParagraph"/>
        <w:numPr>
          <w:ilvl w:val="0"/>
          <w:numId w:val="1"/>
        </w:numPr>
        <w:tabs>
          <w:tab w:val="left" w:pos="619"/>
        </w:tabs>
        <w:spacing w:line="292" w:lineRule="auto"/>
        <w:ind w:right="118" w:hanging="266"/>
        <w:jc w:val="both"/>
        <w:rPr>
          <w:sz w:val="20"/>
        </w:rPr>
      </w:pPr>
      <w:r>
        <w:rPr>
          <w:w w:val="105"/>
          <w:sz w:val="20"/>
        </w:rPr>
        <w:t>Why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might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assignment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variable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be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good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instrument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watching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program?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What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test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sz w:val="20"/>
        </w:rPr>
        <w:t>or</w:t>
      </w:r>
      <w:r>
        <w:rPr>
          <w:spacing w:val="-46"/>
          <w:w w:val="105"/>
          <w:sz w:val="20"/>
        </w:rPr>
        <w:t xml:space="preserve"> </w:t>
      </w:r>
      <w:r>
        <w:rPr>
          <w:w w:val="105"/>
          <w:sz w:val="20"/>
        </w:rPr>
        <w:t>tests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can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we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run?</w:t>
      </w:r>
    </w:p>
    <w:p w14:paraId="51F0AC0F" w14:textId="77777777" w:rsidR="00805172" w:rsidRDefault="00944A94">
      <w:pPr>
        <w:pStyle w:val="ListParagraph"/>
        <w:numPr>
          <w:ilvl w:val="0"/>
          <w:numId w:val="1"/>
        </w:numPr>
        <w:tabs>
          <w:tab w:val="left" w:pos="619"/>
        </w:tabs>
        <w:spacing w:line="292" w:lineRule="auto"/>
        <w:ind w:right="118" w:hanging="291"/>
        <w:jc w:val="both"/>
        <w:rPr>
          <w:sz w:val="20"/>
        </w:rPr>
      </w:pPr>
      <w:r>
        <w:rPr>
          <w:w w:val="105"/>
          <w:sz w:val="20"/>
        </w:rPr>
        <w:t>Estimate a 2SLS model from using assignment to the treatment group as an instrument for whether 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given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respondent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watched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program.</w:t>
      </w:r>
      <w:r>
        <w:rPr>
          <w:spacing w:val="35"/>
          <w:w w:val="105"/>
          <w:sz w:val="20"/>
        </w:rPr>
        <w:t xml:space="preserve"> </w:t>
      </w:r>
      <w:r>
        <w:rPr>
          <w:w w:val="105"/>
          <w:sz w:val="20"/>
        </w:rPr>
        <w:t>Use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additional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independent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variables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part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(b).</w:t>
      </w:r>
    </w:p>
    <w:p w14:paraId="1905A8C6" w14:textId="77777777" w:rsidR="00805172" w:rsidRDefault="00944A94">
      <w:pPr>
        <w:pStyle w:val="ListParagraph"/>
        <w:numPr>
          <w:ilvl w:val="0"/>
          <w:numId w:val="1"/>
        </w:numPr>
        <w:tabs>
          <w:tab w:val="left" w:pos="619"/>
        </w:tabs>
        <w:spacing w:line="292" w:lineRule="auto"/>
        <w:ind w:hanging="269"/>
        <w:jc w:val="both"/>
        <w:rPr>
          <w:sz w:val="20"/>
        </w:rPr>
      </w:pPr>
      <w:r>
        <w:rPr>
          <w:sz w:val="20"/>
        </w:rPr>
        <w:t>What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2SLS</w:t>
      </w:r>
      <w:r>
        <w:rPr>
          <w:spacing w:val="1"/>
          <w:sz w:val="20"/>
        </w:rPr>
        <w:t xml:space="preserve"> </w:t>
      </w:r>
      <w:r>
        <w:rPr>
          <w:sz w:val="20"/>
        </w:rPr>
        <w:t>results</w:t>
      </w:r>
      <w:r>
        <w:rPr>
          <w:spacing w:val="1"/>
          <w:sz w:val="20"/>
        </w:rPr>
        <w:t xml:space="preserve"> </w:t>
      </w:r>
      <w:r>
        <w:rPr>
          <w:sz w:val="20"/>
        </w:rPr>
        <w:t>suggest</w:t>
      </w:r>
      <w:r>
        <w:rPr>
          <w:spacing w:val="1"/>
          <w:sz w:val="20"/>
        </w:rPr>
        <w:t xml:space="preserve"> </w:t>
      </w:r>
      <w:r>
        <w:rPr>
          <w:sz w:val="20"/>
        </w:rPr>
        <w:t>about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effect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watching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45"/>
          <w:sz w:val="20"/>
        </w:rPr>
        <w:t xml:space="preserve"> </w:t>
      </w:r>
      <w:r>
        <w:rPr>
          <w:sz w:val="20"/>
        </w:rPr>
        <w:t>program</w:t>
      </w:r>
      <w:r>
        <w:rPr>
          <w:spacing w:val="45"/>
          <w:sz w:val="20"/>
        </w:rPr>
        <w:t xml:space="preserve"> </w:t>
      </w:r>
      <w:r>
        <w:rPr>
          <w:sz w:val="20"/>
        </w:rPr>
        <w:t>on</w:t>
      </w:r>
      <w:r>
        <w:rPr>
          <w:spacing w:val="45"/>
          <w:sz w:val="20"/>
        </w:rPr>
        <w:t xml:space="preserve"> </w:t>
      </w:r>
      <w:r>
        <w:rPr>
          <w:sz w:val="20"/>
        </w:rPr>
        <w:t>information</w:t>
      </w:r>
      <w:r>
        <w:rPr>
          <w:spacing w:val="45"/>
          <w:sz w:val="20"/>
        </w:rPr>
        <w:t xml:space="preserve"> </w:t>
      </w:r>
      <w:r>
        <w:rPr>
          <w:sz w:val="20"/>
        </w:rPr>
        <w:t>levels?</w:t>
      </w:r>
      <w:r>
        <w:rPr>
          <w:spacing w:val="1"/>
          <w:sz w:val="20"/>
        </w:rPr>
        <w:t xml:space="preserve"> </w:t>
      </w:r>
      <w:r>
        <w:rPr>
          <w:sz w:val="20"/>
        </w:rPr>
        <w:t>Compare</w:t>
      </w:r>
      <w:r>
        <w:rPr>
          <w:spacing w:val="24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sz w:val="20"/>
        </w:rPr>
        <w:t>results</w:t>
      </w:r>
      <w:r>
        <w:rPr>
          <w:spacing w:val="25"/>
          <w:sz w:val="20"/>
        </w:rPr>
        <w:t xml:space="preserve"> </w:t>
      </w:r>
      <w:r>
        <w:rPr>
          <w:sz w:val="20"/>
        </w:rPr>
        <w:t>to</w:t>
      </w:r>
      <w:r>
        <w:rPr>
          <w:spacing w:val="24"/>
          <w:sz w:val="20"/>
        </w:rPr>
        <w:t xml:space="preserve"> </w:t>
      </w:r>
      <w:r>
        <w:rPr>
          <w:sz w:val="20"/>
        </w:rPr>
        <w:t>those</w:t>
      </w:r>
      <w:r>
        <w:rPr>
          <w:spacing w:val="25"/>
          <w:sz w:val="20"/>
        </w:rPr>
        <w:t xml:space="preserve"> </w:t>
      </w:r>
      <w:r>
        <w:rPr>
          <w:sz w:val="20"/>
        </w:rPr>
        <w:t>in</w:t>
      </w:r>
      <w:r>
        <w:rPr>
          <w:spacing w:val="24"/>
          <w:sz w:val="20"/>
        </w:rPr>
        <w:t xml:space="preserve"> </w:t>
      </w:r>
      <w:r>
        <w:rPr>
          <w:sz w:val="20"/>
        </w:rPr>
        <w:t>part</w:t>
      </w:r>
      <w:r>
        <w:rPr>
          <w:spacing w:val="25"/>
          <w:sz w:val="20"/>
        </w:rPr>
        <w:t xml:space="preserve"> </w:t>
      </w:r>
      <w:r>
        <w:rPr>
          <w:sz w:val="20"/>
        </w:rPr>
        <w:t>(b).</w:t>
      </w:r>
      <w:r>
        <w:rPr>
          <w:spacing w:val="4"/>
          <w:sz w:val="20"/>
        </w:rPr>
        <w:t xml:space="preserve"> </w:t>
      </w:r>
      <w:r>
        <w:rPr>
          <w:sz w:val="20"/>
        </w:rPr>
        <w:t>Have</w:t>
      </w:r>
      <w:r>
        <w:rPr>
          <w:spacing w:val="24"/>
          <w:sz w:val="20"/>
        </w:rPr>
        <w:t xml:space="preserve"> </w:t>
      </w:r>
      <w:r>
        <w:rPr>
          <w:sz w:val="20"/>
        </w:rPr>
        <w:t>we</w:t>
      </w:r>
      <w:r>
        <w:rPr>
          <w:spacing w:val="25"/>
          <w:sz w:val="20"/>
        </w:rPr>
        <w:t xml:space="preserve"> </w:t>
      </w:r>
      <w:r>
        <w:rPr>
          <w:sz w:val="20"/>
        </w:rPr>
        <w:t>defeated</w:t>
      </w:r>
      <w:r>
        <w:rPr>
          <w:spacing w:val="24"/>
          <w:sz w:val="20"/>
        </w:rPr>
        <w:t xml:space="preserve"> </w:t>
      </w:r>
      <w:r>
        <w:rPr>
          <w:sz w:val="20"/>
        </w:rPr>
        <w:t>endogeneity?</w:t>
      </w:r>
    </w:p>
    <w:sectPr w:rsidR="00805172">
      <w:headerReference w:type="default" r:id="rId19"/>
      <w:footerReference w:type="default" r:id="rId20"/>
      <w:pgSz w:w="12240" w:h="15840"/>
      <w:pgMar w:top="3960" w:right="1320" w:bottom="1580" w:left="1320" w:header="1424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6A67" w14:textId="77777777" w:rsidR="00944A94" w:rsidRDefault="00944A94">
      <w:r>
        <w:separator/>
      </w:r>
    </w:p>
  </w:endnote>
  <w:endnote w:type="continuationSeparator" w:id="0">
    <w:p w14:paraId="72EA6503" w14:textId="77777777" w:rsidR="00944A94" w:rsidRDefault="0094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8F1C" w14:textId="77777777" w:rsidR="00805172" w:rsidRDefault="00944A94">
    <w:pPr>
      <w:pStyle w:val="BodyText"/>
      <w:spacing w:line="14" w:lineRule="auto"/>
    </w:pPr>
    <w:r>
      <w:pict w14:anchorId="028BC0E0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300.5pt;margin-top:711.55pt;width:11pt;height:12pt;z-index:-15846400;mso-position-horizontal-relative:page;mso-position-vertical-relative:page" filled="f" stroked="f">
          <v:textbox inset="0,0,0,0">
            <w:txbxContent>
              <w:p w14:paraId="6F74DEFC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77E0" w14:textId="77777777" w:rsidR="00805172" w:rsidRDefault="00944A94">
    <w:pPr>
      <w:pStyle w:val="BodyText"/>
      <w:spacing w:line="14" w:lineRule="auto"/>
    </w:pPr>
    <w:r>
      <w:pict w14:anchorId="4496BBFE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00.5pt;margin-top:711.55pt;width:11pt;height:12pt;z-index:-15845376;mso-position-horizontal-relative:page;mso-position-vertical-relative:page" filled="f" stroked="f">
          <v:textbox inset="0,0,0,0">
            <w:txbxContent>
              <w:p w14:paraId="490F218B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3EA91" w14:textId="77777777" w:rsidR="00805172" w:rsidRDefault="00944A94">
    <w:pPr>
      <w:pStyle w:val="BodyText"/>
      <w:spacing w:line="14" w:lineRule="auto"/>
    </w:pPr>
    <w:r>
      <w:pict w14:anchorId="31B42AB8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300.5pt;margin-top:711.55pt;width:11pt;height:12pt;z-index:-15844352;mso-position-horizontal-relative:page;mso-position-vertical-relative:page" filled="f" stroked="f">
          <v:textbox inset="0,0,0,0">
            <w:txbxContent>
              <w:p w14:paraId="76DBC847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C3FE" w14:textId="77777777" w:rsidR="00805172" w:rsidRDefault="00944A94">
    <w:pPr>
      <w:pStyle w:val="BodyText"/>
      <w:spacing w:line="14" w:lineRule="auto"/>
    </w:pPr>
    <w:r>
      <w:pict w14:anchorId="123CFE2F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00.5pt;margin-top:711.55pt;width:11pt;height:12pt;z-index:-15842304;mso-position-horizontal-relative:page;mso-position-vertical-relative:page" filled="f" stroked="f">
          <v:textbox inset="0,0,0,0">
            <w:txbxContent>
              <w:p w14:paraId="77D84696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99B" w14:textId="77777777" w:rsidR="00805172" w:rsidRDefault="00944A94">
    <w:pPr>
      <w:pStyle w:val="BodyText"/>
      <w:spacing w:line="14" w:lineRule="auto"/>
    </w:pPr>
    <w:r>
      <w:pict w14:anchorId="10E47987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00.5pt;margin-top:711.55pt;width:11pt;height:12pt;z-index:-15840256;mso-position-horizontal-relative:page;mso-position-vertical-relative:page" filled="f" stroked="f">
          <v:textbox inset="0,0,0,0">
            <w:txbxContent>
              <w:p w14:paraId="721BB4FB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7560" w14:textId="77777777" w:rsidR="00805172" w:rsidRDefault="00944A94">
    <w:pPr>
      <w:pStyle w:val="BodyText"/>
      <w:spacing w:line="14" w:lineRule="auto"/>
    </w:pPr>
    <w:r>
      <w:pict w14:anchorId="6C72FF5A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0.5pt;margin-top:711.55pt;width:11pt;height:12pt;z-index:-15838208;mso-position-horizontal-relative:page;mso-position-vertical-relative:page" filled="f" stroked="f">
          <v:textbox inset="0,0,0,0">
            <w:txbxContent>
              <w:p w14:paraId="200D5E5B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A676" w14:textId="77777777" w:rsidR="00805172" w:rsidRDefault="00944A94">
    <w:pPr>
      <w:pStyle w:val="BodyText"/>
      <w:spacing w:line="14" w:lineRule="auto"/>
    </w:pPr>
    <w:r>
      <w:pict w14:anchorId="166D056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5pt;margin-top:711.55pt;width:11pt;height:12pt;z-index:-15836160;mso-position-horizontal-relative:page;mso-position-vertical-relative:page" filled="f" stroked="f">
          <v:textbox inset="0,0,0,0">
            <w:txbxContent>
              <w:p w14:paraId="691E8F5D" w14:textId="77777777" w:rsidR="00805172" w:rsidRDefault="00944A94">
                <w:pPr>
                  <w:pStyle w:val="BodyText"/>
                  <w:spacing w:line="223" w:lineRule="exact"/>
                  <w:ind w:left="60"/>
                </w:pPr>
                <w:r>
                  <w:fldChar w:fldCharType="begin"/>
                </w:r>
                <w:r>
                  <w:rPr>
                    <w:w w:val="98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87FB" w14:textId="77777777" w:rsidR="00944A94" w:rsidRDefault="00944A94">
      <w:r>
        <w:separator/>
      </w:r>
    </w:p>
  </w:footnote>
  <w:footnote w:type="continuationSeparator" w:id="0">
    <w:p w14:paraId="62C524A9" w14:textId="77777777" w:rsidR="00944A94" w:rsidRDefault="00944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9F1D" w14:textId="77777777" w:rsidR="00805172" w:rsidRDefault="00944A94">
    <w:pPr>
      <w:pStyle w:val="BodyText"/>
      <w:spacing w:line="14" w:lineRule="auto"/>
    </w:pPr>
    <w:r>
      <w:pict w14:anchorId="4672FE68"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71pt;margin-top:70.2pt;width:77.45pt;height:16.4pt;z-index:-15845888;mso-position-horizontal-relative:page;mso-position-vertical-relative:page" filled="f" stroked="f">
          <v:textbox inset="0,0,0,0">
            <w:txbxContent>
              <w:p w14:paraId="72D5B540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4"/>
                    <w:w w:val="120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w w:val="120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62D3" w14:textId="77777777" w:rsidR="00805172" w:rsidRDefault="00944A94">
    <w:pPr>
      <w:pStyle w:val="BodyText"/>
      <w:spacing w:line="14" w:lineRule="auto"/>
    </w:pPr>
    <w:r>
      <w:pict w14:anchorId="65B6D271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71pt;margin-top:70.2pt;width:77.45pt;height:16.4pt;z-index:-15844864;mso-position-horizontal-relative:page;mso-position-vertical-relative:page" filled="f" stroked="f">
          <v:textbox inset="0,0,0,0">
            <w:txbxContent>
              <w:p w14:paraId="1AF80FFB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4"/>
                    <w:w w:val="120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w w:val="120"/>
                    <w:sz w:val="28"/>
                  </w:rPr>
                  <w:instrText xml:space="preserve"> </w:instrText>
                </w:r>
                <w:r>
                  <w:rPr>
                    <w:b/>
                    <w:w w:val="120"/>
                    <w:sz w:val="28"/>
                  </w:rPr>
                  <w:instrText xml:space="preserve">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C5AA" w14:textId="77777777" w:rsidR="00805172" w:rsidRDefault="00944A94">
    <w:pPr>
      <w:pStyle w:val="BodyText"/>
      <w:spacing w:line="14" w:lineRule="auto"/>
    </w:pPr>
    <w:r>
      <w:pict w14:anchorId="67D79D5F">
        <v:line id="_x0000_s1040" style="position:absolute;z-index:-15843840;mso-position-horizontal-relative:page;mso-position-vertical-relative:page" from="320.65pt,106.55pt" to="323.65pt,106.55pt" strokeweight=".14042mm">
          <w10:wrap anchorx="page" anchory="page"/>
        </v:line>
      </w:pict>
    </w:r>
    <w:r>
      <w:pict w14:anchorId="55BD3F1F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71pt;margin-top:70.2pt;width:75.45pt;height:16.4pt;z-index:-15843328;mso-position-horizontal-relative:page;mso-position-vertical-relative:page" filled="f" stroked="f">
          <v:textbox inset="0,0,0,0">
            <w:txbxContent>
              <w:p w14:paraId="3FA10513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5"/>
                    <w:w w:val="120"/>
                    <w:sz w:val="28"/>
                  </w:rPr>
                  <w:t xml:space="preserve"> </w:t>
                </w:r>
                <w:r>
                  <w:rPr>
                    <w:b/>
                    <w:w w:val="120"/>
                    <w:sz w:val="28"/>
                  </w:rPr>
                  <w:t>3</w:t>
                </w:r>
              </w:p>
            </w:txbxContent>
          </v:textbox>
          <w10:wrap anchorx="page" anchory="page"/>
        </v:shape>
      </w:pict>
    </w:r>
    <w:r>
      <w:pict w14:anchorId="582B5A88">
        <v:shape id="_x0000_s1038" type="#_x0000_t202" style="position:absolute;margin-left:71pt;margin-top:98.3pt;width:470.05pt;height:101.65pt;z-index:-15842816;mso-position-horizontal-relative:page;mso-position-vertical-relative:page" filled="f" stroked="f">
          <v:textbox inset="0,0,0,0">
            <w:txbxContent>
              <w:p w14:paraId="551F04ED" w14:textId="77777777" w:rsidR="00805172" w:rsidRDefault="00944A94">
                <w:pPr>
                  <w:pStyle w:val="BodyText"/>
                  <w:spacing w:line="223" w:lineRule="exact"/>
                  <w:ind w:left="20"/>
                  <w:jc w:val="both"/>
                </w:pPr>
                <w:r>
                  <w:rPr>
                    <w:w w:val="105"/>
                  </w:rPr>
                  <w:t>Note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data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proofErr w:type="gramStart"/>
                <w:r>
                  <w:rPr>
                    <w:w w:val="105"/>
                  </w:rPr>
                  <w:t>this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questions</w:t>
                </w:r>
                <w:proofErr w:type="gramEnd"/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called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“problem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 xml:space="preserve">3”. 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2004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article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published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Journal</w:t>
                </w:r>
                <w:r>
                  <w:rPr>
                    <w:spacing w:val="3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of</w:t>
                </w:r>
              </w:p>
              <w:p w14:paraId="220CEBCA" w14:textId="77777777" w:rsidR="00805172" w:rsidRDefault="00944A94">
                <w:pPr>
                  <w:pStyle w:val="BodyText"/>
                  <w:spacing w:line="300" w:lineRule="atLeast"/>
                  <w:ind w:left="20" w:right="18"/>
                  <w:jc w:val="both"/>
                </w:pPr>
                <w:r>
                  <w:rPr>
                    <w:spacing w:val="-1"/>
                    <w:w w:val="110"/>
                  </w:rPr>
                  <w:t>Political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Economy,</w:t>
                </w:r>
                <w:r>
                  <w:rPr>
                    <w:spacing w:val="-9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Nicola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Persico,</w:t>
                </w:r>
                <w:r>
                  <w:rPr>
                    <w:spacing w:val="-9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Andrew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proofErr w:type="spellStart"/>
                <w:r>
                  <w:rPr>
                    <w:spacing w:val="-1"/>
                    <w:w w:val="110"/>
                  </w:rPr>
                  <w:t>Postlewaite</w:t>
                </w:r>
                <w:proofErr w:type="spellEnd"/>
                <w:r>
                  <w:rPr>
                    <w:spacing w:val="-1"/>
                    <w:w w:val="110"/>
                  </w:rPr>
                  <w:t>,</w:t>
                </w:r>
                <w:r>
                  <w:rPr>
                    <w:spacing w:val="-10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and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Dan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spacing w:val="-1"/>
                    <w:w w:val="110"/>
                  </w:rPr>
                  <w:t>Silverman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analyzed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data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from</w:t>
                </w:r>
                <w:r>
                  <w:rPr>
                    <w:spacing w:val="-10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the</w:t>
                </w:r>
                <w:r>
                  <w:rPr>
                    <w:spacing w:val="-11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National</w:t>
                </w:r>
                <w:r>
                  <w:rPr>
                    <w:spacing w:val="-48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Longitudinal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Survey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of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Youth</w:t>
                </w:r>
                <w:r>
                  <w:rPr>
                    <w:spacing w:val="-3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(NLSY)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1979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cohort</w:t>
                </w:r>
                <w:r>
                  <w:rPr>
                    <w:spacing w:val="-3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to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assess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the</w:t>
                </w:r>
                <w:r>
                  <w:rPr>
                    <w:spacing w:val="-3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relationship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between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height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and</w:t>
                </w:r>
                <w:r>
                  <w:rPr>
                    <w:spacing w:val="-3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wages</w:t>
                </w:r>
                <w:r>
                  <w:rPr>
                    <w:spacing w:val="-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for</w:t>
                </w:r>
                <w:r>
                  <w:rPr>
                    <w:spacing w:val="-47"/>
                    <w:w w:val="110"/>
                  </w:rPr>
                  <w:t xml:space="preserve"> </w:t>
                </w:r>
                <w:r>
                  <w:rPr>
                    <w:w w:val="105"/>
                  </w:rPr>
                  <w:t>white men. The NLSY is a nationally representative sample of 12,686 young men and women who were 14-22</w:t>
                </w:r>
                <w:r>
                  <w:rPr>
                    <w:spacing w:val="-4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years old when they were first surveyed in 1979. These individuals were interviewed annually through 1994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10"/>
                  </w:rPr>
                  <w:t>and biannually since then. This data set select</w:t>
                </w:r>
                <w:r>
                  <w:rPr>
                    <w:w w:val="110"/>
                  </w:rPr>
                  <w:t>ed study variables based on the NLSY data. The following is</w:t>
                </w:r>
                <w:r>
                  <w:rPr>
                    <w:spacing w:val="-47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the</w:t>
                </w:r>
                <w:r>
                  <w:rPr>
                    <w:spacing w:val="14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codebook</w:t>
                </w:r>
                <w:r>
                  <w:rPr>
                    <w:spacing w:val="15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for</w:t>
                </w:r>
                <w:r>
                  <w:rPr>
                    <w:spacing w:val="15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this</w:t>
                </w:r>
                <w:r>
                  <w:rPr>
                    <w:spacing w:val="15"/>
                    <w:w w:val="110"/>
                  </w:rPr>
                  <w:t xml:space="preserve"> </w:t>
                </w:r>
                <w:r>
                  <w:rPr>
                    <w:w w:val="110"/>
                  </w:rPr>
                  <w:t>question: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3284" w14:textId="77777777" w:rsidR="00805172" w:rsidRDefault="00944A94">
    <w:pPr>
      <w:pStyle w:val="BodyText"/>
      <w:spacing w:line="14" w:lineRule="auto"/>
    </w:pPr>
    <w:r>
      <w:pict w14:anchorId="48EFFE55">
        <v:line id="_x0000_s1036" style="position:absolute;z-index:-15841792;mso-position-horizontal-relative:page;mso-position-vertical-relative:page" from="318.1pt,106.55pt" to="321.1pt,106.55pt" strokeweight=".14042mm">
          <w10:wrap anchorx="page" anchory="page"/>
        </v:line>
      </w:pict>
    </w:r>
    <w:r>
      <w:pict w14:anchorId="39FCD1A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71pt;margin-top:70.2pt;width:75.45pt;height:16.4pt;z-index:-15841280;mso-position-horizontal-relative:page;mso-position-vertical-relative:page" filled="f" stroked="f">
          <v:textbox inset="0,0,0,0">
            <w:txbxContent>
              <w:p w14:paraId="3A058204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5"/>
                    <w:w w:val="120"/>
                    <w:sz w:val="28"/>
                  </w:rPr>
                  <w:t xml:space="preserve"> </w:t>
                </w:r>
                <w:r>
                  <w:rPr>
                    <w:b/>
                    <w:w w:val="120"/>
                    <w:sz w:val="28"/>
                  </w:rPr>
                  <w:t>4</w:t>
                </w:r>
              </w:p>
            </w:txbxContent>
          </v:textbox>
          <w10:wrap anchorx="page" anchory="page"/>
        </v:shape>
      </w:pict>
    </w:r>
    <w:r>
      <w:pict w14:anchorId="3302E3A8">
        <v:shape id="_x0000_s1034" type="#_x0000_t202" style="position:absolute;margin-left:71pt;margin-top:98.3pt;width:470.1pt;height:101.65pt;z-index:-15840768;mso-position-horizontal-relative:page;mso-position-vertical-relative:page" filled="f" stroked="f">
          <v:textbox inset="0,0,0,0">
            <w:txbxContent>
              <w:p w14:paraId="0893E7DD" w14:textId="77777777" w:rsidR="00805172" w:rsidRDefault="00944A94">
                <w:pPr>
                  <w:pStyle w:val="BodyText"/>
                  <w:spacing w:line="223" w:lineRule="exact"/>
                  <w:ind w:left="20"/>
                  <w:jc w:val="both"/>
                </w:pPr>
                <w:r>
                  <w:rPr>
                    <w:w w:val="105"/>
                  </w:rPr>
                  <w:t>Note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data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proofErr w:type="gramStart"/>
                <w:r>
                  <w:rPr>
                    <w:w w:val="105"/>
                  </w:rPr>
                  <w:t>this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questions</w:t>
                </w:r>
                <w:proofErr w:type="gramEnd"/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called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“problem</w:t>
                </w:r>
                <w:r>
                  <w:rPr>
                    <w:spacing w:val="2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 xml:space="preserve">4”. 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codebook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this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available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</w:p>
              <w:p w14:paraId="2D32D0C5" w14:textId="77777777" w:rsidR="00805172" w:rsidRDefault="00944A94">
                <w:pPr>
                  <w:pStyle w:val="BodyText"/>
                  <w:spacing w:line="300" w:lineRule="atLeast"/>
                  <w:ind w:left="20" w:right="18"/>
                  <w:jc w:val="both"/>
                </w:pPr>
                <w:r>
                  <w:rPr>
                    <w:w w:val="105"/>
                  </w:rPr>
                  <w:t>your textbook on page 303 (table 8.12).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Table 8.12 describes a data set covering 1,020 Texas school board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districts and teachers’ salaries in them from 2003 to 2009. Anzia (2012) used this data to estimate the effect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of election timing on teachers’ salaries in Texas. Some believe that teachers will be paid more when school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board</w:t>
                </w:r>
                <w:r>
                  <w:rPr>
                    <w:spacing w:val="-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members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are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elected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-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“off-cyc</w:t>
                </w:r>
                <w:r>
                  <w:rPr>
                    <w:w w:val="105"/>
                  </w:rPr>
                  <w:t>le”</w:t>
                </w:r>
                <w:r>
                  <w:rPr>
                    <w:spacing w:val="-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elections,</w:t>
                </w:r>
                <w:r>
                  <w:rPr>
                    <w:spacing w:val="-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when</w:t>
                </w:r>
                <w:r>
                  <w:rPr>
                    <w:spacing w:val="-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only</w:t>
                </w:r>
                <w:r>
                  <w:rPr>
                    <w:spacing w:val="-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school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board</w:t>
                </w:r>
                <w:r>
                  <w:rPr>
                    <w:spacing w:val="-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members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are</w:t>
                </w:r>
                <w:r>
                  <w:rPr>
                    <w:spacing w:val="-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up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-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election.</w:t>
                </w:r>
                <w:r>
                  <w:rPr>
                    <w:spacing w:val="2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-4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idea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teachers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and</w:t>
                </w:r>
                <w:r>
                  <w:rPr>
                    <w:spacing w:val="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their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allies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will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mobilize</w:t>
                </w:r>
                <w:r>
                  <w:rPr>
                    <w:spacing w:val="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these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elections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while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many</w:t>
                </w:r>
                <w:r>
                  <w:rPr>
                    <w:spacing w:val="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other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citizens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will</w:t>
                </w:r>
                <w:r>
                  <w:rPr>
                    <w:spacing w:val="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tune</w:t>
                </w:r>
                <w:r>
                  <w:rPr>
                    <w:spacing w:val="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out.</w:t>
                </w:r>
                <w:r>
                  <w:rPr>
                    <w:spacing w:val="-4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this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view,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teachers’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salaries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will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be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relatively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lower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when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school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boards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are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elected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“on-cycle”</w:t>
                </w:r>
                <w:r>
                  <w:rPr>
                    <w:spacing w:val="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elections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D9F5" w14:textId="77777777" w:rsidR="00805172" w:rsidRDefault="00944A94">
    <w:pPr>
      <w:pStyle w:val="BodyText"/>
      <w:spacing w:line="14" w:lineRule="auto"/>
    </w:pPr>
    <w:r>
      <w:pict w14:anchorId="2816ED30">
        <v:line id="_x0000_s1032" style="position:absolute;z-index:-15839744;mso-position-horizontal-relative:page;mso-position-vertical-relative:page" from="318.1pt,106.55pt" to="321.1pt,106.55pt" strokeweight=".14042mm">
          <w10:wrap anchorx="page" anchory="page"/>
        </v:line>
      </w:pict>
    </w:r>
    <w:r>
      <w:pict w14:anchorId="1296064F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1pt;margin-top:70.2pt;width:75.45pt;height:16.4pt;z-index:-15839232;mso-position-horizontal-relative:page;mso-position-vertical-relative:page" filled="f" stroked="f">
          <v:textbox inset="0,0,0,0">
            <w:txbxContent>
              <w:p w14:paraId="52EEE899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5"/>
                    <w:w w:val="120"/>
                    <w:sz w:val="28"/>
                  </w:rPr>
                  <w:t xml:space="preserve"> </w:t>
                </w:r>
                <w:r>
                  <w:rPr>
                    <w:b/>
                    <w:w w:val="120"/>
                    <w:sz w:val="28"/>
                  </w:rPr>
                  <w:t>5</w:t>
                </w:r>
              </w:p>
            </w:txbxContent>
          </v:textbox>
          <w10:wrap anchorx="page" anchory="page"/>
        </v:shape>
      </w:pict>
    </w:r>
    <w:r>
      <w:pict w14:anchorId="207CBD33">
        <v:shape id="_x0000_s1030" type="#_x0000_t202" style="position:absolute;margin-left:71pt;margin-top:98.3pt;width:470.05pt;height:101.65pt;z-index:-15838720;mso-position-horizontal-relative:page;mso-position-vertical-relative:page" filled="f" stroked="f">
          <v:textbox inset="0,0,0,0">
            <w:txbxContent>
              <w:p w14:paraId="5EB60611" w14:textId="77777777" w:rsidR="00805172" w:rsidRDefault="00944A94">
                <w:pPr>
                  <w:pStyle w:val="BodyText"/>
                  <w:spacing w:line="223" w:lineRule="exact"/>
                  <w:ind w:left="20"/>
                  <w:jc w:val="both"/>
                </w:pPr>
                <w:r>
                  <w:rPr>
                    <w:w w:val="105"/>
                  </w:rPr>
                  <w:t>Note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data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25"/>
                    <w:w w:val="105"/>
                  </w:rPr>
                  <w:t xml:space="preserve"> </w:t>
                </w:r>
                <w:proofErr w:type="gramStart"/>
                <w:r>
                  <w:rPr>
                    <w:w w:val="105"/>
                  </w:rPr>
                  <w:t>this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questions</w:t>
                </w:r>
                <w:proofErr w:type="gramEnd"/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called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“problem</w:t>
                </w:r>
                <w:r>
                  <w:rPr>
                    <w:spacing w:val="22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 xml:space="preserve">5”. 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codebook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this</w:t>
                </w:r>
                <w:r>
                  <w:rPr>
                    <w:spacing w:val="2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</w:t>
                </w:r>
                <w:r>
                  <w:rPr>
                    <w:spacing w:val="2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available</w:t>
                </w:r>
                <w:r>
                  <w:rPr>
                    <w:spacing w:val="2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</w:p>
              <w:p w14:paraId="0813A6FA" w14:textId="77777777" w:rsidR="00805172" w:rsidRDefault="00944A94">
                <w:pPr>
                  <w:pStyle w:val="BodyText"/>
                  <w:spacing w:line="300" w:lineRule="atLeast"/>
                  <w:ind w:left="20" w:right="18"/>
                  <w:jc w:val="both"/>
                </w:pPr>
                <w:r>
                  <w:rPr>
                    <w:w w:val="105"/>
                  </w:rPr>
                  <w:t>your textbook on page 463 (table 12.10).  Are members of Congress more likely to meet with donors than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 xml:space="preserve">with mere constituents? To answer this question, </w:t>
                </w:r>
                <w:proofErr w:type="spellStart"/>
                <w:r>
                  <w:rPr>
                    <w:w w:val="105"/>
                  </w:rPr>
                  <w:t>Kalla</w:t>
                </w:r>
                <w:proofErr w:type="spellEnd"/>
                <w:r>
                  <w:rPr>
                    <w:w w:val="105"/>
                  </w:rPr>
                  <w:t xml:space="preserve"> and </w:t>
                </w:r>
                <w:proofErr w:type="spellStart"/>
                <w:r>
                  <w:rPr>
                    <w:w w:val="105"/>
                  </w:rPr>
                  <w:t>Broockman</w:t>
                </w:r>
                <w:proofErr w:type="spellEnd"/>
                <w:r>
                  <w:rPr>
                    <w:w w:val="105"/>
                  </w:rPr>
                  <w:t xml:space="preserve"> (2015) conducted a field experiment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 which they had polit</w:t>
                </w:r>
                <w:r>
                  <w:rPr>
                    <w:w w:val="105"/>
                  </w:rPr>
                  <w:t>ical activists attempt to schedule meetings with 191 congressional offices regarding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efforts to ban a potentially harmful chemical.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 messages the activists sent out were randomized.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Some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t>messages described the people requesting the meeting as “local con</w:t>
                </w:r>
                <w:r>
                  <w:t>stituents,” and others described the people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w w:val="105"/>
                  </w:rPr>
                  <w:t>requesting</w:t>
                </w:r>
                <w:r>
                  <w:rPr>
                    <w:spacing w:val="18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18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meeting</w:t>
                </w:r>
                <w:r>
                  <w:rPr>
                    <w:spacing w:val="18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as</w:t>
                </w:r>
                <w:r>
                  <w:rPr>
                    <w:spacing w:val="19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“local</w:t>
                </w:r>
                <w:r>
                  <w:rPr>
                    <w:spacing w:val="18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campaign</w:t>
                </w:r>
                <w:r>
                  <w:rPr>
                    <w:spacing w:val="18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donors.”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7B46" w14:textId="77777777" w:rsidR="00805172" w:rsidRDefault="00944A94">
    <w:pPr>
      <w:pStyle w:val="BodyText"/>
      <w:spacing w:line="14" w:lineRule="auto"/>
    </w:pPr>
    <w:r>
      <w:pict w14:anchorId="12BB17E2">
        <v:line id="_x0000_s1028" style="position:absolute;z-index:-15837696;mso-position-horizontal-relative:page;mso-position-vertical-relative:page" from="324.1pt,106.55pt" to="327.05pt,106.55pt" strokeweight=".14042mm">
          <w10:wrap anchorx="page" anchory="page"/>
        </v:line>
      </w:pict>
    </w:r>
    <w:r>
      <w:pict w14:anchorId="2E8FFA11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1pt;margin-top:70.2pt;width:75.45pt;height:16.4pt;z-index:-15837184;mso-position-horizontal-relative:page;mso-position-vertical-relative:page" filled="f" stroked="f">
          <v:textbox inset="0,0,0,0">
            <w:txbxContent>
              <w:p w14:paraId="08585A10" w14:textId="77777777" w:rsidR="00805172" w:rsidRDefault="00944A94">
                <w:pPr>
                  <w:spacing w:line="310" w:lineRule="exact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120"/>
                    <w:sz w:val="28"/>
                  </w:rPr>
                  <w:t>Problem</w:t>
                </w:r>
                <w:r>
                  <w:rPr>
                    <w:b/>
                    <w:spacing w:val="35"/>
                    <w:w w:val="120"/>
                    <w:sz w:val="28"/>
                  </w:rPr>
                  <w:t xml:space="preserve"> </w:t>
                </w:r>
                <w:r>
                  <w:rPr>
                    <w:b/>
                    <w:w w:val="120"/>
                    <w:sz w:val="28"/>
                  </w:rPr>
                  <w:t>6</w:t>
                </w:r>
              </w:p>
            </w:txbxContent>
          </v:textbox>
          <w10:wrap anchorx="page" anchory="page"/>
        </v:shape>
      </w:pict>
    </w:r>
    <w:r>
      <w:pict w14:anchorId="64792428">
        <v:shape id="_x0000_s1026" type="#_x0000_t202" style="position:absolute;margin-left:71pt;margin-top:98.3pt;width:470.1pt;height:101.65pt;z-index:-15836672;mso-position-horizontal-relative:page;mso-position-vertical-relative:page" filled="f" stroked="f">
          <v:textbox inset="0,0,0,0">
            <w:txbxContent>
              <w:p w14:paraId="1E2E441F" w14:textId="77777777" w:rsidR="00805172" w:rsidRDefault="00944A94">
                <w:pPr>
                  <w:pStyle w:val="BodyText"/>
                  <w:spacing w:line="223" w:lineRule="exact"/>
                  <w:ind w:left="20"/>
                  <w:jc w:val="both"/>
                </w:pPr>
                <w:r>
                  <w:rPr>
                    <w:w w:val="105"/>
                  </w:rPr>
                  <w:t>Note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data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proofErr w:type="gramStart"/>
                <w:r>
                  <w:rPr>
                    <w:w w:val="105"/>
                  </w:rPr>
                  <w:t>this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questions</w:t>
                </w:r>
                <w:proofErr w:type="gramEnd"/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called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“problem</w:t>
                </w:r>
                <w:r>
                  <w:rPr>
                    <w:spacing w:val="22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 xml:space="preserve">6”.  </w:t>
                </w:r>
                <w:r>
                  <w:rPr>
                    <w:spacing w:val="2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codebook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for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this</w:t>
                </w:r>
                <w:r>
                  <w:rPr>
                    <w:spacing w:val="3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question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is</w:t>
                </w:r>
                <w:r>
                  <w:rPr>
                    <w:spacing w:val="3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available</w:t>
                </w:r>
              </w:p>
              <w:p w14:paraId="6FF82204" w14:textId="77777777" w:rsidR="00805172" w:rsidRDefault="00944A94">
                <w:pPr>
                  <w:pStyle w:val="BodyText"/>
                  <w:spacing w:line="300" w:lineRule="atLeast"/>
                  <w:ind w:left="20" w:right="18"/>
                  <w:jc w:val="both"/>
                </w:pPr>
                <w:r>
                  <w:rPr>
                    <w:w w:val="110"/>
                  </w:rPr>
                  <w:t>in your textbook on page 339 (table 9.8). Can television inform people about public affairs? It’s a tricky</w:t>
                </w:r>
                <w:r>
                  <w:rPr>
                    <w:spacing w:val="1"/>
                    <w:w w:val="110"/>
                  </w:rPr>
                  <w:t xml:space="preserve"> </w:t>
                </w:r>
                <w:r>
                  <w:rPr>
                    <w:w w:val="105"/>
                  </w:rPr>
                  <w:t>question because the nerds (like us) who watch public-affairs-oriented TV are pretty well informed to begin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with. Therefore, political scientists Bet</w:t>
                </w:r>
                <w:r>
                  <w:rPr>
                    <w:w w:val="105"/>
                  </w:rPr>
                  <w:t>hany, Albertson, and Lawrence (2009) conducted a field experiment in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which they randomly assigned people to treatment and control conditions. Those assigned to the treatment</w:t>
                </w:r>
                <w:r>
                  <w:rPr>
                    <w:spacing w:val="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condition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were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told</w:t>
                </w:r>
                <w:r>
                  <w:rPr>
                    <w:spacing w:val="2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to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watch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</w:t>
                </w:r>
                <w:r>
                  <w:rPr>
                    <w:spacing w:val="2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specific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television</w:t>
                </w:r>
                <w:r>
                  <w:rPr>
                    <w:spacing w:val="2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broadcast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about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affirmative</w:t>
                </w:r>
                <w:r>
                  <w:rPr>
                    <w:spacing w:val="2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act</w:t>
                </w:r>
                <w:r>
                  <w:rPr>
                    <w:w w:val="105"/>
                  </w:rPr>
                  <w:t>ion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and</w:t>
                </w:r>
                <w:r>
                  <w:rPr>
                    <w:spacing w:val="27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that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they</w:t>
                </w:r>
                <w:r>
                  <w:rPr>
                    <w:spacing w:val="26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would</w:t>
                </w:r>
                <w:r>
                  <w:rPr>
                    <w:spacing w:val="-4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be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interviewed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about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what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they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had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seen.</w:t>
                </w:r>
                <w:r>
                  <w:rPr>
                    <w:spacing w:val="3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Those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in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control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group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were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not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told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about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the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program</w:t>
                </w:r>
                <w:r>
                  <w:rPr>
                    <w:spacing w:val="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but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659"/>
    <w:multiLevelType w:val="hybridMultilevel"/>
    <w:tmpl w:val="655AB2E4"/>
    <w:lvl w:ilvl="0" w:tplc="7F5C4A32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B020725E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E0664C88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82BA8146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E918CC22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F02EC3F2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C6149A18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F1026C1C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0BAC0B54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abstractNum w:abstractNumId="1" w15:restartNumberingAfterBreak="0">
    <w:nsid w:val="38C80A2A"/>
    <w:multiLevelType w:val="hybridMultilevel"/>
    <w:tmpl w:val="3B34CB9C"/>
    <w:lvl w:ilvl="0" w:tplc="C14635FC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6B5C4762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D12AB71E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7A127DEE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A4A865AC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FBE4F8EA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C6AC6F88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506CC67E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4380D576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abstractNum w:abstractNumId="2" w15:restartNumberingAfterBreak="0">
    <w:nsid w:val="4626694F"/>
    <w:multiLevelType w:val="hybridMultilevel"/>
    <w:tmpl w:val="9500CA08"/>
    <w:lvl w:ilvl="0" w:tplc="37AC21E0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0AE08D44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D87CBA4C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9BD47EC6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EE90C244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4CAA9BF0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D9E243C2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BE680DEC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7204900A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abstractNum w:abstractNumId="3" w15:restartNumberingAfterBreak="0">
    <w:nsid w:val="4CAE7788"/>
    <w:multiLevelType w:val="hybridMultilevel"/>
    <w:tmpl w:val="EF9CD5C8"/>
    <w:lvl w:ilvl="0" w:tplc="150841FE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37BC6F40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49B043FA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4344E20A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46D85098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69FEB914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A2A071A0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784210F6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2EDC2D30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abstractNum w:abstractNumId="4" w15:restartNumberingAfterBreak="0">
    <w:nsid w:val="664D5AE7"/>
    <w:multiLevelType w:val="hybridMultilevel"/>
    <w:tmpl w:val="18666B70"/>
    <w:lvl w:ilvl="0" w:tplc="3F2E4F3A">
      <w:numFmt w:val="bullet"/>
      <w:lvlText w:val="•"/>
      <w:lvlJc w:val="left"/>
      <w:pPr>
        <w:ind w:left="618" w:hanging="200"/>
      </w:pPr>
      <w:rPr>
        <w:rFonts w:ascii="Arial" w:eastAsia="Arial" w:hAnsi="Arial" w:cs="Arial" w:hint="default"/>
        <w:i/>
        <w:iCs/>
        <w:w w:val="142"/>
        <w:sz w:val="20"/>
        <w:szCs w:val="20"/>
        <w:lang w:val="en-US" w:eastAsia="en-US" w:bidi="ar-SA"/>
      </w:rPr>
    </w:lvl>
    <w:lvl w:ilvl="1" w:tplc="F24ABFCA">
      <w:numFmt w:val="bullet"/>
      <w:lvlText w:val="•"/>
      <w:lvlJc w:val="left"/>
      <w:pPr>
        <w:ind w:left="1518" w:hanging="200"/>
      </w:pPr>
      <w:rPr>
        <w:rFonts w:hint="default"/>
        <w:lang w:val="en-US" w:eastAsia="en-US" w:bidi="ar-SA"/>
      </w:rPr>
    </w:lvl>
    <w:lvl w:ilvl="2" w:tplc="4A96CE38">
      <w:numFmt w:val="bullet"/>
      <w:lvlText w:val="•"/>
      <w:lvlJc w:val="left"/>
      <w:pPr>
        <w:ind w:left="2416" w:hanging="200"/>
      </w:pPr>
      <w:rPr>
        <w:rFonts w:hint="default"/>
        <w:lang w:val="en-US" w:eastAsia="en-US" w:bidi="ar-SA"/>
      </w:rPr>
    </w:lvl>
    <w:lvl w:ilvl="3" w:tplc="F0E2BB48">
      <w:numFmt w:val="bullet"/>
      <w:lvlText w:val="•"/>
      <w:lvlJc w:val="left"/>
      <w:pPr>
        <w:ind w:left="3314" w:hanging="200"/>
      </w:pPr>
      <w:rPr>
        <w:rFonts w:hint="default"/>
        <w:lang w:val="en-US" w:eastAsia="en-US" w:bidi="ar-SA"/>
      </w:rPr>
    </w:lvl>
    <w:lvl w:ilvl="4" w:tplc="549A2178">
      <w:numFmt w:val="bullet"/>
      <w:lvlText w:val="•"/>
      <w:lvlJc w:val="left"/>
      <w:pPr>
        <w:ind w:left="4212" w:hanging="200"/>
      </w:pPr>
      <w:rPr>
        <w:rFonts w:hint="default"/>
        <w:lang w:val="en-US" w:eastAsia="en-US" w:bidi="ar-SA"/>
      </w:rPr>
    </w:lvl>
    <w:lvl w:ilvl="5" w:tplc="5EA4149A">
      <w:numFmt w:val="bullet"/>
      <w:lvlText w:val="•"/>
      <w:lvlJc w:val="left"/>
      <w:pPr>
        <w:ind w:left="5110" w:hanging="200"/>
      </w:pPr>
      <w:rPr>
        <w:rFonts w:hint="default"/>
        <w:lang w:val="en-US" w:eastAsia="en-US" w:bidi="ar-SA"/>
      </w:rPr>
    </w:lvl>
    <w:lvl w:ilvl="6" w:tplc="BBFEA0CC">
      <w:numFmt w:val="bullet"/>
      <w:lvlText w:val="•"/>
      <w:lvlJc w:val="left"/>
      <w:pPr>
        <w:ind w:left="6008" w:hanging="200"/>
      </w:pPr>
      <w:rPr>
        <w:rFonts w:hint="default"/>
        <w:lang w:val="en-US" w:eastAsia="en-US" w:bidi="ar-SA"/>
      </w:rPr>
    </w:lvl>
    <w:lvl w:ilvl="7" w:tplc="64522166">
      <w:numFmt w:val="bullet"/>
      <w:lvlText w:val="•"/>
      <w:lvlJc w:val="left"/>
      <w:pPr>
        <w:ind w:left="6906" w:hanging="200"/>
      </w:pPr>
      <w:rPr>
        <w:rFonts w:hint="default"/>
        <w:lang w:val="en-US" w:eastAsia="en-US" w:bidi="ar-SA"/>
      </w:rPr>
    </w:lvl>
    <w:lvl w:ilvl="8" w:tplc="9F4257B8">
      <w:numFmt w:val="bullet"/>
      <w:lvlText w:val="•"/>
      <w:lvlJc w:val="left"/>
      <w:pPr>
        <w:ind w:left="7804" w:hanging="200"/>
      </w:pPr>
      <w:rPr>
        <w:rFonts w:hint="default"/>
        <w:lang w:val="en-US" w:eastAsia="en-US" w:bidi="ar-SA"/>
      </w:rPr>
    </w:lvl>
  </w:abstractNum>
  <w:abstractNum w:abstractNumId="5" w15:restartNumberingAfterBreak="0">
    <w:nsid w:val="6DE371D0"/>
    <w:multiLevelType w:val="hybridMultilevel"/>
    <w:tmpl w:val="EE50F510"/>
    <w:lvl w:ilvl="0" w:tplc="EF54FCCC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A056A8EC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E8E8C5DE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4BE63326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9F32D6D4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32CAD582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692643E0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5930F164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4164FBFE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abstractNum w:abstractNumId="6" w15:restartNumberingAfterBreak="0">
    <w:nsid w:val="76434A8D"/>
    <w:multiLevelType w:val="hybridMultilevel"/>
    <w:tmpl w:val="803ABE28"/>
    <w:lvl w:ilvl="0" w:tplc="A2DC3AC2">
      <w:start w:val="1"/>
      <w:numFmt w:val="lowerLetter"/>
      <w:lvlText w:val="%1."/>
      <w:lvlJc w:val="left"/>
      <w:pPr>
        <w:ind w:left="618" w:hanging="275"/>
        <w:jc w:val="left"/>
      </w:pPr>
      <w:rPr>
        <w:rFonts w:ascii="Calibri" w:eastAsia="Calibri" w:hAnsi="Calibri" w:cs="Calibri" w:hint="default"/>
        <w:b/>
        <w:bCs/>
        <w:w w:val="114"/>
        <w:sz w:val="20"/>
        <w:szCs w:val="20"/>
        <w:lang w:val="en-US" w:eastAsia="en-US" w:bidi="ar-SA"/>
      </w:rPr>
    </w:lvl>
    <w:lvl w:ilvl="1" w:tplc="91A86738">
      <w:numFmt w:val="bullet"/>
      <w:lvlText w:val="•"/>
      <w:lvlJc w:val="left"/>
      <w:pPr>
        <w:ind w:left="1518" w:hanging="275"/>
      </w:pPr>
      <w:rPr>
        <w:rFonts w:hint="default"/>
        <w:lang w:val="en-US" w:eastAsia="en-US" w:bidi="ar-SA"/>
      </w:rPr>
    </w:lvl>
    <w:lvl w:ilvl="2" w:tplc="497A2CAA">
      <w:numFmt w:val="bullet"/>
      <w:lvlText w:val="•"/>
      <w:lvlJc w:val="left"/>
      <w:pPr>
        <w:ind w:left="2416" w:hanging="275"/>
      </w:pPr>
      <w:rPr>
        <w:rFonts w:hint="default"/>
        <w:lang w:val="en-US" w:eastAsia="en-US" w:bidi="ar-SA"/>
      </w:rPr>
    </w:lvl>
    <w:lvl w:ilvl="3" w:tplc="F61ADC62">
      <w:numFmt w:val="bullet"/>
      <w:lvlText w:val="•"/>
      <w:lvlJc w:val="left"/>
      <w:pPr>
        <w:ind w:left="3314" w:hanging="275"/>
      </w:pPr>
      <w:rPr>
        <w:rFonts w:hint="default"/>
        <w:lang w:val="en-US" w:eastAsia="en-US" w:bidi="ar-SA"/>
      </w:rPr>
    </w:lvl>
    <w:lvl w:ilvl="4" w:tplc="320E9FDC">
      <w:numFmt w:val="bullet"/>
      <w:lvlText w:val="•"/>
      <w:lvlJc w:val="left"/>
      <w:pPr>
        <w:ind w:left="4212" w:hanging="275"/>
      </w:pPr>
      <w:rPr>
        <w:rFonts w:hint="default"/>
        <w:lang w:val="en-US" w:eastAsia="en-US" w:bidi="ar-SA"/>
      </w:rPr>
    </w:lvl>
    <w:lvl w:ilvl="5" w:tplc="6762B264">
      <w:numFmt w:val="bullet"/>
      <w:lvlText w:val="•"/>
      <w:lvlJc w:val="left"/>
      <w:pPr>
        <w:ind w:left="5110" w:hanging="275"/>
      </w:pPr>
      <w:rPr>
        <w:rFonts w:hint="default"/>
        <w:lang w:val="en-US" w:eastAsia="en-US" w:bidi="ar-SA"/>
      </w:rPr>
    </w:lvl>
    <w:lvl w:ilvl="6" w:tplc="395A888E">
      <w:numFmt w:val="bullet"/>
      <w:lvlText w:val="•"/>
      <w:lvlJc w:val="left"/>
      <w:pPr>
        <w:ind w:left="6008" w:hanging="275"/>
      </w:pPr>
      <w:rPr>
        <w:rFonts w:hint="default"/>
        <w:lang w:val="en-US" w:eastAsia="en-US" w:bidi="ar-SA"/>
      </w:rPr>
    </w:lvl>
    <w:lvl w:ilvl="7" w:tplc="468CDF0E">
      <w:numFmt w:val="bullet"/>
      <w:lvlText w:val="•"/>
      <w:lvlJc w:val="left"/>
      <w:pPr>
        <w:ind w:left="6906" w:hanging="275"/>
      </w:pPr>
      <w:rPr>
        <w:rFonts w:hint="default"/>
        <w:lang w:val="en-US" w:eastAsia="en-US" w:bidi="ar-SA"/>
      </w:rPr>
    </w:lvl>
    <w:lvl w:ilvl="8" w:tplc="BE0C71A0">
      <w:numFmt w:val="bullet"/>
      <w:lvlText w:val="•"/>
      <w:lvlJc w:val="left"/>
      <w:pPr>
        <w:ind w:left="7804" w:hanging="27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5172"/>
    <w:rsid w:val="00757EE7"/>
    <w:rsid w:val="00805172"/>
    <w:rsid w:val="0094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7DDB14E"/>
  <w15:docId w15:val="{08F12C50-DE8E-468F-AB37-3F2FA4F3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310" w:lineRule="exact"/>
      <w:ind w:left="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34"/>
      <w:ind w:left="2545" w:right="2546"/>
      <w:jc w:val="center"/>
    </w:pPr>
    <w:rPr>
      <w:sz w:val="34"/>
      <w:szCs w:val="34"/>
    </w:rPr>
  </w:style>
  <w:style w:type="paragraph" w:styleId="ListParagraph">
    <w:name w:val="List Paragraph"/>
    <w:basedOn w:val="Normal"/>
    <w:uiPriority w:val="1"/>
    <w:qFormat/>
    <w:pPr>
      <w:spacing w:before="2"/>
      <w:ind w:left="618" w:right="117" w:hanging="29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1.jpe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1187</Words>
  <Characters>6767</Characters>
  <Application>Microsoft Office Word</Application>
  <DocSecurity>0</DocSecurity>
  <Lines>56</Lines>
  <Paragraphs>15</Paragraphs>
  <ScaleCrop>false</ScaleCrop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Adedayo Adeniui</cp:lastModifiedBy>
  <cp:revision>2</cp:revision>
  <dcterms:created xsi:type="dcterms:W3CDTF">2021-12-15T20:26:00Z</dcterms:created>
  <dcterms:modified xsi:type="dcterms:W3CDTF">2021-12-15T20:30:00Z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2021-12-15T00:00:00Z</vt:filetime>
  </property>
</Properties>
</file>