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12628" w14:textId="77777777" w:rsidR="005A197B" w:rsidRDefault="005A197B" w:rsidP="005A197B">
      <w:pPr>
        <w:jc w:val="right"/>
        <w:rPr>
          <w:b/>
        </w:rPr>
      </w:pPr>
      <w:r>
        <w:rPr>
          <w:b/>
        </w:rPr>
        <w:t xml:space="preserve">Name: </w:t>
      </w:r>
      <w:r w:rsidRPr="005A197B">
        <w:rPr>
          <w:b/>
          <w:highlight w:val="green"/>
        </w:rPr>
        <w:t>_________________</w:t>
      </w:r>
    </w:p>
    <w:p w14:paraId="3C019ECE" w14:textId="77777777" w:rsidR="005A197B" w:rsidRDefault="005A197B" w:rsidP="00FD762F">
      <w:pPr>
        <w:jc w:val="center"/>
        <w:rPr>
          <w:b/>
        </w:rPr>
      </w:pPr>
    </w:p>
    <w:p w14:paraId="6450C509" w14:textId="77777777" w:rsidR="00344A6D" w:rsidRDefault="00344A6D" w:rsidP="00FD762F">
      <w:pPr>
        <w:jc w:val="center"/>
        <w:rPr>
          <w:b/>
        </w:rPr>
      </w:pPr>
      <w:r>
        <w:rPr>
          <w:b/>
        </w:rPr>
        <w:t>HW</w:t>
      </w:r>
    </w:p>
    <w:p w14:paraId="6FC79F81" w14:textId="11C59779" w:rsidR="00850C9F" w:rsidRPr="004151A0" w:rsidRDefault="006818F7" w:rsidP="00FD762F">
      <w:pPr>
        <w:jc w:val="center"/>
        <w:rPr>
          <w:b/>
        </w:rPr>
      </w:pPr>
      <w:r>
        <w:rPr>
          <w:b/>
        </w:rPr>
        <w:t xml:space="preserve">See </w:t>
      </w:r>
      <w:r w:rsidR="000D5202">
        <w:rPr>
          <w:b/>
        </w:rPr>
        <w:t>Canvas</w:t>
      </w:r>
      <w:r>
        <w:rPr>
          <w:b/>
        </w:rPr>
        <w:t xml:space="preserve"> for Due Date</w:t>
      </w:r>
    </w:p>
    <w:p w14:paraId="250D8982" w14:textId="661D48C8" w:rsidR="00C314D2" w:rsidRDefault="00C314D2" w:rsidP="00FD762F"/>
    <w:p w14:paraId="605A3EAA" w14:textId="77777777" w:rsidR="000D5202" w:rsidRDefault="000D5202" w:rsidP="00FD762F"/>
    <w:p w14:paraId="13610EFB" w14:textId="77777777" w:rsidR="00077139" w:rsidRPr="0075384E" w:rsidRDefault="00077139" w:rsidP="00FD762F">
      <w:pPr>
        <w:rPr>
          <w:b/>
          <w:u w:val="single"/>
        </w:rPr>
      </w:pPr>
      <w:r w:rsidRPr="0075384E">
        <w:rPr>
          <w:b/>
          <w:u w:val="single"/>
        </w:rPr>
        <w:t xml:space="preserve">Directions: </w:t>
      </w:r>
    </w:p>
    <w:p w14:paraId="444A5967" w14:textId="0A7FDBBB" w:rsidR="00077139" w:rsidRPr="000026F5" w:rsidRDefault="00FD762F" w:rsidP="00FD762F">
      <w:r>
        <w:t xml:space="preserve">You will be applying analyses and concepts learned this semester in order to </w:t>
      </w:r>
      <w:r w:rsidR="00C314D2">
        <w:t xml:space="preserve">complete the following </w:t>
      </w:r>
      <w:r>
        <w:t xml:space="preserve">report on </w:t>
      </w:r>
      <w:r w:rsidR="00493CBB">
        <w:t>a</w:t>
      </w:r>
      <w:r w:rsidR="00C314D2">
        <w:t xml:space="preserve"> treatment’s</w:t>
      </w:r>
      <w:r>
        <w:t xml:space="preserve"> </w:t>
      </w:r>
      <w:r w:rsidR="00C314D2">
        <w:t>efficacy</w:t>
      </w:r>
      <w:r>
        <w:t>.</w:t>
      </w:r>
      <w:r w:rsidR="00C314D2">
        <w:t xml:space="preserve"> </w:t>
      </w:r>
      <w:r w:rsidRPr="004151A0">
        <w:t>To help you get started and provide structure for the assignment, you have been provided with a partial</w:t>
      </w:r>
      <w:r>
        <w:t xml:space="preserve"> write-up of the results of </w:t>
      </w:r>
      <w:r w:rsidR="00CF7687">
        <w:t>a clinical trial</w:t>
      </w:r>
      <w:r>
        <w:t xml:space="preserve">.  Your goal is to complete the write-up provided below. </w:t>
      </w:r>
      <w:r w:rsidRPr="00077139">
        <w:t xml:space="preserve">Pay special attention to the highlighted portions, as these are the sections you </w:t>
      </w:r>
      <w:r w:rsidR="00B1545B" w:rsidRPr="00077139">
        <w:t>are</w:t>
      </w:r>
      <w:r w:rsidRPr="00077139">
        <w:t xml:space="preserve"> expected to fill in.</w:t>
      </w:r>
    </w:p>
    <w:p w14:paraId="04D9AF42" w14:textId="77777777" w:rsidR="000026F5" w:rsidRDefault="000026F5" w:rsidP="00FD762F"/>
    <w:p w14:paraId="7354A7EC" w14:textId="77777777" w:rsidR="00077139" w:rsidRPr="0075384E" w:rsidRDefault="00077139" w:rsidP="00077139">
      <w:pPr>
        <w:rPr>
          <w:u w:val="single"/>
        </w:rPr>
      </w:pPr>
      <w:r w:rsidRPr="0075384E">
        <w:rPr>
          <w:b/>
          <w:u w:val="single"/>
        </w:rPr>
        <w:t>Scenario:</w:t>
      </w:r>
      <w:r w:rsidRPr="0075384E">
        <w:rPr>
          <w:u w:val="single"/>
        </w:rPr>
        <w:t xml:space="preserve"> </w:t>
      </w:r>
    </w:p>
    <w:p w14:paraId="11BAEAF8" w14:textId="0B9BE752" w:rsidR="00077139" w:rsidRDefault="00344A6D" w:rsidP="00077139">
      <w:r>
        <w:t>Y</w:t>
      </w:r>
      <w:r w:rsidR="00077139">
        <w:t xml:space="preserve">ou will be working with a fictitious dataset modeled after a real RCT chosen by </w:t>
      </w:r>
      <w:r w:rsidR="00CF7687">
        <w:t>a previous</w:t>
      </w:r>
      <w:r w:rsidR="00077139">
        <w:t xml:space="preserve"> class. The clinical trial chosen examined the effect of sertraline, a selective serotonin reuptake inhibitor, on language development, motor skills, visual perceptual abilities, and social participation in young children with Fragile X Syndrome. Please note that your findings may differ from the original study findings. This is an entirely new dataset after all; anything is possible.</w:t>
      </w:r>
    </w:p>
    <w:p w14:paraId="4AD4E4AA" w14:textId="77777777" w:rsidR="00077139" w:rsidRDefault="00077139" w:rsidP="00077139"/>
    <w:p w14:paraId="64552CEA" w14:textId="77777777" w:rsidR="00077139" w:rsidRPr="0075384E" w:rsidRDefault="00077139" w:rsidP="00077139">
      <w:pPr>
        <w:rPr>
          <w:b/>
          <w:u w:val="single"/>
        </w:rPr>
      </w:pPr>
      <w:r w:rsidRPr="0075384E">
        <w:rPr>
          <w:b/>
          <w:u w:val="single"/>
        </w:rPr>
        <w:t>Measures:</w:t>
      </w:r>
    </w:p>
    <w:p w14:paraId="32A90113" w14:textId="77777777" w:rsidR="00077139" w:rsidRDefault="00077139" w:rsidP="00FD762F">
      <w:r>
        <w:t>To help you get up to speed with this scenario, here is a brief summary of some of the measure</w:t>
      </w:r>
      <w:r w:rsidR="00493CBB">
        <w:t>s</w:t>
      </w:r>
      <w:r>
        <w:t xml:space="preserve"> employed</w:t>
      </w:r>
    </w:p>
    <w:p w14:paraId="189AF73E" w14:textId="77777777" w:rsidR="00077139" w:rsidRDefault="00077139" w:rsidP="00FD762F"/>
    <w:p w14:paraId="0C0BC7FD" w14:textId="77777777" w:rsidR="00077139" w:rsidRPr="004A00F1" w:rsidRDefault="00077139" w:rsidP="00FD762F">
      <w:pPr>
        <w:rPr>
          <w:i/>
          <w:u w:val="single"/>
        </w:rPr>
      </w:pPr>
      <w:r>
        <w:tab/>
      </w:r>
      <w:r w:rsidRPr="004A00F1">
        <w:rPr>
          <w:i/>
          <w:u w:val="single"/>
        </w:rPr>
        <w:t>Mullen Scales of Early Learning (MSEL)</w:t>
      </w:r>
    </w:p>
    <w:p w14:paraId="3B03ECCF" w14:textId="77777777" w:rsidR="00FD762F" w:rsidRDefault="004A00F1" w:rsidP="004A00F1">
      <w:pPr>
        <w:ind w:left="720"/>
      </w:pPr>
      <w:r>
        <w:t>The Mullen Scales of Early Learning is an individually administered test intended to assess modality performance and to identify learning ability, learning disability, and mental retardation in children. It is comprised of 144 questions, which are then used to calculate 4 subscales. For this project I’ve already calculated the 4 subscales for you; you aren’t going to have to work with the original 144 individual questions.</w:t>
      </w:r>
    </w:p>
    <w:p w14:paraId="20A08802" w14:textId="77777777" w:rsidR="004A00F1" w:rsidRDefault="004A00F1" w:rsidP="004A00F1">
      <w:pPr>
        <w:ind w:left="720"/>
      </w:pPr>
      <w:r>
        <w:t>The individual units of measurement aren’t important for the scope of this project, but you should know that higher scores reflect better performance, while lower scores reflect deficits in performance.</w:t>
      </w:r>
    </w:p>
    <w:p w14:paraId="498E8127" w14:textId="77777777" w:rsidR="004A00F1" w:rsidRDefault="004A00F1" w:rsidP="004A00F1">
      <w:pPr>
        <w:ind w:left="720"/>
      </w:pPr>
    </w:p>
    <w:p w14:paraId="7AFD997E" w14:textId="77777777" w:rsidR="004A00F1" w:rsidRPr="004A00F1" w:rsidRDefault="004A00F1" w:rsidP="005F53CA">
      <w:pPr>
        <w:ind w:left="720" w:firstLine="720"/>
        <w:rPr>
          <w:i/>
          <w:u w:val="single"/>
        </w:rPr>
      </w:pPr>
      <w:r w:rsidRPr="004A00F1">
        <w:rPr>
          <w:i/>
          <w:u w:val="single"/>
        </w:rPr>
        <w:t>MSEL: Visual Reception</w:t>
      </w:r>
      <w:r w:rsidR="002459B6">
        <w:rPr>
          <w:i/>
          <w:u w:val="single"/>
        </w:rPr>
        <w:t xml:space="preserve"> Subscale</w:t>
      </w:r>
    </w:p>
    <w:p w14:paraId="6DF67F4A" w14:textId="77777777" w:rsidR="004A00F1" w:rsidRDefault="002F7ED8" w:rsidP="005F53CA">
      <w:pPr>
        <w:ind w:left="1440"/>
      </w:pPr>
      <w:r>
        <w:t xml:space="preserve">Questions for this subscale test children’s ability to perform visual localization, tracking, and scanning. </w:t>
      </w:r>
      <w:r w:rsidR="002459B6">
        <w:t>Questions involve discriminating forms, matching letters, and demonstrating memory for form.</w:t>
      </w:r>
    </w:p>
    <w:p w14:paraId="247E384A" w14:textId="77777777" w:rsidR="002459B6" w:rsidRDefault="002459B6" w:rsidP="002F7ED8">
      <w:pPr>
        <w:ind w:left="720"/>
      </w:pPr>
    </w:p>
    <w:p w14:paraId="28C9F85F" w14:textId="77777777" w:rsidR="006818F7" w:rsidRDefault="006818F7" w:rsidP="002F7ED8">
      <w:pPr>
        <w:ind w:left="720"/>
      </w:pPr>
    </w:p>
    <w:p w14:paraId="674A2F06" w14:textId="77777777" w:rsidR="006818F7" w:rsidRDefault="006818F7" w:rsidP="002F7ED8">
      <w:pPr>
        <w:ind w:left="720"/>
      </w:pPr>
    </w:p>
    <w:p w14:paraId="194232D8" w14:textId="77777777" w:rsidR="002459B6" w:rsidRDefault="002459B6" w:rsidP="005F53CA">
      <w:pPr>
        <w:ind w:left="720" w:firstLine="720"/>
      </w:pPr>
      <w:r w:rsidRPr="004A00F1">
        <w:rPr>
          <w:i/>
          <w:u w:val="single"/>
        </w:rPr>
        <w:t xml:space="preserve">MSEL: </w:t>
      </w:r>
      <w:r>
        <w:rPr>
          <w:i/>
          <w:u w:val="single"/>
        </w:rPr>
        <w:t>Fine Motor Subscale</w:t>
      </w:r>
    </w:p>
    <w:p w14:paraId="1BA558A5" w14:textId="77777777" w:rsidR="002459B6" w:rsidRDefault="002459B6" w:rsidP="005F53CA">
      <w:pPr>
        <w:ind w:left="1440"/>
      </w:pPr>
      <w:r>
        <w:lastRenderedPageBreak/>
        <w:t>Questions for this subscale test fine-motor skill, eye-hand coordination, and motor planning and control. Questions involve copying a vertical line, stringing beads, and copying a square.</w:t>
      </w:r>
    </w:p>
    <w:p w14:paraId="3146730E" w14:textId="77777777" w:rsidR="002459B6" w:rsidRDefault="002459B6" w:rsidP="002F7ED8">
      <w:pPr>
        <w:ind w:left="720"/>
      </w:pPr>
    </w:p>
    <w:p w14:paraId="732CAE57" w14:textId="77777777" w:rsidR="00CF7687" w:rsidRDefault="00CF7687" w:rsidP="002F7ED8">
      <w:pPr>
        <w:ind w:left="720"/>
      </w:pPr>
    </w:p>
    <w:p w14:paraId="76B8B401" w14:textId="77777777" w:rsidR="002459B6" w:rsidRPr="002459B6" w:rsidRDefault="002459B6" w:rsidP="005F53CA">
      <w:pPr>
        <w:ind w:left="720" w:firstLine="720"/>
        <w:rPr>
          <w:u w:val="single"/>
        </w:rPr>
      </w:pPr>
      <w:r w:rsidRPr="002459B6">
        <w:rPr>
          <w:i/>
          <w:u w:val="single"/>
        </w:rPr>
        <w:t>MSEL: Receptive Language</w:t>
      </w:r>
    </w:p>
    <w:p w14:paraId="26DE74FD" w14:textId="77777777" w:rsidR="002459B6" w:rsidRDefault="002459B6" w:rsidP="005F53CA">
      <w:pPr>
        <w:ind w:left="1440"/>
      </w:pPr>
      <w:r>
        <w:t>Questions for this subscale test auditory discrimination and auditory/motor ability. Questions involve comprehending action words, following three unrelated commands, and knowing left from right.</w:t>
      </w:r>
    </w:p>
    <w:p w14:paraId="14292B81" w14:textId="77777777" w:rsidR="00CF7687" w:rsidRDefault="00CF7687" w:rsidP="005F53CA">
      <w:pPr>
        <w:ind w:left="1440"/>
      </w:pPr>
    </w:p>
    <w:p w14:paraId="3F3AD3AB" w14:textId="77777777" w:rsidR="002459B6" w:rsidRPr="002459B6" w:rsidRDefault="002459B6" w:rsidP="005F53CA">
      <w:pPr>
        <w:ind w:left="720" w:firstLine="720"/>
        <w:rPr>
          <w:u w:val="single"/>
        </w:rPr>
      </w:pPr>
      <w:r w:rsidRPr="002459B6">
        <w:rPr>
          <w:i/>
          <w:u w:val="single"/>
        </w:rPr>
        <w:t>MSEL: Expressive Language</w:t>
      </w:r>
    </w:p>
    <w:p w14:paraId="4ED72515" w14:textId="77777777" w:rsidR="002459B6" w:rsidRPr="002459B6" w:rsidRDefault="002459B6" w:rsidP="005F53CA">
      <w:pPr>
        <w:ind w:left="1440"/>
      </w:pPr>
      <w:r>
        <w:t>Questions for this subscale test overall verbal expressive abilities. Questions involve using two-word phrases, comprehending spoken questions, and orally repeating spoken sentences.</w:t>
      </w:r>
    </w:p>
    <w:p w14:paraId="2EB667ED" w14:textId="77777777" w:rsidR="00FD762F" w:rsidRDefault="00FD762F" w:rsidP="00FD762F"/>
    <w:p w14:paraId="26BDCC03" w14:textId="77777777" w:rsidR="00FD762F" w:rsidRPr="005F53CA" w:rsidRDefault="005F53CA" w:rsidP="00FD762F">
      <w:pPr>
        <w:rPr>
          <w:i/>
          <w:u w:val="single"/>
        </w:rPr>
      </w:pPr>
      <w:r>
        <w:tab/>
      </w:r>
      <w:r w:rsidRPr="005F53CA">
        <w:rPr>
          <w:i/>
          <w:u w:val="single"/>
        </w:rPr>
        <w:t>Clinical Global Impression Scale</w:t>
      </w:r>
      <w:r>
        <w:rPr>
          <w:i/>
          <w:u w:val="single"/>
        </w:rPr>
        <w:t xml:space="preserve"> (CGI)</w:t>
      </w:r>
    </w:p>
    <w:p w14:paraId="5A484B8E" w14:textId="1BD93800" w:rsidR="00FD762F" w:rsidRDefault="005F53CA" w:rsidP="005F53CA">
      <w:pPr>
        <w:ind w:left="720"/>
      </w:pPr>
      <w:r>
        <w:t>The Clinical Global Impression Scale is a well-established research rating tool that was developed for use in NIMH-sponsored clinical trials to provide a brief, stand-alone assessmen</w:t>
      </w:r>
      <w:r w:rsidR="00CF7687">
        <w:t>t of the clinician’s view of</w:t>
      </w:r>
      <w:r>
        <w:t xml:space="preserve"> patients</w:t>
      </w:r>
      <w:r w:rsidR="00CF7687">
        <w:t>’</w:t>
      </w:r>
      <w:r>
        <w:t xml:space="preserve"> global functioning prior to and after initiating a study medication. </w:t>
      </w:r>
    </w:p>
    <w:p w14:paraId="228776D5" w14:textId="77777777" w:rsidR="005F53CA" w:rsidRDefault="005F53CA" w:rsidP="00E625F7">
      <w:pPr>
        <w:ind w:left="720"/>
      </w:pPr>
      <w:r>
        <w:t>Only a single metric (CGI-Improvement) from the CGI tool was employed in this study, and it was only employed at posttest. T</w:t>
      </w:r>
      <w:r w:rsidR="00E625F7">
        <w:t xml:space="preserve">his is a single question asking, </w:t>
      </w:r>
      <w:r>
        <w:t>“</w:t>
      </w:r>
      <w:r w:rsidR="00E625F7">
        <w:t>Compared to the patient’s condition at admission to the project [prior to medication initiation], this patient’s condition is…</w:t>
      </w:r>
      <w:r>
        <w:t>”</w:t>
      </w:r>
    </w:p>
    <w:p w14:paraId="41E6809A" w14:textId="77777777" w:rsidR="00FD762F" w:rsidRDefault="00FD762F" w:rsidP="00FD762F"/>
    <w:p w14:paraId="42E068C4" w14:textId="77777777" w:rsidR="00FD762F" w:rsidRPr="008A503A" w:rsidRDefault="008A503A" w:rsidP="008A503A">
      <w:pPr>
        <w:ind w:firstLine="720"/>
        <w:rPr>
          <w:i/>
          <w:u w:val="single"/>
        </w:rPr>
      </w:pPr>
      <w:r w:rsidRPr="008A503A">
        <w:rPr>
          <w:i/>
          <w:u w:val="single"/>
        </w:rPr>
        <w:t>Sensory Processing Measure - Preschool (SPM-P)</w:t>
      </w:r>
    </w:p>
    <w:p w14:paraId="361FF25B" w14:textId="77777777" w:rsidR="00FD762F" w:rsidRDefault="008A503A" w:rsidP="008A503A">
      <w:pPr>
        <w:ind w:left="720"/>
      </w:pPr>
      <w:r>
        <w:t>The Sensory Processing Measure – Preschool is a validated tool used to identify sensory processing difficulties in children as young as 2 years of age. Only a single subscale, social participation, was utilized.</w:t>
      </w:r>
    </w:p>
    <w:p w14:paraId="02A16E05" w14:textId="77777777" w:rsidR="008A503A" w:rsidRDefault="008A503A" w:rsidP="008A503A">
      <w:pPr>
        <w:ind w:left="720"/>
      </w:pPr>
      <w:r>
        <w:t>Scores are standardized based on population norms, resulting in a scale that has a mean score of 50 and standard deviation of 10 in the normal, healthy preschool population. Higher scores reflect greater social participation, while lower scores reflect less social participation.</w:t>
      </w:r>
    </w:p>
    <w:p w14:paraId="06066AF2" w14:textId="77777777" w:rsidR="00FD762F" w:rsidRDefault="00FD762F" w:rsidP="00FD762F"/>
    <w:p w14:paraId="3F417113" w14:textId="77777777" w:rsidR="00FD762F" w:rsidRDefault="00FD762F" w:rsidP="00FD762F"/>
    <w:p w14:paraId="4C9BC859" w14:textId="77777777" w:rsidR="00FD762F" w:rsidRDefault="00FD762F" w:rsidP="00FD762F"/>
    <w:p w14:paraId="0F61E2D0" w14:textId="77777777" w:rsidR="00FD762F" w:rsidRDefault="00FD762F" w:rsidP="00FD762F"/>
    <w:p w14:paraId="39470F4B" w14:textId="77777777" w:rsidR="00FD762F" w:rsidRDefault="00FD762F" w:rsidP="00FD762F"/>
    <w:p w14:paraId="76227FE4" w14:textId="77777777" w:rsidR="00FD762F" w:rsidRDefault="00FD762F" w:rsidP="00FD762F"/>
    <w:p w14:paraId="24915141" w14:textId="77777777" w:rsidR="00FD762F" w:rsidRDefault="00FD762F" w:rsidP="00FD762F"/>
    <w:p w14:paraId="75E6F52A" w14:textId="09A3E06F" w:rsidR="00FD762F" w:rsidRDefault="00FD762F" w:rsidP="00FD762F"/>
    <w:p w14:paraId="6EE5C6F5" w14:textId="000E8D88" w:rsidR="00344A6D" w:rsidRDefault="00344A6D" w:rsidP="00FD762F"/>
    <w:p w14:paraId="49585CDE" w14:textId="5DEF8EE8" w:rsidR="00344A6D" w:rsidRDefault="00344A6D" w:rsidP="00FD762F"/>
    <w:p w14:paraId="4A4A5517" w14:textId="77777777" w:rsidR="00344A6D" w:rsidRDefault="00344A6D" w:rsidP="00FD762F"/>
    <w:p w14:paraId="38584232" w14:textId="77777777" w:rsidR="00FD762F" w:rsidRDefault="00FD762F" w:rsidP="00FD762F"/>
    <w:p w14:paraId="3F6972DC" w14:textId="77777777" w:rsidR="005A197B" w:rsidRDefault="005A197B" w:rsidP="00FD762F"/>
    <w:p w14:paraId="4B68316C" w14:textId="77777777" w:rsidR="00FD762F" w:rsidRPr="004F1862" w:rsidRDefault="00C314D2" w:rsidP="00FD762F">
      <w:pPr>
        <w:jc w:val="center"/>
        <w:rPr>
          <w:b/>
        </w:rPr>
      </w:pPr>
      <w:r w:rsidRPr="004F1862">
        <w:rPr>
          <w:b/>
        </w:rPr>
        <w:lastRenderedPageBreak/>
        <w:t>Materials and Methods</w:t>
      </w:r>
    </w:p>
    <w:p w14:paraId="773CCB5B" w14:textId="77777777" w:rsidR="00FD762F" w:rsidRDefault="00FD762F" w:rsidP="004F1862">
      <w:pPr>
        <w:rPr>
          <w:b/>
        </w:rPr>
      </w:pPr>
    </w:p>
    <w:p w14:paraId="72525B11" w14:textId="77777777" w:rsidR="004F1862" w:rsidRPr="004F1862" w:rsidRDefault="004F1862" w:rsidP="004F1862">
      <w:pPr>
        <w:rPr>
          <w:b/>
        </w:rPr>
      </w:pPr>
      <w:r w:rsidRPr="004F1862">
        <w:rPr>
          <w:b/>
        </w:rPr>
        <w:t>Study Design</w:t>
      </w:r>
    </w:p>
    <w:p w14:paraId="5C7C8280" w14:textId="77777777" w:rsidR="004F1862" w:rsidRDefault="004F1862" w:rsidP="004F1862">
      <w:pPr>
        <w:ind w:firstLine="720"/>
      </w:pPr>
      <w:r>
        <w:t>This was an exploratory first trial of sertraline in children with fragile X syndrome aged 2 to 6 years using a randomized, double-blind, placebo-controlled design. Inclusion criteria included molecular documentation of Fragile X syndrome (FXS), age between 2 to 6 years, English speaking, and willingness to travel and participate in the study. Volunteers were excluded if they had other central nervous system diseases. Patients both with and without autism spectrum disorders</w:t>
      </w:r>
      <w:r w:rsidR="00AA7973">
        <w:t xml:space="preserve"> (ASD)</w:t>
      </w:r>
      <w:r>
        <w:t xml:space="preserve"> were included in the study.</w:t>
      </w:r>
    </w:p>
    <w:p w14:paraId="2FA754EC" w14:textId="77777777" w:rsidR="004F1862" w:rsidRPr="004F1862" w:rsidRDefault="004F1862" w:rsidP="004F1862">
      <w:r>
        <w:tab/>
        <w:t xml:space="preserve">Subjects were randomly assigned to receive either sertraline liquid in age-appropriate dosages or a placebo liquid daily. Clinical assessments and data collection were conducted at baseline (prior to participation in the study) and again at a 6-month follow-up visit. Side effects were monitored via weekly phone calls to participants’ legal guardians.  </w:t>
      </w:r>
    </w:p>
    <w:p w14:paraId="4171B534" w14:textId="77777777" w:rsidR="004F1862" w:rsidRDefault="004F1862" w:rsidP="004F1862">
      <w:pPr>
        <w:rPr>
          <w:b/>
        </w:rPr>
      </w:pPr>
    </w:p>
    <w:p w14:paraId="42417311" w14:textId="77777777" w:rsidR="007C714C" w:rsidRDefault="007C714C" w:rsidP="004F1862">
      <w:pPr>
        <w:rPr>
          <w:b/>
        </w:rPr>
      </w:pPr>
    </w:p>
    <w:p w14:paraId="63E83195" w14:textId="77777777" w:rsidR="0020726C" w:rsidRDefault="00DF729E" w:rsidP="00AA7973">
      <w:pPr>
        <w:jc w:val="center"/>
        <w:rPr>
          <w:b/>
        </w:rPr>
      </w:pPr>
      <w:r>
        <w:rPr>
          <w:b/>
        </w:rPr>
        <w:t>Results</w:t>
      </w:r>
    </w:p>
    <w:p w14:paraId="5DC31C3C" w14:textId="77777777" w:rsidR="004F1862" w:rsidRDefault="00DF729E" w:rsidP="004F1862">
      <w:pPr>
        <w:rPr>
          <w:b/>
        </w:rPr>
      </w:pPr>
      <w:r>
        <w:rPr>
          <w:b/>
        </w:rPr>
        <w:t>Subject Characteristics</w:t>
      </w:r>
    </w:p>
    <w:p w14:paraId="211F1459" w14:textId="77777777" w:rsidR="0020726C" w:rsidRDefault="00DF729E" w:rsidP="004F1862">
      <w:r>
        <w:tab/>
        <w:t xml:space="preserve">A total of </w:t>
      </w:r>
      <w:r w:rsidR="0020726C" w:rsidRPr="0020726C">
        <w:rPr>
          <w:highlight w:val="green"/>
        </w:rPr>
        <w:t>#</w:t>
      </w:r>
      <w:r>
        <w:t xml:space="preserve"> subjects participated in the study, with </w:t>
      </w:r>
      <w:r w:rsidR="0020726C" w:rsidRPr="0020726C">
        <w:rPr>
          <w:highlight w:val="green"/>
        </w:rPr>
        <w:t>#</w:t>
      </w:r>
      <w:r>
        <w:t xml:space="preserve"> subjects providing complete data at both pretest and at the 6-month follow-up visit.</w:t>
      </w:r>
      <w:r w:rsidR="0020726C">
        <w:t xml:space="preserve"> </w:t>
      </w:r>
      <w:r w:rsidR="0020726C" w:rsidRPr="00C307CE">
        <w:t>All data included in the dataset we</w:t>
      </w:r>
      <w:r w:rsidR="0020726C">
        <w:t>re</w:t>
      </w:r>
      <w:r w:rsidR="0020726C" w:rsidRPr="00C307CE">
        <w:t xml:space="preserve"> scrutinized for data entry errors or nonsensical responses.</w:t>
      </w:r>
      <w:r w:rsidR="0020726C" w:rsidRPr="004151A0">
        <w:t xml:space="preserve"> Data cleaning was accomplished by </w:t>
      </w:r>
      <w:r w:rsidR="0020726C" w:rsidRPr="0020726C">
        <w:rPr>
          <w:highlight w:val="green"/>
        </w:rPr>
        <w:t>&lt;</w:t>
      </w:r>
      <w:r w:rsidR="0020726C" w:rsidRPr="0020726C">
        <w:rPr>
          <w:i/>
          <w:highlight w:val="green"/>
        </w:rPr>
        <w:t>describe the techniques you used to clean your dataset here&gt;</w:t>
      </w:r>
      <w:r w:rsidR="0020726C" w:rsidRPr="004151A0">
        <w:t xml:space="preserve">. A total of </w:t>
      </w:r>
      <w:r w:rsidR="0020726C">
        <w:rPr>
          <w:highlight w:val="green"/>
        </w:rPr>
        <w:t>#</w:t>
      </w:r>
      <w:r w:rsidR="0020726C" w:rsidRPr="004151A0">
        <w:t xml:space="preserve"> errors were detected </w:t>
      </w:r>
      <w:r w:rsidR="0020726C" w:rsidRPr="0020726C">
        <w:rPr>
          <w:i/>
          <w:highlight w:val="green"/>
        </w:rPr>
        <w:t>&lt;describe how you handled any errors you found&gt;.</w:t>
      </w:r>
    </w:p>
    <w:p w14:paraId="405C590C" w14:textId="77777777" w:rsidR="0020726C" w:rsidRDefault="0020726C" w:rsidP="004F1862"/>
    <w:p w14:paraId="31D0FC79" w14:textId="77777777" w:rsidR="00DF729E" w:rsidRPr="00DF729E" w:rsidRDefault="0020726C" w:rsidP="0020726C">
      <w:pPr>
        <w:ind w:firstLine="720"/>
      </w:pPr>
      <w:r>
        <w:t xml:space="preserve">In order to test the effectiveness of the random assignment procedure, the demographic characteristics and baseline characteristics of the intervention and control groups were compared (see Table 1). </w:t>
      </w:r>
      <w:r w:rsidRPr="0020726C">
        <w:rPr>
          <w:highlight w:val="green"/>
        </w:rPr>
        <w:t>&lt;</w:t>
      </w:r>
      <w:r w:rsidRPr="0020726C">
        <w:rPr>
          <w:i/>
          <w:highlight w:val="green"/>
          <w:u w:val="single"/>
        </w:rPr>
        <w:t>Briefly</w:t>
      </w:r>
      <w:r w:rsidRPr="0020726C">
        <w:rPr>
          <w:i/>
          <w:highlight w:val="green"/>
        </w:rPr>
        <w:t xml:space="preserve"> summarize the primary important findings from your analyses for Table 1 here</w:t>
      </w:r>
      <w:r w:rsidR="007C714C">
        <w:rPr>
          <w:i/>
          <w:highlight w:val="green"/>
        </w:rPr>
        <w:t>. Make sure you address whether random assignment appeared to work as expected or not</w:t>
      </w:r>
      <w:r w:rsidRPr="0020726C">
        <w:rPr>
          <w:i/>
          <w:highlight w:val="green"/>
        </w:rPr>
        <w:t>&gt;</w:t>
      </w:r>
      <w:r>
        <w:t>.</w:t>
      </w:r>
    </w:p>
    <w:p w14:paraId="39728300" w14:textId="77777777" w:rsidR="004F1862" w:rsidRDefault="004F1862" w:rsidP="004F1862">
      <w:pPr>
        <w:rPr>
          <w:b/>
        </w:rPr>
      </w:pPr>
    </w:p>
    <w:p w14:paraId="7918770E" w14:textId="77777777" w:rsidR="0020726C" w:rsidRPr="00711B5D" w:rsidRDefault="0020726C" w:rsidP="004F1862">
      <w:pPr>
        <w:rPr>
          <w:i/>
        </w:rPr>
      </w:pPr>
      <w:r w:rsidRPr="00711B5D">
        <w:rPr>
          <w:i/>
        </w:rPr>
        <w:t>Table 1</w:t>
      </w:r>
    </w:p>
    <w:p w14:paraId="3A9C4F0B" w14:textId="77777777" w:rsidR="0020726C" w:rsidRPr="00711B5D" w:rsidRDefault="0020726C" w:rsidP="004F1862">
      <w:pPr>
        <w:rPr>
          <w:i/>
        </w:rPr>
      </w:pPr>
      <w:r w:rsidRPr="00711B5D">
        <w:rPr>
          <w:i/>
        </w:rPr>
        <w:t>Demographic characteristics of intervention and control groups</w:t>
      </w:r>
      <w:r w:rsidR="00E354CD" w:rsidRPr="00711B5D">
        <w:rPr>
          <w:i/>
        </w:rPr>
        <w:t xml:space="preserve"> at baseline</w:t>
      </w:r>
      <w:r w:rsidRPr="00711B5D">
        <w:rPr>
          <w:i/>
        </w:rPr>
        <w:t xml:space="preserve"> (n = </w:t>
      </w:r>
      <w:r w:rsidRPr="00711B5D">
        <w:rPr>
          <w:i/>
          <w:highlight w:val="green"/>
        </w:rPr>
        <w:t>#</w:t>
      </w:r>
      <w:r w:rsidRPr="00711B5D">
        <w:rPr>
          <w:i/>
        </w:rPr>
        <w:t xml:space="preserve"> - </w:t>
      </w:r>
      <w:r w:rsidRPr="00711B5D">
        <w:rPr>
          <w:i/>
          <w:highlight w:val="green"/>
        </w:rPr>
        <w:t>#</w:t>
      </w:r>
      <w:r w:rsidRPr="00711B5D">
        <w:rPr>
          <w:i/>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1"/>
        <w:gridCol w:w="1143"/>
        <w:gridCol w:w="1132"/>
        <w:gridCol w:w="352"/>
        <w:gridCol w:w="1058"/>
        <w:gridCol w:w="1047"/>
        <w:gridCol w:w="807"/>
      </w:tblGrid>
      <w:tr w:rsidR="00E354CD" w14:paraId="3B058575" w14:textId="77777777" w:rsidTr="00BC31C9">
        <w:tc>
          <w:tcPr>
            <w:tcW w:w="3168" w:type="dxa"/>
            <w:tcBorders>
              <w:top w:val="single" w:sz="4" w:space="0" w:color="auto"/>
            </w:tcBorders>
          </w:tcPr>
          <w:p w14:paraId="199135AF" w14:textId="77777777" w:rsidR="00E354CD" w:rsidRDefault="00E354CD" w:rsidP="00E354CD"/>
        </w:tc>
        <w:tc>
          <w:tcPr>
            <w:tcW w:w="2340" w:type="dxa"/>
            <w:gridSpan w:val="2"/>
            <w:tcBorders>
              <w:top w:val="single" w:sz="4" w:space="0" w:color="auto"/>
              <w:bottom w:val="single" w:sz="4" w:space="0" w:color="auto"/>
            </w:tcBorders>
          </w:tcPr>
          <w:p w14:paraId="72C5487F" w14:textId="77777777" w:rsidR="00E354CD" w:rsidRDefault="00E354CD" w:rsidP="00E354CD">
            <w:pPr>
              <w:jc w:val="center"/>
            </w:pPr>
            <w:r>
              <w:t>Cases</w:t>
            </w:r>
          </w:p>
        </w:tc>
        <w:tc>
          <w:tcPr>
            <w:tcW w:w="360" w:type="dxa"/>
            <w:tcBorders>
              <w:top w:val="single" w:sz="4" w:space="0" w:color="auto"/>
            </w:tcBorders>
          </w:tcPr>
          <w:p w14:paraId="157B2CBF" w14:textId="77777777" w:rsidR="00E354CD" w:rsidRDefault="00E354CD" w:rsidP="00E354CD">
            <w:pPr>
              <w:jc w:val="center"/>
            </w:pPr>
          </w:p>
        </w:tc>
        <w:tc>
          <w:tcPr>
            <w:tcW w:w="2160" w:type="dxa"/>
            <w:gridSpan w:val="2"/>
            <w:tcBorders>
              <w:top w:val="single" w:sz="4" w:space="0" w:color="auto"/>
              <w:bottom w:val="single" w:sz="4" w:space="0" w:color="auto"/>
            </w:tcBorders>
          </w:tcPr>
          <w:p w14:paraId="31705190" w14:textId="77777777" w:rsidR="00E354CD" w:rsidRDefault="00E354CD" w:rsidP="00E354CD">
            <w:pPr>
              <w:jc w:val="center"/>
            </w:pPr>
            <w:r>
              <w:t>Controls</w:t>
            </w:r>
          </w:p>
        </w:tc>
        <w:tc>
          <w:tcPr>
            <w:tcW w:w="828" w:type="dxa"/>
            <w:tcBorders>
              <w:top w:val="single" w:sz="4" w:space="0" w:color="auto"/>
            </w:tcBorders>
          </w:tcPr>
          <w:p w14:paraId="3CF5C14D" w14:textId="77777777" w:rsidR="00E354CD" w:rsidRPr="00E354CD" w:rsidRDefault="00E354CD" w:rsidP="00E354CD">
            <w:pPr>
              <w:jc w:val="center"/>
              <w:rPr>
                <w:i/>
              </w:rPr>
            </w:pPr>
          </w:p>
        </w:tc>
      </w:tr>
      <w:tr w:rsidR="00E354CD" w14:paraId="4E76AAE0" w14:textId="77777777" w:rsidTr="00BC31C9">
        <w:tc>
          <w:tcPr>
            <w:tcW w:w="3168" w:type="dxa"/>
            <w:tcBorders>
              <w:bottom w:val="single" w:sz="4" w:space="0" w:color="auto"/>
            </w:tcBorders>
          </w:tcPr>
          <w:p w14:paraId="5DDDB537" w14:textId="77777777" w:rsidR="0020726C" w:rsidRDefault="00E354CD" w:rsidP="00FD762F">
            <w:r>
              <w:t>Variable</w:t>
            </w:r>
          </w:p>
        </w:tc>
        <w:tc>
          <w:tcPr>
            <w:tcW w:w="1170" w:type="dxa"/>
            <w:tcBorders>
              <w:top w:val="single" w:sz="4" w:space="0" w:color="auto"/>
              <w:bottom w:val="single" w:sz="4" w:space="0" w:color="auto"/>
            </w:tcBorders>
          </w:tcPr>
          <w:p w14:paraId="1D7DE569" w14:textId="77777777" w:rsidR="0020726C" w:rsidRDefault="00E354CD" w:rsidP="00E354CD">
            <w:pPr>
              <w:jc w:val="center"/>
            </w:pPr>
            <w:r>
              <w:t>M (SD)</w:t>
            </w:r>
          </w:p>
        </w:tc>
        <w:tc>
          <w:tcPr>
            <w:tcW w:w="1170" w:type="dxa"/>
            <w:tcBorders>
              <w:top w:val="single" w:sz="4" w:space="0" w:color="auto"/>
              <w:bottom w:val="single" w:sz="4" w:space="0" w:color="auto"/>
            </w:tcBorders>
          </w:tcPr>
          <w:p w14:paraId="01D6AC3D" w14:textId="77777777" w:rsidR="0020726C" w:rsidRDefault="00E354CD" w:rsidP="00E354CD">
            <w:pPr>
              <w:jc w:val="center"/>
            </w:pPr>
            <w:r w:rsidRPr="00E354CD">
              <w:rPr>
                <w:highlight w:val="green"/>
              </w:rPr>
              <w:t>? (?)</w:t>
            </w:r>
          </w:p>
        </w:tc>
        <w:tc>
          <w:tcPr>
            <w:tcW w:w="360" w:type="dxa"/>
            <w:tcBorders>
              <w:bottom w:val="single" w:sz="4" w:space="0" w:color="auto"/>
            </w:tcBorders>
          </w:tcPr>
          <w:p w14:paraId="239A5164" w14:textId="77777777" w:rsidR="0020726C" w:rsidRDefault="0020726C" w:rsidP="00E354CD">
            <w:pPr>
              <w:jc w:val="center"/>
            </w:pPr>
          </w:p>
        </w:tc>
        <w:tc>
          <w:tcPr>
            <w:tcW w:w="1080" w:type="dxa"/>
            <w:tcBorders>
              <w:top w:val="single" w:sz="4" w:space="0" w:color="auto"/>
              <w:bottom w:val="single" w:sz="4" w:space="0" w:color="auto"/>
            </w:tcBorders>
          </w:tcPr>
          <w:p w14:paraId="723129C4" w14:textId="77777777" w:rsidR="0020726C" w:rsidRDefault="00E354CD" w:rsidP="00E354CD">
            <w:pPr>
              <w:jc w:val="center"/>
            </w:pPr>
            <w:r>
              <w:t>M (SD)</w:t>
            </w:r>
          </w:p>
        </w:tc>
        <w:tc>
          <w:tcPr>
            <w:tcW w:w="1080" w:type="dxa"/>
            <w:tcBorders>
              <w:top w:val="single" w:sz="4" w:space="0" w:color="auto"/>
              <w:bottom w:val="single" w:sz="4" w:space="0" w:color="auto"/>
            </w:tcBorders>
          </w:tcPr>
          <w:p w14:paraId="631C3D23" w14:textId="77777777" w:rsidR="0020726C" w:rsidRDefault="00E354CD" w:rsidP="00E354CD">
            <w:pPr>
              <w:jc w:val="center"/>
            </w:pPr>
            <w:r w:rsidRPr="00E354CD">
              <w:rPr>
                <w:highlight w:val="green"/>
              </w:rPr>
              <w:t>? (?)</w:t>
            </w:r>
          </w:p>
        </w:tc>
        <w:tc>
          <w:tcPr>
            <w:tcW w:w="828" w:type="dxa"/>
            <w:tcBorders>
              <w:bottom w:val="single" w:sz="4" w:space="0" w:color="auto"/>
            </w:tcBorders>
          </w:tcPr>
          <w:p w14:paraId="4D624826" w14:textId="77777777" w:rsidR="0020726C" w:rsidRDefault="00BC31C9" w:rsidP="00BC31C9">
            <w:pPr>
              <w:jc w:val="center"/>
            </w:pPr>
            <w:r w:rsidRPr="00BC31C9">
              <w:rPr>
                <w:i/>
              </w:rPr>
              <w:t>p*</w:t>
            </w:r>
          </w:p>
        </w:tc>
      </w:tr>
      <w:tr w:rsidR="00E354CD" w14:paraId="41CDC838" w14:textId="77777777" w:rsidTr="00BC31C9">
        <w:tc>
          <w:tcPr>
            <w:tcW w:w="3168" w:type="dxa"/>
            <w:tcBorders>
              <w:top w:val="single" w:sz="4" w:space="0" w:color="auto"/>
            </w:tcBorders>
          </w:tcPr>
          <w:p w14:paraId="398641BF" w14:textId="77777777" w:rsidR="00E354CD" w:rsidRDefault="00E354CD" w:rsidP="00711B5D">
            <w:r>
              <w:t>Age</w:t>
            </w:r>
          </w:p>
        </w:tc>
        <w:tc>
          <w:tcPr>
            <w:tcW w:w="1170" w:type="dxa"/>
            <w:tcBorders>
              <w:top w:val="single" w:sz="4" w:space="0" w:color="auto"/>
            </w:tcBorders>
          </w:tcPr>
          <w:p w14:paraId="6E950537" w14:textId="77777777" w:rsidR="00E354CD" w:rsidRDefault="00E354CD" w:rsidP="00FD762F"/>
        </w:tc>
        <w:tc>
          <w:tcPr>
            <w:tcW w:w="1170" w:type="dxa"/>
            <w:tcBorders>
              <w:top w:val="single" w:sz="4" w:space="0" w:color="auto"/>
            </w:tcBorders>
          </w:tcPr>
          <w:p w14:paraId="65F5FE19" w14:textId="77777777" w:rsidR="00E354CD" w:rsidRDefault="00E354CD" w:rsidP="00FD762F"/>
        </w:tc>
        <w:tc>
          <w:tcPr>
            <w:tcW w:w="360" w:type="dxa"/>
            <w:tcBorders>
              <w:top w:val="single" w:sz="4" w:space="0" w:color="auto"/>
            </w:tcBorders>
          </w:tcPr>
          <w:p w14:paraId="2921ED4F" w14:textId="77777777" w:rsidR="00E354CD" w:rsidRDefault="00E354CD" w:rsidP="00FD762F"/>
        </w:tc>
        <w:tc>
          <w:tcPr>
            <w:tcW w:w="1080" w:type="dxa"/>
            <w:tcBorders>
              <w:top w:val="single" w:sz="4" w:space="0" w:color="auto"/>
            </w:tcBorders>
          </w:tcPr>
          <w:p w14:paraId="1599BC94" w14:textId="77777777" w:rsidR="00E354CD" w:rsidRDefault="00E354CD" w:rsidP="00FD762F"/>
        </w:tc>
        <w:tc>
          <w:tcPr>
            <w:tcW w:w="1080" w:type="dxa"/>
            <w:tcBorders>
              <w:top w:val="single" w:sz="4" w:space="0" w:color="auto"/>
            </w:tcBorders>
          </w:tcPr>
          <w:p w14:paraId="45E43B2E" w14:textId="77777777" w:rsidR="00E354CD" w:rsidRDefault="00E354CD" w:rsidP="00FD762F"/>
        </w:tc>
        <w:tc>
          <w:tcPr>
            <w:tcW w:w="828" w:type="dxa"/>
            <w:tcBorders>
              <w:top w:val="single" w:sz="4" w:space="0" w:color="auto"/>
            </w:tcBorders>
          </w:tcPr>
          <w:p w14:paraId="5FBF1D24" w14:textId="77777777" w:rsidR="00E354CD" w:rsidRDefault="00E354CD" w:rsidP="00FD762F"/>
        </w:tc>
      </w:tr>
      <w:tr w:rsidR="00E354CD" w14:paraId="484A5E69" w14:textId="77777777" w:rsidTr="00BC31C9">
        <w:tc>
          <w:tcPr>
            <w:tcW w:w="3168" w:type="dxa"/>
          </w:tcPr>
          <w:p w14:paraId="0E86D387" w14:textId="77777777" w:rsidR="00E354CD" w:rsidRDefault="00E354CD" w:rsidP="00711B5D">
            <w:r>
              <w:t>Gender</w:t>
            </w:r>
          </w:p>
        </w:tc>
        <w:tc>
          <w:tcPr>
            <w:tcW w:w="1170" w:type="dxa"/>
          </w:tcPr>
          <w:p w14:paraId="656DAAF2" w14:textId="77777777" w:rsidR="00E354CD" w:rsidRDefault="00E354CD" w:rsidP="00FD762F"/>
        </w:tc>
        <w:tc>
          <w:tcPr>
            <w:tcW w:w="1170" w:type="dxa"/>
          </w:tcPr>
          <w:p w14:paraId="3B43FC00" w14:textId="77777777" w:rsidR="00E354CD" w:rsidRDefault="00E354CD" w:rsidP="00FD762F"/>
        </w:tc>
        <w:tc>
          <w:tcPr>
            <w:tcW w:w="360" w:type="dxa"/>
          </w:tcPr>
          <w:p w14:paraId="3A277008" w14:textId="77777777" w:rsidR="00E354CD" w:rsidRDefault="00E354CD" w:rsidP="00FD762F"/>
        </w:tc>
        <w:tc>
          <w:tcPr>
            <w:tcW w:w="1080" w:type="dxa"/>
          </w:tcPr>
          <w:p w14:paraId="1601A931" w14:textId="77777777" w:rsidR="00E354CD" w:rsidRDefault="00E354CD" w:rsidP="00FD762F"/>
        </w:tc>
        <w:tc>
          <w:tcPr>
            <w:tcW w:w="1080" w:type="dxa"/>
          </w:tcPr>
          <w:p w14:paraId="58C47ED0" w14:textId="77777777" w:rsidR="00E354CD" w:rsidRDefault="00E354CD" w:rsidP="00FD762F"/>
        </w:tc>
        <w:tc>
          <w:tcPr>
            <w:tcW w:w="828" w:type="dxa"/>
          </w:tcPr>
          <w:p w14:paraId="0541CC61" w14:textId="77777777" w:rsidR="00E354CD" w:rsidRDefault="00E354CD" w:rsidP="00FD762F"/>
        </w:tc>
      </w:tr>
      <w:tr w:rsidR="00E354CD" w14:paraId="1A4B2C96" w14:textId="77777777" w:rsidTr="00BC31C9">
        <w:tc>
          <w:tcPr>
            <w:tcW w:w="3168" w:type="dxa"/>
          </w:tcPr>
          <w:p w14:paraId="6814AC52" w14:textId="77777777" w:rsidR="00E354CD" w:rsidRDefault="00E354CD" w:rsidP="00711B5D">
            <w:r>
              <w:t>Race</w:t>
            </w:r>
          </w:p>
        </w:tc>
        <w:tc>
          <w:tcPr>
            <w:tcW w:w="1170" w:type="dxa"/>
          </w:tcPr>
          <w:p w14:paraId="7C23BF3F" w14:textId="77777777" w:rsidR="00E354CD" w:rsidRDefault="00E354CD" w:rsidP="00FD762F"/>
        </w:tc>
        <w:tc>
          <w:tcPr>
            <w:tcW w:w="1170" w:type="dxa"/>
          </w:tcPr>
          <w:p w14:paraId="026CBE97" w14:textId="77777777" w:rsidR="00E354CD" w:rsidRDefault="00E354CD" w:rsidP="00FD762F"/>
        </w:tc>
        <w:tc>
          <w:tcPr>
            <w:tcW w:w="360" w:type="dxa"/>
          </w:tcPr>
          <w:p w14:paraId="20D84D25" w14:textId="77777777" w:rsidR="00E354CD" w:rsidRDefault="00E354CD" w:rsidP="00FD762F"/>
        </w:tc>
        <w:tc>
          <w:tcPr>
            <w:tcW w:w="1080" w:type="dxa"/>
          </w:tcPr>
          <w:p w14:paraId="25145751" w14:textId="77777777" w:rsidR="00E354CD" w:rsidRDefault="00E354CD" w:rsidP="00FD762F"/>
        </w:tc>
        <w:tc>
          <w:tcPr>
            <w:tcW w:w="1080" w:type="dxa"/>
          </w:tcPr>
          <w:p w14:paraId="186684DC" w14:textId="77777777" w:rsidR="00E354CD" w:rsidRDefault="00E354CD" w:rsidP="00FD762F"/>
        </w:tc>
        <w:tc>
          <w:tcPr>
            <w:tcW w:w="828" w:type="dxa"/>
          </w:tcPr>
          <w:p w14:paraId="3003BBDF" w14:textId="77777777" w:rsidR="00E354CD" w:rsidRDefault="00E354CD" w:rsidP="00FD762F"/>
        </w:tc>
      </w:tr>
      <w:tr w:rsidR="00E354CD" w14:paraId="1CAD3E24" w14:textId="77777777" w:rsidTr="00BC31C9">
        <w:tc>
          <w:tcPr>
            <w:tcW w:w="3168" w:type="dxa"/>
          </w:tcPr>
          <w:p w14:paraId="50FA3069" w14:textId="77777777" w:rsidR="00E354CD" w:rsidRDefault="00E354CD" w:rsidP="00711B5D">
            <w:r>
              <w:t>Autistic Spectrum Disorder</w:t>
            </w:r>
          </w:p>
        </w:tc>
        <w:tc>
          <w:tcPr>
            <w:tcW w:w="1170" w:type="dxa"/>
          </w:tcPr>
          <w:p w14:paraId="292015A5" w14:textId="77777777" w:rsidR="00E354CD" w:rsidRDefault="00E354CD" w:rsidP="00FD762F"/>
        </w:tc>
        <w:tc>
          <w:tcPr>
            <w:tcW w:w="1170" w:type="dxa"/>
          </w:tcPr>
          <w:p w14:paraId="4EEB2B30" w14:textId="77777777" w:rsidR="00E354CD" w:rsidRDefault="00E354CD" w:rsidP="00FD762F"/>
        </w:tc>
        <w:tc>
          <w:tcPr>
            <w:tcW w:w="360" w:type="dxa"/>
          </w:tcPr>
          <w:p w14:paraId="2EE4BEE2" w14:textId="77777777" w:rsidR="00E354CD" w:rsidRDefault="00E354CD" w:rsidP="00FD762F"/>
        </w:tc>
        <w:tc>
          <w:tcPr>
            <w:tcW w:w="1080" w:type="dxa"/>
          </w:tcPr>
          <w:p w14:paraId="187BB3E7" w14:textId="77777777" w:rsidR="00E354CD" w:rsidRDefault="00E354CD" w:rsidP="00FD762F"/>
        </w:tc>
        <w:tc>
          <w:tcPr>
            <w:tcW w:w="1080" w:type="dxa"/>
          </w:tcPr>
          <w:p w14:paraId="5CB1698D" w14:textId="77777777" w:rsidR="00E354CD" w:rsidRDefault="00E354CD" w:rsidP="00FD762F"/>
        </w:tc>
        <w:tc>
          <w:tcPr>
            <w:tcW w:w="828" w:type="dxa"/>
          </w:tcPr>
          <w:p w14:paraId="1D2B2EC0" w14:textId="77777777" w:rsidR="00E354CD" w:rsidRDefault="00E354CD" w:rsidP="00FD762F"/>
        </w:tc>
      </w:tr>
      <w:tr w:rsidR="00E354CD" w14:paraId="782F09AA" w14:textId="77777777" w:rsidTr="00BC31C9">
        <w:tc>
          <w:tcPr>
            <w:tcW w:w="3168" w:type="dxa"/>
          </w:tcPr>
          <w:p w14:paraId="3D359C02" w14:textId="77777777" w:rsidR="00E354CD" w:rsidRDefault="00E354CD" w:rsidP="00FD762F">
            <w:r>
              <w:t>MESL</w:t>
            </w:r>
          </w:p>
        </w:tc>
        <w:tc>
          <w:tcPr>
            <w:tcW w:w="1170" w:type="dxa"/>
          </w:tcPr>
          <w:p w14:paraId="4CAEC3A8" w14:textId="77777777" w:rsidR="00E354CD" w:rsidRDefault="00E354CD" w:rsidP="00FD762F"/>
        </w:tc>
        <w:tc>
          <w:tcPr>
            <w:tcW w:w="1170" w:type="dxa"/>
          </w:tcPr>
          <w:p w14:paraId="6794D015" w14:textId="77777777" w:rsidR="00E354CD" w:rsidRDefault="00E354CD" w:rsidP="00FD762F"/>
        </w:tc>
        <w:tc>
          <w:tcPr>
            <w:tcW w:w="360" w:type="dxa"/>
          </w:tcPr>
          <w:p w14:paraId="52FF9D7B" w14:textId="77777777" w:rsidR="00E354CD" w:rsidRDefault="00E354CD" w:rsidP="00FD762F"/>
        </w:tc>
        <w:tc>
          <w:tcPr>
            <w:tcW w:w="1080" w:type="dxa"/>
          </w:tcPr>
          <w:p w14:paraId="33494815" w14:textId="77777777" w:rsidR="00E354CD" w:rsidRDefault="00E354CD" w:rsidP="00FD762F"/>
        </w:tc>
        <w:tc>
          <w:tcPr>
            <w:tcW w:w="1080" w:type="dxa"/>
          </w:tcPr>
          <w:p w14:paraId="1D5F23A6" w14:textId="77777777" w:rsidR="00E354CD" w:rsidRDefault="00E354CD" w:rsidP="00FD762F"/>
        </w:tc>
        <w:tc>
          <w:tcPr>
            <w:tcW w:w="828" w:type="dxa"/>
          </w:tcPr>
          <w:p w14:paraId="65E75EDC" w14:textId="77777777" w:rsidR="00E354CD" w:rsidRDefault="00E354CD" w:rsidP="00FD762F"/>
        </w:tc>
      </w:tr>
      <w:tr w:rsidR="00E354CD" w14:paraId="1E3B67E6" w14:textId="77777777" w:rsidTr="00BC31C9">
        <w:tc>
          <w:tcPr>
            <w:tcW w:w="3168" w:type="dxa"/>
          </w:tcPr>
          <w:p w14:paraId="3F92C69A" w14:textId="77777777" w:rsidR="00E354CD" w:rsidRDefault="00E354CD" w:rsidP="00E354CD">
            <w:pPr>
              <w:ind w:left="720"/>
            </w:pPr>
            <w:r>
              <w:t>Visual Reception</w:t>
            </w:r>
          </w:p>
        </w:tc>
        <w:tc>
          <w:tcPr>
            <w:tcW w:w="1170" w:type="dxa"/>
          </w:tcPr>
          <w:p w14:paraId="7CD9E7EB" w14:textId="77777777" w:rsidR="00E354CD" w:rsidRDefault="00E354CD" w:rsidP="00FD762F"/>
        </w:tc>
        <w:tc>
          <w:tcPr>
            <w:tcW w:w="1170" w:type="dxa"/>
          </w:tcPr>
          <w:p w14:paraId="4EA32ABD" w14:textId="77777777" w:rsidR="00E354CD" w:rsidRDefault="00E354CD" w:rsidP="00FD762F"/>
        </w:tc>
        <w:tc>
          <w:tcPr>
            <w:tcW w:w="360" w:type="dxa"/>
          </w:tcPr>
          <w:p w14:paraId="64AB84FA" w14:textId="77777777" w:rsidR="00E354CD" w:rsidRDefault="00E354CD" w:rsidP="00FD762F"/>
        </w:tc>
        <w:tc>
          <w:tcPr>
            <w:tcW w:w="1080" w:type="dxa"/>
          </w:tcPr>
          <w:p w14:paraId="23194F60" w14:textId="77777777" w:rsidR="00E354CD" w:rsidRDefault="00E354CD" w:rsidP="00FD762F"/>
        </w:tc>
        <w:tc>
          <w:tcPr>
            <w:tcW w:w="1080" w:type="dxa"/>
          </w:tcPr>
          <w:p w14:paraId="1D06E693" w14:textId="77777777" w:rsidR="00E354CD" w:rsidRDefault="00E354CD" w:rsidP="00FD762F"/>
        </w:tc>
        <w:tc>
          <w:tcPr>
            <w:tcW w:w="828" w:type="dxa"/>
          </w:tcPr>
          <w:p w14:paraId="2CC860EE" w14:textId="77777777" w:rsidR="00E354CD" w:rsidRDefault="00E354CD" w:rsidP="00FD762F"/>
        </w:tc>
      </w:tr>
      <w:tr w:rsidR="00E354CD" w14:paraId="5135E725" w14:textId="77777777" w:rsidTr="00BC31C9">
        <w:tc>
          <w:tcPr>
            <w:tcW w:w="3168" w:type="dxa"/>
          </w:tcPr>
          <w:p w14:paraId="680DA96F" w14:textId="77777777" w:rsidR="00E354CD" w:rsidRDefault="00E354CD" w:rsidP="00E354CD">
            <w:pPr>
              <w:ind w:left="720"/>
            </w:pPr>
            <w:r>
              <w:t>Fine Motor</w:t>
            </w:r>
          </w:p>
        </w:tc>
        <w:tc>
          <w:tcPr>
            <w:tcW w:w="1170" w:type="dxa"/>
          </w:tcPr>
          <w:p w14:paraId="6F2A0115" w14:textId="77777777" w:rsidR="00E354CD" w:rsidRDefault="00E354CD" w:rsidP="00FD762F"/>
        </w:tc>
        <w:tc>
          <w:tcPr>
            <w:tcW w:w="1170" w:type="dxa"/>
          </w:tcPr>
          <w:p w14:paraId="397862D6" w14:textId="77777777" w:rsidR="00E354CD" w:rsidRDefault="00E354CD" w:rsidP="00FD762F"/>
        </w:tc>
        <w:tc>
          <w:tcPr>
            <w:tcW w:w="360" w:type="dxa"/>
          </w:tcPr>
          <w:p w14:paraId="5A748E46" w14:textId="77777777" w:rsidR="00E354CD" w:rsidRDefault="00E354CD" w:rsidP="00FD762F"/>
        </w:tc>
        <w:tc>
          <w:tcPr>
            <w:tcW w:w="1080" w:type="dxa"/>
          </w:tcPr>
          <w:p w14:paraId="4482E7CD" w14:textId="77777777" w:rsidR="00E354CD" w:rsidRDefault="00E354CD" w:rsidP="00FD762F"/>
        </w:tc>
        <w:tc>
          <w:tcPr>
            <w:tcW w:w="1080" w:type="dxa"/>
          </w:tcPr>
          <w:p w14:paraId="6D036B2D" w14:textId="77777777" w:rsidR="00E354CD" w:rsidRDefault="00E354CD" w:rsidP="00FD762F"/>
        </w:tc>
        <w:tc>
          <w:tcPr>
            <w:tcW w:w="828" w:type="dxa"/>
          </w:tcPr>
          <w:p w14:paraId="37339708" w14:textId="77777777" w:rsidR="00E354CD" w:rsidRDefault="00E354CD" w:rsidP="00FD762F"/>
        </w:tc>
      </w:tr>
      <w:tr w:rsidR="00E354CD" w14:paraId="6BFA7D29" w14:textId="77777777" w:rsidTr="00BC31C9">
        <w:tc>
          <w:tcPr>
            <w:tcW w:w="3168" w:type="dxa"/>
          </w:tcPr>
          <w:p w14:paraId="1BF15D18" w14:textId="77777777" w:rsidR="00E354CD" w:rsidRDefault="00E354CD" w:rsidP="00E354CD">
            <w:pPr>
              <w:ind w:left="720"/>
            </w:pPr>
            <w:r>
              <w:t>Receptive Language</w:t>
            </w:r>
          </w:p>
        </w:tc>
        <w:tc>
          <w:tcPr>
            <w:tcW w:w="1170" w:type="dxa"/>
          </w:tcPr>
          <w:p w14:paraId="158D35B7" w14:textId="77777777" w:rsidR="00E354CD" w:rsidRDefault="00E354CD" w:rsidP="00FD762F"/>
        </w:tc>
        <w:tc>
          <w:tcPr>
            <w:tcW w:w="1170" w:type="dxa"/>
          </w:tcPr>
          <w:p w14:paraId="655278B5" w14:textId="77777777" w:rsidR="00E354CD" w:rsidRDefault="00E354CD" w:rsidP="00FD762F"/>
        </w:tc>
        <w:tc>
          <w:tcPr>
            <w:tcW w:w="360" w:type="dxa"/>
          </w:tcPr>
          <w:p w14:paraId="27ED9FAE" w14:textId="77777777" w:rsidR="00E354CD" w:rsidRDefault="00E354CD" w:rsidP="00FD762F"/>
        </w:tc>
        <w:tc>
          <w:tcPr>
            <w:tcW w:w="1080" w:type="dxa"/>
          </w:tcPr>
          <w:p w14:paraId="6213AD93" w14:textId="77777777" w:rsidR="00E354CD" w:rsidRDefault="00E354CD" w:rsidP="00FD762F"/>
        </w:tc>
        <w:tc>
          <w:tcPr>
            <w:tcW w:w="1080" w:type="dxa"/>
          </w:tcPr>
          <w:p w14:paraId="27F6D8AA" w14:textId="77777777" w:rsidR="00E354CD" w:rsidRDefault="00E354CD" w:rsidP="00FD762F"/>
        </w:tc>
        <w:tc>
          <w:tcPr>
            <w:tcW w:w="828" w:type="dxa"/>
          </w:tcPr>
          <w:p w14:paraId="43E2B9B0" w14:textId="77777777" w:rsidR="00E354CD" w:rsidRDefault="00E354CD" w:rsidP="00FD762F"/>
        </w:tc>
      </w:tr>
      <w:tr w:rsidR="00E354CD" w14:paraId="7C073111" w14:textId="77777777" w:rsidTr="00BC31C9">
        <w:tc>
          <w:tcPr>
            <w:tcW w:w="3168" w:type="dxa"/>
          </w:tcPr>
          <w:p w14:paraId="03A08123" w14:textId="77777777" w:rsidR="00E354CD" w:rsidRDefault="00E354CD" w:rsidP="00E354CD">
            <w:pPr>
              <w:ind w:left="720"/>
            </w:pPr>
            <w:r>
              <w:t>Expressive Language</w:t>
            </w:r>
          </w:p>
        </w:tc>
        <w:tc>
          <w:tcPr>
            <w:tcW w:w="1170" w:type="dxa"/>
          </w:tcPr>
          <w:p w14:paraId="3F86DD47" w14:textId="77777777" w:rsidR="00E354CD" w:rsidRDefault="00E354CD" w:rsidP="00FD762F">
            <w:commentRangeStart w:id="0"/>
          </w:p>
        </w:tc>
        <w:tc>
          <w:tcPr>
            <w:tcW w:w="1170" w:type="dxa"/>
          </w:tcPr>
          <w:p w14:paraId="33E3C429" w14:textId="77777777" w:rsidR="00E354CD" w:rsidRDefault="00E354CD" w:rsidP="00FD762F"/>
        </w:tc>
        <w:tc>
          <w:tcPr>
            <w:tcW w:w="360" w:type="dxa"/>
          </w:tcPr>
          <w:p w14:paraId="43E92ACB" w14:textId="77777777" w:rsidR="00E354CD" w:rsidRDefault="00E354CD" w:rsidP="00FD762F"/>
        </w:tc>
        <w:tc>
          <w:tcPr>
            <w:tcW w:w="1080" w:type="dxa"/>
          </w:tcPr>
          <w:p w14:paraId="631B75AD" w14:textId="77777777" w:rsidR="00E354CD" w:rsidRDefault="00E354CD" w:rsidP="00FD762F"/>
        </w:tc>
        <w:commentRangeEnd w:id="0"/>
        <w:tc>
          <w:tcPr>
            <w:tcW w:w="1080" w:type="dxa"/>
          </w:tcPr>
          <w:p w14:paraId="2F7E5613" w14:textId="77777777" w:rsidR="00E354CD" w:rsidRDefault="000D5202" w:rsidP="00FD762F">
            <w:r>
              <w:rPr>
                <w:rStyle w:val="CommentReference"/>
                <w:lang w:bidi="ar-SA"/>
              </w:rPr>
              <w:commentReference w:id="0"/>
            </w:r>
          </w:p>
        </w:tc>
        <w:tc>
          <w:tcPr>
            <w:tcW w:w="828" w:type="dxa"/>
          </w:tcPr>
          <w:p w14:paraId="1CB8E3C8" w14:textId="77777777" w:rsidR="00E354CD" w:rsidRDefault="00E354CD" w:rsidP="00FD762F"/>
        </w:tc>
      </w:tr>
      <w:tr w:rsidR="00E354CD" w14:paraId="09BF31F2" w14:textId="77777777" w:rsidTr="00BC31C9">
        <w:tc>
          <w:tcPr>
            <w:tcW w:w="3168" w:type="dxa"/>
            <w:tcBorders>
              <w:bottom w:val="single" w:sz="4" w:space="0" w:color="auto"/>
            </w:tcBorders>
          </w:tcPr>
          <w:p w14:paraId="3AF248F8" w14:textId="77777777" w:rsidR="00E354CD" w:rsidRDefault="00E354CD" w:rsidP="00FD762F">
            <w:r>
              <w:t>SPM-P</w:t>
            </w:r>
          </w:p>
        </w:tc>
        <w:tc>
          <w:tcPr>
            <w:tcW w:w="1170" w:type="dxa"/>
            <w:tcBorders>
              <w:bottom w:val="single" w:sz="4" w:space="0" w:color="auto"/>
            </w:tcBorders>
          </w:tcPr>
          <w:p w14:paraId="7BE62C3B" w14:textId="77777777" w:rsidR="00E354CD" w:rsidRDefault="00E354CD" w:rsidP="00FD762F"/>
        </w:tc>
        <w:tc>
          <w:tcPr>
            <w:tcW w:w="1170" w:type="dxa"/>
            <w:tcBorders>
              <w:bottom w:val="single" w:sz="4" w:space="0" w:color="auto"/>
            </w:tcBorders>
          </w:tcPr>
          <w:p w14:paraId="483BC0FB" w14:textId="77777777" w:rsidR="00E354CD" w:rsidRDefault="00E354CD" w:rsidP="00FD762F"/>
        </w:tc>
        <w:tc>
          <w:tcPr>
            <w:tcW w:w="360" w:type="dxa"/>
            <w:tcBorders>
              <w:bottom w:val="single" w:sz="4" w:space="0" w:color="auto"/>
            </w:tcBorders>
          </w:tcPr>
          <w:p w14:paraId="3767263D" w14:textId="77777777" w:rsidR="00E354CD" w:rsidRDefault="00E354CD" w:rsidP="00FD762F"/>
        </w:tc>
        <w:tc>
          <w:tcPr>
            <w:tcW w:w="1080" w:type="dxa"/>
            <w:tcBorders>
              <w:bottom w:val="single" w:sz="4" w:space="0" w:color="auto"/>
            </w:tcBorders>
          </w:tcPr>
          <w:p w14:paraId="0B32CFD3" w14:textId="77777777" w:rsidR="00E354CD" w:rsidRDefault="00E354CD" w:rsidP="00FD762F"/>
        </w:tc>
        <w:tc>
          <w:tcPr>
            <w:tcW w:w="1080" w:type="dxa"/>
            <w:tcBorders>
              <w:bottom w:val="single" w:sz="4" w:space="0" w:color="auto"/>
            </w:tcBorders>
          </w:tcPr>
          <w:p w14:paraId="375B8714" w14:textId="77777777" w:rsidR="00E354CD" w:rsidRDefault="00E354CD" w:rsidP="00FD762F"/>
        </w:tc>
        <w:tc>
          <w:tcPr>
            <w:tcW w:w="828" w:type="dxa"/>
            <w:tcBorders>
              <w:bottom w:val="single" w:sz="4" w:space="0" w:color="auto"/>
            </w:tcBorders>
          </w:tcPr>
          <w:p w14:paraId="4D59D14C" w14:textId="77777777" w:rsidR="00E354CD" w:rsidRDefault="00E354CD" w:rsidP="00FD762F"/>
        </w:tc>
      </w:tr>
    </w:tbl>
    <w:p w14:paraId="1D92253C" w14:textId="5CC412CB" w:rsidR="00FD762F" w:rsidRPr="000D5202" w:rsidRDefault="00E354CD" w:rsidP="00FD762F">
      <w:pPr>
        <w:rPr>
          <w:sz w:val="20"/>
          <w:szCs w:val="20"/>
        </w:rPr>
      </w:pPr>
      <w:r w:rsidRPr="00E354CD">
        <w:rPr>
          <w:sz w:val="20"/>
          <w:szCs w:val="20"/>
        </w:rPr>
        <w:t xml:space="preserve">* Reported for </w:t>
      </w:r>
      <w:r w:rsidRPr="00E354CD">
        <w:rPr>
          <w:sz w:val="20"/>
          <w:szCs w:val="20"/>
          <w:highlight w:val="green"/>
        </w:rPr>
        <w:t>&lt;name the tests you ran&gt;</w:t>
      </w:r>
      <w:r w:rsidRPr="00E354CD">
        <w:rPr>
          <w:sz w:val="20"/>
          <w:szCs w:val="20"/>
        </w:rPr>
        <w:t>, where appropriate</w:t>
      </w:r>
      <w:r w:rsidR="00FD762F" w:rsidRPr="00E354CD">
        <w:rPr>
          <w:sz w:val="20"/>
          <w:szCs w:val="20"/>
        </w:rPr>
        <w:tab/>
      </w:r>
    </w:p>
    <w:p w14:paraId="0AAB3C20" w14:textId="77777777" w:rsidR="00FD762F" w:rsidRPr="004151A0" w:rsidRDefault="00FD762F" w:rsidP="00FD762F"/>
    <w:p w14:paraId="662E5C7B" w14:textId="77777777" w:rsidR="002C7934" w:rsidRDefault="002C7934" w:rsidP="00FD762F">
      <w:r>
        <w:rPr>
          <w:b/>
        </w:rPr>
        <w:t>Survey Characteristics</w:t>
      </w:r>
      <w:r w:rsidRPr="00B83EDB">
        <w:t xml:space="preserve"> </w:t>
      </w:r>
    </w:p>
    <w:p w14:paraId="6F7F813C" w14:textId="77777777" w:rsidR="000D5202" w:rsidRDefault="00FD762F" w:rsidP="00AA7973">
      <w:pPr>
        <w:ind w:firstLine="720"/>
      </w:pPr>
      <w:r w:rsidRPr="00B83EDB">
        <w:t>In order to assess the relationship between the measures collected in this study, a correlation matrix was generated (see Table 2 below).</w:t>
      </w:r>
      <w:r w:rsidR="000D5202">
        <w:t xml:space="preserve"> </w:t>
      </w:r>
    </w:p>
    <w:p w14:paraId="6FC5CBB7" w14:textId="1C4FB01A" w:rsidR="000D5202" w:rsidRDefault="000D5202" w:rsidP="00AA7973">
      <w:pPr>
        <w:ind w:firstLine="720"/>
      </w:pPr>
      <w:r>
        <w:t xml:space="preserve">As shown in Table 2, several correlations matched a priori expectations. For example </w:t>
      </w:r>
      <w:r w:rsidRPr="000D5202">
        <w:rPr>
          <w:highlight w:val="green"/>
        </w:rPr>
        <w:t>&lt;summarize the expected findings that emerged in this correlation matrix</w:t>
      </w:r>
      <w:r>
        <w:rPr>
          <w:highlight w:val="green"/>
        </w:rPr>
        <w:t>. Do not discuss each correlation coefficient one-by-one (your reader already has the correlation coefficients in Table 2, after all). Rather look for patterns</w:t>
      </w:r>
      <w:r w:rsidR="009A2636">
        <w:rPr>
          <w:highlight w:val="green"/>
        </w:rPr>
        <w:t xml:space="preserve">, </w:t>
      </w:r>
      <w:r>
        <w:rPr>
          <w:highlight w:val="green"/>
        </w:rPr>
        <w:t>engage in critical thinking</w:t>
      </w:r>
      <w:r w:rsidR="009A2636">
        <w:rPr>
          <w:highlight w:val="green"/>
        </w:rPr>
        <w:t>, and explain to your reader why these results make sense and were expected in advance</w:t>
      </w:r>
      <w:r>
        <w:rPr>
          <w:highlight w:val="green"/>
        </w:rPr>
        <w:t>. You goal is to walk your reader through the important patterns that you notice in Table 2</w:t>
      </w:r>
      <w:r w:rsidRPr="000D5202">
        <w:rPr>
          <w:highlight w:val="green"/>
        </w:rPr>
        <w:t>&gt;</w:t>
      </w:r>
    </w:p>
    <w:p w14:paraId="32E7D9EA" w14:textId="433010D9" w:rsidR="000D5202" w:rsidRDefault="000D5202" w:rsidP="00AA7973">
      <w:pPr>
        <w:ind w:firstLine="720"/>
      </w:pPr>
      <w:r>
        <w:t xml:space="preserve">However, several unanticipated findings also emerged in the correlation matrix. For example </w:t>
      </w:r>
      <w:r w:rsidR="009A2636" w:rsidRPr="009A2636">
        <w:rPr>
          <w:highlight w:val="green"/>
        </w:rPr>
        <w:t xml:space="preserve">&lt;summarize the unexpected findings that emerged in this correlation. As above, focus on the big picture, engage in critical </w:t>
      </w:r>
      <w:r w:rsidR="009A2636">
        <w:rPr>
          <w:highlight w:val="green"/>
        </w:rPr>
        <w:t>thinking, and explain to your reader why these results were unexpected.</w:t>
      </w:r>
      <w:r w:rsidR="009A2636" w:rsidRPr="009A2636">
        <w:rPr>
          <w:highlight w:val="green"/>
        </w:rPr>
        <w:t>&gt;</w:t>
      </w:r>
    </w:p>
    <w:p w14:paraId="1FB03C6D" w14:textId="77777777" w:rsidR="000D5202" w:rsidRDefault="000D5202" w:rsidP="00AA7973">
      <w:pPr>
        <w:ind w:firstLine="720"/>
      </w:pPr>
    </w:p>
    <w:p w14:paraId="1B9ED81E" w14:textId="1694546B" w:rsidR="00FD762F" w:rsidRPr="000D5202" w:rsidRDefault="000D5202" w:rsidP="000D5202">
      <w:pPr>
        <w:rPr>
          <w:i/>
          <w:iCs/>
        </w:rPr>
      </w:pPr>
      <w:r w:rsidRPr="000D5202">
        <w:rPr>
          <w:i/>
          <w:iCs/>
          <w:highlight w:val="green"/>
        </w:rPr>
        <w:t>Note: Your summary</w:t>
      </w:r>
      <w:r>
        <w:rPr>
          <w:i/>
          <w:iCs/>
          <w:highlight w:val="green"/>
        </w:rPr>
        <w:t xml:space="preserve"> for Table 2</w:t>
      </w:r>
      <w:r w:rsidRPr="000D5202">
        <w:rPr>
          <w:i/>
          <w:iCs/>
          <w:highlight w:val="green"/>
        </w:rPr>
        <w:t xml:space="preserve"> should be less than 1-page total</w:t>
      </w:r>
    </w:p>
    <w:p w14:paraId="37D5ACEC" w14:textId="77777777" w:rsidR="00FD762F" w:rsidRPr="00B83EDB" w:rsidRDefault="00FD762F" w:rsidP="00FD762F"/>
    <w:p w14:paraId="1B57B227" w14:textId="77777777" w:rsidR="00FD762F" w:rsidRPr="00711B5D" w:rsidRDefault="00FD762F" w:rsidP="00FD762F">
      <w:pPr>
        <w:rPr>
          <w:i/>
        </w:rPr>
      </w:pPr>
      <w:r w:rsidRPr="00711B5D">
        <w:rPr>
          <w:i/>
        </w:rPr>
        <w:t>Table 2</w:t>
      </w:r>
    </w:p>
    <w:p w14:paraId="0E5A4289" w14:textId="77777777" w:rsidR="00FD762F" w:rsidRPr="00711B5D" w:rsidRDefault="00FD762F" w:rsidP="00FD762F">
      <w:pPr>
        <w:rPr>
          <w:i/>
        </w:rPr>
      </w:pPr>
      <w:r w:rsidRPr="00711B5D">
        <w:rPr>
          <w:i/>
        </w:rPr>
        <w:t xml:space="preserve">Correlation matrix of survey measures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7"/>
        <w:gridCol w:w="559"/>
        <w:gridCol w:w="559"/>
        <w:gridCol w:w="559"/>
        <w:gridCol w:w="558"/>
        <w:gridCol w:w="559"/>
        <w:gridCol w:w="559"/>
        <w:gridCol w:w="558"/>
        <w:gridCol w:w="559"/>
        <w:gridCol w:w="563"/>
      </w:tblGrid>
      <w:tr w:rsidR="00FD762F" w:rsidRPr="00B83EDB" w14:paraId="10BD25C6" w14:textId="77777777" w:rsidTr="00BC31C9">
        <w:tc>
          <w:tcPr>
            <w:tcW w:w="3708" w:type="dxa"/>
            <w:tcBorders>
              <w:bottom w:val="single" w:sz="4" w:space="0" w:color="auto"/>
            </w:tcBorders>
            <w:shd w:val="clear" w:color="auto" w:fill="auto"/>
          </w:tcPr>
          <w:p w14:paraId="37B7365F" w14:textId="77777777" w:rsidR="00FD762F" w:rsidRPr="00A31380" w:rsidRDefault="00FD762F" w:rsidP="00FD762F">
            <w:pPr>
              <w:rPr>
                <w:sz w:val="20"/>
                <w:lang w:bidi="x-none"/>
              </w:rPr>
            </w:pPr>
          </w:p>
        </w:tc>
        <w:tc>
          <w:tcPr>
            <w:tcW w:w="569" w:type="dxa"/>
            <w:tcBorders>
              <w:bottom w:val="single" w:sz="4" w:space="0" w:color="auto"/>
            </w:tcBorders>
            <w:shd w:val="clear" w:color="auto" w:fill="auto"/>
          </w:tcPr>
          <w:p w14:paraId="0AADA19F" w14:textId="77777777" w:rsidR="00FD762F" w:rsidRPr="00A31380" w:rsidRDefault="00BC31C9" w:rsidP="00FD762F">
            <w:pPr>
              <w:jc w:val="center"/>
              <w:rPr>
                <w:sz w:val="20"/>
                <w:lang w:bidi="x-none"/>
              </w:rPr>
            </w:pPr>
            <w:r>
              <w:rPr>
                <w:sz w:val="20"/>
                <w:lang w:bidi="x-none"/>
              </w:rPr>
              <w:t>2</w:t>
            </w:r>
          </w:p>
        </w:tc>
        <w:tc>
          <w:tcPr>
            <w:tcW w:w="570" w:type="dxa"/>
            <w:tcBorders>
              <w:bottom w:val="single" w:sz="4" w:space="0" w:color="auto"/>
            </w:tcBorders>
            <w:shd w:val="clear" w:color="auto" w:fill="auto"/>
          </w:tcPr>
          <w:p w14:paraId="421E12B3" w14:textId="77777777" w:rsidR="00FD762F" w:rsidRPr="00A31380" w:rsidRDefault="00BC31C9" w:rsidP="00BC31C9">
            <w:pPr>
              <w:jc w:val="center"/>
              <w:rPr>
                <w:sz w:val="20"/>
                <w:lang w:bidi="x-none"/>
              </w:rPr>
            </w:pPr>
            <w:r>
              <w:rPr>
                <w:sz w:val="20"/>
                <w:lang w:bidi="x-none"/>
              </w:rPr>
              <w:t>3</w:t>
            </w:r>
          </w:p>
        </w:tc>
        <w:tc>
          <w:tcPr>
            <w:tcW w:w="570" w:type="dxa"/>
            <w:tcBorders>
              <w:bottom w:val="single" w:sz="4" w:space="0" w:color="auto"/>
            </w:tcBorders>
            <w:shd w:val="clear" w:color="auto" w:fill="auto"/>
          </w:tcPr>
          <w:p w14:paraId="16C030E0" w14:textId="77777777" w:rsidR="00FD762F" w:rsidRPr="00A31380" w:rsidRDefault="00BC31C9" w:rsidP="00FD762F">
            <w:pPr>
              <w:jc w:val="center"/>
              <w:rPr>
                <w:sz w:val="20"/>
                <w:lang w:bidi="x-none"/>
              </w:rPr>
            </w:pPr>
            <w:r>
              <w:rPr>
                <w:sz w:val="20"/>
                <w:lang w:bidi="x-none"/>
              </w:rPr>
              <w:t>4</w:t>
            </w:r>
          </w:p>
        </w:tc>
        <w:tc>
          <w:tcPr>
            <w:tcW w:w="569" w:type="dxa"/>
            <w:tcBorders>
              <w:bottom w:val="single" w:sz="4" w:space="0" w:color="auto"/>
            </w:tcBorders>
            <w:shd w:val="clear" w:color="auto" w:fill="auto"/>
          </w:tcPr>
          <w:p w14:paraId="661FBEAA" w14:textId="77777777" w:rsidR="00FD762F" w:rsidRPr="00A31380" w:rsidRDefault="00BC31C9" w:rsidP="00FD762F">
            <w:pPr>
              <w:jc w:val="center"/>
              <w:rPr>
                <w:sz w:val="20"/>
                <w:lang w:bidi="x-none"/>
              </w:rPr>
            </w:pPr>
            <w:r>
              <w:rPr>
                <w:sz w:val="20"/>
                <w:lang w:bidi="x-none"/>
              </w:rPr>
              <w:t>5</w:t>
            </w:r>
          </w:p>
        </w:tc>
        <w:tc>
          <w:tcPr>
            <w:tcW w:w="570" w:type="dxa"/>
            <w:tcBorders>
              <w:bottom w:val="single" w:sz="4" w:space="0" w:color="auto"/>
            </w:tcBorders>
            <w:shd w:val="clear" w:color="auto" w:fill="auto"/>
          </w:tcPr>
          <w:p w14:paraId="6AE26FEC" w14:textId="77777777" w:rsidR="00FD762F" w:rsidRPr="00A31380" w:rsidRDefault="00BC31C9" w:rsidP="00FD762F">
            <w:pPr>
              <w:jc w:val="center"/>
              <w:rPr>
                <w:sz w:val="20"/>
                <w:lang w:bidi="x-none"/>
              </w:rPr>
            </w:pPr>
            <w:r>
              <w:rPr>
                <w:sz w:val="20"/>
                <w:lang w:bidi="x-none"/>
              </w:rPr>
              <w:t>6</w:t>
            </w:r>
          </w:p>
        </w:tc>
        <w:tc>
          <w:tcPr>
            <w:tcW w:w="570" w:type="dxa"/>
            <w:tcBorders>
              <w:bottom w:val="single" w:sz="4" w:space="0" w:color="auto"/>
            </w:tcBorders>
            <w:shd w:val="clear" w:color="auto" w:fill="auto"/>
          </w:tcPr>
          <w:p w14:paraId="0BECADB8" w14:textId="77777777" w:rsidR="00FD762F" w:rsidRPr="00A31380" w:rsidRDefault="00BC31C9" w:rsidP="00FD762F">
            <w:pPr>
              <w:jc w:val="center"/>
              <w:rPr>
                <w:sz w:val="20"/>
                <w:lang w:bidi="x-none"/>
              </w:rPr>
            </w:pPr>
            <w:r>
              <w:rPr>
                <w:sz w:val="20"/>
                <w:lang w:bidi="x-none"/>
              </w:rPr>
              <w:t>7</w:t>
            </w:r>
          </w:p>
        </w:tc>
        <w:tc>
          <w:tcPr>
            <w:tcW w:w="569" w:type="dxa"/>
            <w:tcBorders>
              <w:bottom w:val="single" w:sz="4" w:space="0" w:color="auto"/>
            </w:tcBorders>
            <w:shd w:val="clear" w:color="auto" w:fill="auto"/>
          </w:tcPr>
          <w:p w14:paraId="11D11E6C" w14:textId="77777777" w:rsidR="00FD762F" w:rsidRPr="00A31380" w:rsidRDefault="00BC31C9" w:rsidP="00FD762F">
            <w:pPr>
              <w:jc w:val="center"/>
              <w:rPr>
                <w:sz w:val="20"/>
                <w:lang w:bidi="x-none"/>
              </w:rPr>
            </w:pPr>
            <w:r>
              <w:rPr>
                <w:sz w:val="20"/>
                <w:lang w:bidi="x-none"/>
              </w:rPr>
              <w:t>8</w:t>
            </w:r>
          </w:p>
        </w:tc>
        <w:tc>
          <w:tcPr>
            <w:tcW w:w="570" w:type="dxa"/>
            <w:tcBorders>
              <w:bottom w:val="single" w:sz="4" w:space="0" w:color="auto"/>
            </w:tcBorders>
            <w:shd w:val="clear" w:color="auto" w:fill="auto"/>
          </w:tcPr>
          <w:p w14:paraId="1E88E004" w14:textId="77777777" w:rsidR="00FD762F" w:rsidRPr="00A31380" w:rsidRDefault="00BC31C9" w:rsidP="00FD762F">
            <w:pPr>
              <w:jc w:val="center"/>
              <w:rPr>
                <w:sz w:val="20"/>
                <w:lang w:bidi="x-none"/>
              </w:rPr>
            </w:pPr>
            <w:r>
              <w:rPr>
                <w:sz w:val="20"/>
                <w:lang w:bidi="x-none"/>
              </w:rPr>
              <w:t>9</w:t>
            </w:r>
          </w:p>
        </w:tc>
        <w:tc>
          <w:tcPr>
            <w:tcW w:w="570" w:type="dxa"/>
            <w:tcBorders>
              <w:bottom w:val="single" w:sz="4" w:space="0" w:color="auto"/>
            </w:tcBorders>
            <w:shd w:val="clear" w:color="auto" w:fill="auto"/>
          </w:tcPr>
          <w:p w14:paraId="0406B793" w14:textId="77777777" w:rsidR="00FD762F" w:rsidRPr="00A31380" w:rsidRDefault="00BC31C9" w:rsidP="00FD762F">
            <w:pPr>
              <w:jc w:val="center"/>
              <w:rPr>
                <w:sz w:val="20"/>
                <w:lang w:bidi="x-none"/>
              </w:rPr>
            </w:pPr>
            <w:r>
              <w:rPr>
                <w:sz w:val="20"/>
                <w:lang w:bidi="x-none"/>
              </w:rPr>
              <w:t>10</w:t>
            </w:r>
          </w:p>
        </w:tc>
      </w:tr>
      <w:tr w:rsidR="00FD762F" w:rsidRPr="00B83EDB" w14:paraId="441E84DC" w14:textId="77777777" w:rsidTr="00BC31C9">
        <w:tc>
          <w:tcPr>
            <w:tcW w:w="3708" w:type="dxa"/>
            <w:tcBorders>
              <w:left w:val="nil"/>
              <w:bottom w:val="nil"/>
              <w:right w:val="nil"/>
            </w:tcBorders>
            <w:shd w:val="clear" w:color="auto" w:fill="auto"/>
          </w:tcPr>
          <w:p w14:paraId="435EC637" w14:textId="77777777" w:rsidR="00FD762F" w:rsidRPr="00A31380" w:rsidRDefault="00FD762F" w:rsidP="00711B5D">
            <w:pPr>
              <w:rPr>
                <w:sz w:val="20"/>
                <w:lang w:bidi="x-none"/>
              </w:rPr>
            </w:pPr>
            <w:r w:rsidRPr="00A31380">
              <w:rPr>
                <w:sz w:val="20"/>
                <w:lang w:bidi="x-none"/>
              </w:rPr>
              <w:t xml:space="preserve">1. </w:t>
            </w:r>
            <w:r w:rsidR="00711B5D">
              <w:rPr>
                <w:sz w:val="20"/>
                <w:lang w:bidi="x-none"/>
              </w:rPr>
              <w:t>MESL – Visual Reception, Baseline</w:t>
            </w:r>
          </w:p>
        </w:tc>
        <w:tc>
          <w:tcPr>
            <w:tcW w:w="569" w:type="dxa"/>
            <w:tcBorders>
              <w:left w:val="nil"/>
              <w:bottom w:val="nil"/>
              <w:right w:val="nil"/>
            </w:tcBorders>
            <w:shd w:val="clear" w:color="auto" w:fill="auto"/>
          </w:tcPr>
          <w:p w14:paraId="25E7090B" w14:textId="77777777" w:rsidR="00FD762F" w:rsidRPr="00A31380" w:rsidRDefault="00FD762F" w:rsidP="00FD762F">
            <w:pPr>
              <w:rPr>
                <w:sz w:val="20"/>
                <w:lang w:bidi="x-none"/>
              </w:rPr>
            </w:pPr>
          </w:p>
        </w:tc>
        <w:tc>
          <w:tcPr>
            <w:tcW w:w="570" w:type="dxa"/>
            <w:tcBorders>
              <w:left w:val="nil"/>
              <w:bottom w:val="nil"/>
              <w:right w:val="nil"/>
            </w:tcBorders>
            <w:shd w:val="clear" w:color="auto" w:fill="auto"/>
          </w:tcPr>
          <w:p w14:paraId="2B52B567" w14:textId="77777777" w:rsidR="00FD762F" w:rsidRPr="00A31380" w:rsidRDefault="00FD762F" w:rsidP="00FD762F">
            <w:pPr>
              <w:rPr>
                <w:sz w:val="20"/>
                <w:lang w:bidi="x-none"/>
              </w:rPr>
            </w:pPr>
          </w:p>
        </w:tc>
        <w:tc>
          <w:tcPr>
            <w:tcW w:w="570" w:type="dxa"/>
            <w:tcBorders>
              <w:left w:val="nil"/>
              <w:bottom w:val="nil"/>
              <w:right w:val="nil"/>
            </w:tcBorders>
            <w:shd w:val="clear" w:color="auto" w:fill="auto"/>
          </w:tcPr>
          <w:p w14:paraId="1F05F20F" w14:textId="77777777" w:rsidR="00FD762F" w:rsidRPr="00A31380" w:rsidRDefault="00FD762F" w:rsidP="00FD762F">
            <w:pPr>
              <w:rPr>
                <w:sz w:val="20"/>
                <w:lang w:bidi="x-none"/>
              </w:rPr>
            </w:pPr>
          </w:p>
        </w:tc>
        <w:tc>
          <w:tcPr>
            <w:tcW w:w="569" w:type="dxa"/>
            <w:tcBorders>
              <w:left w:val="nil"/>
              <w:bottom w:val="nil"/>
              <w:right w:val="nil"/>
            </w:tcBorders>
            <w:shd w:val="clear" w:color="auto" w:fill="auto"/>
          </w:tcPr>
          <w:p w14:paraId="4223E16C" w14:textId="77777777" w:rsidR="00FD762F" w:rsidRPr="00A31380" w:rsidRDefault="00FD762F" w:rsidP="00FD762F">
            <w:pPr>
              <w:rPr>
                <w:sz w:val="20"/>
                <w:lang w:bidi="x-none"/>
              </w:rPr>
            </w:pPr>
          </w:p>
        </w:tc>
        <w:tc>
          <w:tcPr>
            <w:tcW w:w="570" w:type="dxa"/>
            <w:tcBorders>
              <w:left w:val="nil"/>
              <w:bottom w:val="nil"/>
              <w:right w:val="nil"/>
            </w:tcBorders>
            <w:shd w:val="clear" w:color="auto" w:fill="auto"/>
          </w:tcPr>
          <w:p w14:paraId="758BBA02" w14:textId="77777777" w:rsidR="00FD762F" w:rsidRPr="00A31380" w:rsidRDefault="00FD762F" w:rsidP="00FD762F">
            <w:pPr>
              <w:rPr>
                <w:sz w:val="20"/>
                <w:lang w:bidi="x-none"/>
              </w:rPr>
            </w:pPr>
          </w:p>
        </w:tc>
        <w:tc>
          <w:tcPr>
            <w:tcW w:w="570" w:type="dxa"/>
            <w:tcBorders>
              <w:left w:val="nil"/>
              <w:bottom w:val="nil"/>
              <w:right w:val="nil"/>
            </w:tcBorders>
            <w:shd w:val="clear" w:color="auto" w:fill="auto"/>
          </w:tcPr>
          <w:p w14:paraId="0C6BCD66" w14:textId="77777777" w:rsidR="00FD762F" w:rsidRPr="00A31380" w:rsidRDefault="00FD762F" w:rsidP="00FD762F">
            <w:pPr>
              <w:rPr>
                <w:sz w:val="20"/>
                <w:lang w:bidi="x-none"/>
              </w:rPr>
            </w:pPr>
          </w:p>
        </w:tc>
        <w:tc>
          <w:tcPr>
            <w:tcW w:w="569" w:type="dxa"/>
            <w:tcBorders>
              <w:left w:val="nil"/>
              <w:bottom w:val="nil"/>
              <w:right w:val="nil"/>
            </w:tcBorders>
            <w:shd w:val="clear" w:color="auto" w:fill="auto"/>
          </w:tcPr>
          <w:p w14:paraId="1EB38079" w14:textId="77777777" w:rsidR="00FD762F" w:rsidRPr="00A31380" w:rsidRDefault="00FD762F" w:rsidP="00FD762F">
            <w:pPr>
              <w:rPr>
                <w:sz w:val="20"/>
                <w:lang w:bidi="x-none"/>
              </w:rPr>
            </w:pPr>
          </w:p>
        </w:tc>
        <w:tc>
          <w:tcPr>
            <w:tcW w:w="570" w:type="dxa"/>
            <w:tcBorders>
              <w:left w:val="nil"/>
              <w:bottom w:val="nil"/>
              <w:right w:val="nil"/>
            </w:tcBorders>
            <w:shd w:val="clear" w:color="auto" w:fill="auto"/>
          </w:tcPr>
          <w:p w14:paraId="67546132" w14:textId="77777777" w:rsidR="00FD762F" w:rsidRPr="00A31380" w:rsidRDefault="00FD762F" w:rsidP="00FD762F">
            <w:pPr>
              <w:rPr>
                <w:sz w:val="20"/>
                <w:lang w:bidi="x-none"/>
              </w:rPr>
            </w:pPr>
          </w:p>
        </w:tc>
        <w:tc>
          <w:tcPr>
            <w:tcW w:w="570" w:type="dxa"/>
            <w:tcBorders>
              <w:left w:val="nil"/>
              <w:bottom w:val="nil"/>
              <w:right w:val="nil"/>
            </w:tcBorders>
            <w:shd w:val="clear" w:color="auto" w:fill="auto"/>
          </w:tcPr>
          <w:p w14:paraId="2B21A0B2" w14:textId="77777777" w:rsidR="00FD762F" w:rsidRPr="00A31380" w:rsidRDefault="00FD762F" w:rsidP="00FD762F">
            <w:pPr>
              <w:rPr>
                <w:sz w:val="20"/>
                <w:lang w:bidi="x-none"/>
              </w:rPr>
            </w:pPr>
          </w:p>
        </w:tc>
      </w:tr>
      <w:tr w:rsidR="00FD762F" w:rsidRPr="00B83EDB" w14:paraId="7EF2878A" w14:textId="77777777" w:rsidTr="00BC31C9">
        <w:tc>
          <w:tcPr>
            <w:tcW w:w="3708" w:type="dxa"/>
            <w:tcBorders>
              <w:top w:val="nil"/>
              <w:left w:val="nil"/>
              <w:bottom w:val="nil"/>
              <w:right w:val="nil"/>
            </w:tcBorders>
            <w:shd w:val="clear" w:color="auto" w:fill="auto"/>
          </w:tcPr>
          <w:p w14:paraId="61DBCE9A" w14:textId="77777777" w:rsidR="00FD762F" w:rsidRPr="00A31380" w:rsidRDefault="00FD762F" w:rsidP="00711B5D">
            <w:pPr>
              <w:rPr>
                <w:sz w:val="20"/>
                <w:lang w:bidi="x-none"/>
              </w:rPr>
            </w:pPr>
            <w:r w:rsidRPr="00A31380">
              <w:rPr>
                <w:sz w:val="20"/>
                <w:lang w:bidi="x-none"/>
              </w:rPr>
              <w:t xml:space="preserve">2. </w:t>
            </w:r>
            <w:r w:rsidR="00711B5D">
              <w:rPr>
                <w:sz w:val="20"/>
                <w:lang w:bidi="x-none"/>
              </w:rPr>
              <w:t>MESL – Fine Motor, Baseline</w:t>
            </w:r>
          </w:p>
        </w:tc>
        <w:tc>
          <w:tcPr>
            <w:tcW w:w="569" w:type="dxa"/>
            <w:tcBorders>
              <w:top w:val="nil"/>
              <w:left w:val="nil"/>
              <w:bottom w:val="nil"/>
              <w:right w:val="nil"/>
            </w:tcBorders>
            <w:shd w:val="clear" w:color="auto" w:fill="auto"/>
          </w:tcPr>
          <w:p w14:paraId="4891CC40"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1C559914"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1ADE6856" w14:textId="77777777" w:rsidR="00FD762F" w:rsidRPr="00A31380" w:rsidRDefault="00FD762F" w:rsidP="00FD762F">
            <w:pPr>
              <w:rPr>
                <w:sz w:val="20"/>
                <w:lang w:bidi="x-none"/>
              </w:rPr>
            </w:pPr>
          </w:p>
        </w:tc>
        <w:tc>
          <w:tcPr>
            <w:tcW w:w="569" w:type="dxa"/>
            <w:tcBorders>
              <w:top w:val="nil"/>
              <w:left w:val="nil"/>
              <w:bottom w:val="nil"/>
              <w:right w:val="nil"/>
            </w:tcBorders>
            <w:shd w:val="clear" w:color="auto" w:fill="auto"/>
          </w:tcPr>
          <w:p w14:paraId="61557D70"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27BA157E"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28D75A84" w14:textId="77777777" w:rsidR="00FD762F" w:rsidRPr="00A31380" w:rsidRDefault="00FD762F" w:rsidP="00FD762F">
            <w:pPr>
              <w:rPr>
                <w:sz w:val="20"/>
                <w:lang w:bidi="x-none"/>
              </w:rPr>
            </w:pPr>
          </w:p>
        </w:tc>
        <w:tc>
          <w:tcPr>
            <w:tcW w:w="569" w:type="dxa"/>
            <w:tcBorders>
              <w:top w:val="nil"/>
              <w:left w:val="nil"/>
              <w:bottom w:val="nil"/>
              <w:right w:val="nil"/>
            </w:tcBorders>
            <w:shd w:val="clear" w:color="auto" w:fill="auto"/>
          </w:tcPr>
          <w:p w14:paraId="68B84853"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00BB9835"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37CAECFD" w14:textId="77777777" w:rsidR="00FD762F" w:rsidRPr="00A31380" w:rsidRDefault="00FD762F" w:rsidP="00FD762F">
            <w:pPr>
              <w:rPr>
                <w:sz w:val="20"/>
                <w:lang w:bidi="x-none"/>
              </w:rPr>
            </w:pPr>
          </w:p>
        </w:tc>
      </w:tr>
      <w:tr w:rsidR="00FD762F" w:rsidRPr="00B83EDB" w14:paraId="55B668E1" w14:textId="77777777" w:rsidTr="00BC31C9">
        <w:tc>
          <w:tcPr>
            <w:tcW w:w="3708" w:type="dxa"/>
            <w:tcBorders>
              <w:top w:val="nil"/>
              <w:left w:val="nil"/>
              <w:bottom w:val="nil"/>
              <w:right w:val="nil"/>
            </w:tcBorders>
            <w:shd w:val="clear" w:color="auto" w:fill="auto"/>
          </w:tcPr>
          <w:p w14:paraId="3946B870" w14:textId="77777777" w:rsidR="00FD762F" w:rsidRPr="00A31380" w:rsidRDefault="00FD762F" w:rsidP="00711B5D">
            <w:pPr>
              <w:rPr>
                <w:sz w:val="20"/>
                <w:lang w:bidi="x-none"/>
              </w:rPr>
            </w:pPr>
            <w:r w:rsidRPr="00A31380">
              <w:rPr>
                <w:sz w:val="20"/>
                <w:lang w:bidi="x-none"/>
              </w:rPr>
              <w:t>3.</w:t>
            </w:r>
            <w:r w:rsidR="00711B5D">
              <w:rPr>
                <w:sz w:val="20"/>
                <w:lang w:bidi="x-none"/>
              </w:rPr>
              <w:t xml:space="preserve"> MESL – Receptive Language, Baseline</w:t>
            </w:r>
          </w:p>
        </w:tc>
        <w:tc>
          <w:tcPr>
            <w:tcW w:w="569" w:type="dxa"/>
            <w:tcBorders>
              <w:top w:val="nil"/>
              <w:left w:val="nil"/>
              <w:bottom w:val="nil"/>
              <w:right w:val="nil"/>
            </w:tcBorders>
            <w:shd w:val="clear" w:color="auto" w:fill="auto"/>
          </w:tcPr>
          <w:p w14:paraId="691E6B8A"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4F107894"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45EEB1BD" w14:textId="77777777" w:rsidR="00FD762F" w:rsidRPr="00A31380" w:rsidRDefault="00FD762F" w:rsidP="00FD762F">
            <w:pPr>
              <w:rPr>
                <w:sz w:val="20"/>
                <w:lang w:bidi="x-none"/>
              </w:rPr>
            </w:pPr>
          </w:p>
        </w:tc>
        <w:tc>
          <w:tcPr>
            <w:tcW w:w="569" w:type="dxa"/>
            <w:tcBorders>
              <w:top w:val="nil"/>
              <w:left w:val="nil"/>
              <w:bottom w:val="nil"/>
              <w:right w:val="nil"/>
            </w:tcBorders>
            <w:shd w:val="clear" w:color="auto" w:fill="auto"/>
          </w:tcPr>
          <w:p w14:paraId="71256FAE"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443A661D"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0F6C42C6" w14:textId="77777777" w:rsidR="00FD762F" w:rsidRPr="00A31380" w:rsidRDefault="00FD762F" w:rsidP="00FD762F">
            <w:pPr>
              <w:rPr>
                <w:sz w:val="20"/>
                <w:lang w:bidi="x-none"/>
              </w:rPr>
            </w:pPr>
          </w:p>
        </w:tc>
        <w:tc>
          <w:tcPr>
            <w:tcW w:w="569" w:type="dxa"/>
            <w:tcBorders>
              <w:top w:val="nil"/>
              <w:left w:val="nil"/>
              <w:bottom w:val="nil"/>
              <w:right w:val="nil"/>
            </w:tcBorders>
            <w:shd w:val="clear" w:color="auto" w:fill="auto"/>
          </w:tcPr>
          <w:p w14:paraId="474A7069"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0DC734C1"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2E3F83F7" w14:textId="77777777" w:rsidR="00FD762F" w:rsidRPr="00A31380" w:rsidRDefault="00FD762F" w:rsidP="00FD762F">
            <w:pPr>
              <w:rPr>
                <w:sz w:val="20"/>
                <w:lang w:bidi="x-none"/>
              </w:rPr>
            </w:pPr>
          </w:p>
        </w:tc>
      </w:tr>
      <w:tr w:rsidR="00FD762F" w:rsidRPr="00B83EDB" w14:paraId="23CB9544" w14:textId="77777777" w:rsidTr="00BC31C9">
        <w:tc>
          <w:tcPr>
            <w:tcW w:w="3708" w:type="dxa"/>
            <w:tcBorders>
              <w:top w:val="nil"/>
              <w:left w:val="nil"/>
              <w:bottom w:val="nil"/>
              <w:right w:val="nil"/>
            </w:tcBorders>
            <w:shd w:val="clear" w:color="auto" w:fill="auto"/>
          </w:tcPr>
          <w:p w14:paraId="51E26AE3" w14:textId="77777777" w:rsidR="00FD762F" w:rsidRPr="00A31380" w:rsidRDefault="00FD762F" w:rsidP="00BC31C9">
            <w:pPr>
              <w:rPr>
                <w:sz w:val="20"/>
                <w:lang w:bidi="x-none"/>
              </w:rPr>
            </w:pPr>
            <w:r w:rsidRPr="00A31380">
              <w:rPr>
                <w:sz w:val="20"/>
                <w:lang w:bidi="x-none"/>
              </w:rPr>
              <w:t xml:space="preserve">4. </w:t>
            </w:r>
            <w:r w:rsidR="00711B5D">
              <w:rPr>
                <w:sz w:val="20"/>
                <w:lang w:bidi="x-none"/>
              </w:rPr>
              <w:t xml:space="preserve">MESL – </w:t>
            </w:r>
            <w:r w:rsidR="00BC31C9">
              <w:rPr>
                <w:sz w:val="20"/>
                <w:lang w:bidi="x-none"/>
              </w:rPr>
              <w:t>Expressive</w:t>
            </w:r>
            <w:r w:rsidR="00711B5D">
              <w:rPr>
                <w:sz w:val="20"/>
                <w:lang w:bidi="x-none"/>
              </w:rPr>
              <w:t xml:space="preserve"> Language, </w:t>
            </w:r>
            <w:r w:rsidR="00BC31C9">
              <w:rPr>
                <w:sz w:val="20"/>
                <w:lang w:bidi="x-none"/>
              </w:rPr>
              <w:t>Baseline</w:t>
            </w:r>
          </w:p>
        </w:tc>
        <w:tc>
          <w:tcPr>
            <w:tcW w:w="569" w:type="dxa"/>
            <w:tcBorders>
              <w:top w:val="nil"/>
              <w:left w:val="nil"/>
              <w:bottom w:val="nil"/>
              <w:right w:val="nil"/>
            </w:tcBorders>
            <w:shd w:val="clear" w:color="auto" w:fill="auto"/>
          </w:tcPr>
          <w:p w14:paraId="762B568F"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77A4B2D1"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046CFA55" w14:textId="77777777" w:rsidR="00FD762F" w:rsidRPr="00A31380" w:rsidRDefault="00FD762F" w:rsidP="00FD762F">
            <w:pPr>
              <w:rPr>
                <w:sz w:val="20"/>
                <w:lang w:bidi="x-none"/>
              </w:rPr>
            </w:pPr>
          </w:p>
        </w:tc>
        <w:tc>
          <w:tcPr>
            <w:tcW w:w="569" w:type="dxa"/>
            <w:tcBorders>
              <w:top w:val="nil"/>
              <w:left w:val="nil"/>
              <w:bottom w:val="nil"/>
              <w:right w:val="nil"/>
            </w:tcBorders>
            <w:shd w:val="clear" w:color="auto" w:fill="auto"/>
          </w:tcPr>
          <w:p w14:paraId="63CC52D6"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3092D248"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0B99D546" w14:textId="77777777" w:rsidR="00FD762F" w:rsidRPr="00A31380" w:rsidRDefault="00FD762F" w:rsidP="00FD762F">
            <w:pPr>
              <w:rPr>
                <w:sz w:val="20"/>
                <w:lang w:bidi="x-none"/>
              </w:rPr>
            </w:pPr>
          </w:p>
        </w:tc>
        <w:tc>
          <w:tcPr>
            <w:tcW w:w="569" w:type="dxa"/>
            <w:tcBorders>
              <w:top w:val="nil"/>
              <w:left w:val="nil"/>
              <w:bottom w:val="nil"/>
              <w:right w:val="nil"/>
            </w:tcBorders>
            <w:shd w:val="clear" w:color="auto" w:fill="auto"/>
          </w:tcPr>
          <w:p w14:paraId="27978BFD"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7BE22D2B"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2EEBB6AB" w14:textId="77777777" w:rsidR="00FD762F" w:rsidRPr="00A31380" w:rsidRDefault="00FD762F" w:rsidP="00FD762F">
            <w:pPr>
              <w:rPr>
                <w:sz w:val="20"/>
                <w:lang w:bidi="x-none"/>
              </w:rPr>
            </w:pPr>
          </w:p>
        </w:tc>
      </w:tr>
      <w:tr w:rsidR="00BC31C9" w:rsidRPr="00B83EDB" w14:paraId="1AD9A661" w14:textId="77777777" w:rsidTr="00BC31C9">
        <w:tc>
          <w:tcPr>
            <w:tcW w:w="3708" w:type="dxa"/>
            <w:tcBorders>
              <w:top w:val="nil"/>
              <w:left w:val="nil"/>
              <w:bottom w:val="nil"/>
              <w:right w:val="nil"/>
            </w:tcBorders>
            <w:shd w:val="clear" w:color="auto" w:fill="auto"/>
          </w:tcPr>
          <w:p w14:paraId="542A0EB2" w14:textId="77777777" w:rsidR="00BC31C9" w:rsidRPr="00A31380" w:rsidRDefault="00BC31C9" w:rsidP="00BC31C9">
            <w:pPr>
              <w:rPr>
                <w:sz w:val="20"/>
                <w:lang w:bidi="x-none"/>
              </w:rPr>
            </w:pPr>
            <w:r>
              <w:rPr>
                <w:sz w:val="20"/>
                <w:lang w:bidi="x-none"/>
              </w:rPr>
              <w:t>5</w:t>
            </w:r>
            <w:r w:rsidRPr="00A31380">
              <w:rPr>
                <w:sz w:val="20"/>
                <w:lang w:bidi="x-none"/>
              </w:rPr>
              <w:t xml:space="preserve">. </w:t>
            </w:r>
            <w:r>
              <w:rPr>
                <w:sz w:val="20"/>
                <w:lang w:bidi="x-none"/>
              </w:rPr>
              <w:t>MESL – Visual Reception, 6-month</w:t>
            </w:r>
          </w:p>
        </w:tc>
        <w:tc>
          <w:tcPr>
            <w:tcW w:w="569" w:type="dxa"/>
            <w:tcBorders>
              <w:top w:val="nil"/>
              <w:left w:val="nil"/>
              <w:bottom w:val="nil"/>
              <w:right w:val="nil"/>
            </w:tcBorders>
            <w:shd w:val="clear" w:color="auto" w:fill="auto"/>
          </w:tcPr>
          <w:p w14:paraId="6C8296F5"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68E61C1A"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5ED10F40" w14:textId="77777777" w:rsidR="00BC31C9" w:rsidRPr="00A31380" w:rsidRDefault="00BC31C9" w:rsidP="00FD762F">
            <w:pPr>
              <w:rPr>
                <w:sz w:val="20"/>
                <w:lang w:bidi="x-none"/>
              </w:rPr>
            </w:pPr>
          </w:p>
        </w:tc>
        <w:tc>
          <w:tcPr>
            <w:tcW w:w="569" w:type="dxa"/>
            <w:tcBorders>
              <w:top w:val="nil"/>
              <w:left w:val="nil"/>
              <w:bottom w:val="nil"/>
              <w:right w:val="nil"/>
            </w:tcBorders>
            <w:shd w:val="clear" w:color="auto" w:fill="auto"/>
          </w:tcPr>
          <w:p w14:paraId="1542E31E"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420FB9B5"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70543D5A" w14:textId="77777777" w:rsidR="00BC31C9" w:rsidRPr="00A31380" w:rsidRDefault="00BC31C9" w:rsidP="00FD762F">
            <w:pPr>
              <w:rPr>
                <w:sz w:val="20"/>
                <w:lang w:bidi="x-none"/>
              </w:rPr>
            </w:pPr>
          </w:p>
        </w:tc>
        <w:tc>
          <w:tcPr>
            <w:tcW w:w="569" w:type="dxa"/>
            <w:tcBorders>
              <w:top w:val="nil"/>
              <w:left w:val="nil"/>
              <w:bottom w:val="nil"/>
              <w:right w:val="nil"/>
            </w:tcBorders>
            <w:shd w:val="clear" w:color="auto" w:fill="auto"/>
          </w:tcPr>
          <w:p w14:paraId="6AC29569"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45EAD6C1"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5D3D7C62" w14:textId="77777777" w:rsidR="00BC31C9" w:rsidRPr="00A31380" w:rsidRDefault="00BC31C9" w:rsidP="00FD762F">
            <w:pPr>
              <w:rPr>
                <w:sz w:val="20"/>
                <w:lang w:bidi="x-none"/>
              </w:rPr>
            </w:pPr>
          </w:p>
        </w:tc>
      </w:tr>
      <w:tr w:rsidR="00BC31C9" w:rsidRPr="00B83EDB" w14:paraId="5E72A9CA" w14:textId="77777777" w:rsidTr="00BC31C9">
        <w:tc>
          <w:tcPr>
            <w:tcW w:w="3708" w:type="dxa"/>
            <w:tcBorders>
              <w:top w:val="nil"/>
              <w:left w:val="nil"/>
              <w:bottom w:val="nil"/>
              <w:right w:val="nil"/>
            </w:tcBorders>
            <w:shd w:val="clear" w:color="auto" w:fill="auto"/>
          </w:tcPr>
          <w:p w14:paraId="2AD0847F" w14:textId="77777777" w:rsidR="00BC31C9" w:rsidRPr="00A31380" w:rsidRDefault="00BC31C9" w:rsidP="00153E12">
            <w:pPr>
              <w:rPr>
                <w:sz w:val="20"/>
                <w:lang w:bidi="x-none"/>
              </w:rPr>
            </w:pPr>
            <w:r>
              <w:rPr>
                <w:sz w:val="20"/>
                <w:lang w:bidi="x-none"/>
              </w:rPr>
              <w:t>6</w:t>
            </w:r>
            <w:r w:rsidRPr="00A31380">
              <w:rPr>
                <w:sz w:val="20"/>
                <w:lang w:bidi="x-none"/>
              </w:rPr>
              <w:t xml:space="preserve">. </w:t>
            </w:r>
            <w:r>
              <w:rPr>
                <w:sz w:val="20"/>
                <w:lang w:bidi="x-none"/>
              </w:rPr>
              <w:t>MESL – Fine Motor, 6-month</w:t>
            </w:r>
          </w:p>
        </w:tc>
        <w:tc>
          <w:tcPr>
            <w:tcW w:w="569" w:type="dxa"/>
            <w:tcBorders>
              <w:top w:val="nil"/>
              <w:left w:val="nil"/>
              <w:bottom w:val="nil"/>
              <w:right w:val="nil"/>
            </w:tcBorders>
            <w:shd w:val="clear" w:color="auto" w:fill="auto"/>
          </w:tcPr>
          <w:p w14:paraId="1C77CAE4"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3AAF3CA2"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6FB5E858" w14:textId="77777777" w:rsidR="00BC31C9" w:rsidRPr="00A31380" w:rsidRDefault="00BC31C9" w:rsidP="00FD762F">
            <w:pPr>
              <w:rPr>
                <w:sz w:val="20"/>
                <w:lang w:bidi="x-none"/>
              </w:rPr>
            </w:pPr>
          </w:p>
        </w:tc>
        <w:tc>
          <w:tcPr>
            <w:tcW w:w="569" w:type="dxa"/>
            <w:tcBorders>
              <w:top w:val="nil"/>
              <w:left w:val="nil"/>
              <w:bottom w:val="nil"/>
              <w:right w:val="nil"/>
            </w:tcBorders>
            <w:shd w:val="clear" w:color="auto" w:fill="auto"/>
          </w:tcPr>
          <w:p w14:paraId="309F5B7A"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6C851330"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483DF74C" w14:textId="77777777" w:rsidR="00BC31C9" w:rsidRPr="00A31380" w:rsidRDefault="00BC31C9" w:rsidP="00FD762F">
            <w:pPr>
              <w:rPr>
                <w:sz w:val="20"/>
                <w:lang w:bidi="x-none"/>
              </w:rPr>
            </w:pPr>
          </w:p>
        </w:tc>
        <w:tc>
          <w:tcPr>
            <w:tcW w:w="569" w:type="dxa"/>
            <w:tcBorders>
              <w:top w:val="nil"/>
              <w:left w:val="nil"/>
              <w:bottom w:val="nil"/>
              <w:right w:val="nil"/>
            </w:tcBorders>
            <w:shd w:val="clear" w:color="auto" w:fill="auto"/>
          </w:tcPr>
          <w:p w14:paraId="0C44F6F4"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4CC2A809"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62B5405A" w14:textId="77777777" w:rsidR="00BC31C9" w:rsidRPr="00A31380" w:rsidRDefault="00BC31C9" w:rsidP="00FD762F">
            <w:pPr>
              <w:rPr>
                <w:sz w:val="20"/>
                <w:lang w:bidi="x-none"/>
              </w:rPr>
            </w:pPr>
          </w:p>
        </w:tc>
      </w:tr>
      <w:tr w:rsidR="00BC31C9" w:rsidRPr="00B83EDB" w14:paraId="0373BAF9" w14:textId="77777777" w:rsidTr="00BC31C9">
        <w:tc>
          <w:tcPr>
            <w:tcW w:w="3708" w:type="dxa"/>
            <w:tcBorders>
              <w:top w:val="nil"/>
              <w:left w:val="nil"/>
              <w:bottom w:val="nil"/>
              <w:right w:val="nil"/>
            </w:tcBorders>
            <w:shd w:val="clear" w:color="auto" w:fill="auto"/>
          </w:tcPr>
          <w:p w14:paraId="6FE89634" w14:textId="77777777" w:rsidR="00BC31C9" w:rsidRPr="00A31380" w:rsidRDefault="00BC31C9" w:rsidP="00153E12">
            <w:pPr>
              <w:rPr>
                <w:sz w:val="20"/>
                <w:lang w:bidi="x-none"/>
              </w:rPr>
            </w:pPr>
            <w:r>
              <w:rPr>
                <w:sz w:val="20"/>
                <w:lang w:bidi="x-none"/>
              </w:rPr>
              <w:t>7</w:t>
            </w:r>
            <w:r w:rsidRPr="00A31380">
              <w:rPr>
                <w:sz w:val="20"/>
                <w:lang w:bidi="x-none"/>
              </w:rPr>
              <w:t>.</w:t>
            </w:r>
            <w:r>
              <w:rPr>
                <w:sz w:val="20"/>
                <w:lang w:bidi="x-none"/>
              </w:rPr>
              <w:t xml:space="preserve"> MESL – Receptive Language, 6-month</w:t>
            </w:r>
          </w:p>
        </w:tc>
        <w:tc>
          <w:tcPr>
            <w:tcW w:w="569" w:type="dxa"/>
            <w:tcBorders>
              <w:top w:val="nil"/>
              <w:left w:val="nil"/>
              <w:bottom w:val="nil"/>
              <w:right w:val="nil"/>
            </w:tcBorders>
            <w:shd w:val="clear" w:color="auto" w:fill="auto"/>
          </w:tcPr>
          <w:p w14:paraId="48D73157"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028CB88A"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6B90491E" w14:textId="77777777" w:rsidR="00BC31C9" w:rsidRPr="00A31380" w:rsidRDefault="00BC31C9" w:rsidP="00FD762F">
            <w:pPr>
              <w:rPr>
                <w:sz w:val="20"/>
                <w:lang w:bidi="x-none"/>
              </w:rPr>
            </w:pPr>
          </w:p>
        </w:tc>
        <w:tc>
          <w:tcPr>
            <w:tcW w:w="569" w:type="dxa"/>
            <w:tcBorders>
              <w:top w:val="nil"/>
              <w:left w:val="nil"/>
              <w:bottom w:val="nil"/>
              <w:right w:val="nil"/>
            </w:tcBorders>
            <w:shd w:val="clear" w:color="auto" w:fill="auto"/>
          </w:tcPr>
          <w:p w14:paraId="1951EC94"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76EDAABA"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16BB8DEB" w14:textId="77777777" w:rsidR="00BC31C9" w:rsidRPr="00A31380" w:rsidRDefault="00BC31C9" w:rsidP="00FD762F">
            <w:pPr>
              <w:rPr>
                <w:sz w:val="20"/>
                <w:lang w:bidi="x-none"/>
              </w:rPr>
            </w:pPr>
          </w:p>
        </w:tc>
        <w:tc>
          <w:tcPr>
            <w:tcW w:w="569" w:type="dxa"/>
            <w:tcBorders>
              <w:top w:val="nil"/>
              <w:left w:val="nil"/>
              <w:bottom w:val="nil"/>
              <w:right w:val="nil"/>
            </w:tcBorders>
            <w:shd w:val="clear" w:color="auto" w:fill="auto"/>
          </w:tcPr>
          <w:p w14:paraId="34403D06"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1F71E20D"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6EF9E283" w14:textId="77777777" w:rsidR="00BC31C9" w:rsidRPr="00A31380" w:rsidRDefault="00BC31C9" w:rsidP="00FD762F">
            <w:pPr>
              <w:rPr>
                <w:sz w:val="20"/>
                <w:lang w:bidi="x-none"/>
              </w:rPr>
            </w:pPr>
          </w:p>
        </w:tc>
      </w:tr>
      <w:tr w:rsidR="00BC31C9" w:rsidRPr="00B83EDB" w14:paraId="52091A33" w14:textId="77777777" w:rsidTr="00BC31C9">
        <w:tc>
          <w:tcPr>
            <w:tcW w:w="3708" w:type="dxa"/>
            <w:tcBorders>
              <w:top w:val="nil"/>
              <w:left w:val="nil"/>
              <w:bottom w:val="nil"/>
              <w:right w:val="nil"/>
            </w:tcBorders>
            <w:shd w:val="clear" w:color="auto" w:fill="auto"/>
          </w:tcPr>
          <w:p w14:paraId="09D88DD8" w14:textId="77777777" w:rsidR="00BC31C9" w:rsidRPr="00A31380" w:rsidRDefault="00BC31C9" w:rsidP="00153E12">
            <w:pPr>
              <w:rPr>
                <w:sz w:val="20"/>
                <w:lang w:bidi="x-none"/>
              </w:rPr>
            </w:pPr>
            <w:r>
              <w:rPr>
                <w:sz w:val="20"/>
                <w:lang w:bidi="x-none"/>
              </w:rPr>
              <w:t>8</w:t>
            </w:r>
            <w:r w:rsidRPr="00A31380">
              <w:rPr>
                <w:sz w:val="20"/>
                <w:lang w:bidi="x-none"/>
              </w:rPr>
              <w:t xml:space="preserve">. </w:t>
            </w:r>
            <w:r>
              <w:rPr>
                <w:sz w:val="20"/>
                <w:lang w:bidi="x-none"/>
              </w:rPr>
              <w:t>MESL – Expressive Language, 6-month</w:t>
            </w:r>
          </w:p>
        </w:tc>
        <w:tc>
          <w:tcPr>
            <w:tcW w:w="569" w:type="dxa"/>
            <w:tcBorders>
              <w:top w:val="nil"/>
              <w:left w:val="nil"/>
              <w:bottom w:val="nil"/>
              <w:right w:val="nil"/>
            </w:tcBorders>
            <w:shd w:val="clear" w:color="auto" w:fill="auto"/>
          </w:tcPr>
          <w:p w14:paraId="53C65176"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7A300C55"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20560B5F" w14:textId="77777777" w:rsidR="00BC31C9" w:rsidRPr="00A31380" w:rsidRDefault="00BC31C9" w:rsidP="00FD762F">
            <w:pPr>
              <w:rPr>
                <w:sz w:val="20"/>
                <w:lang w:bidi="x-none"/>
              </w:rPr>
            </w:pPr>
          </w:p>
        </w:tc>
        <w:tc>
          <w:tcPr>
            <w:tcW w:w="569" w:type="dxa"/>
            <w:tcBorders>
              <w:top w:val="nil"/>
              <w:left w:val="nil"/>
              <w:bottom w:val="nil"/>
              <w:right w:val="nil"/>
            </w:tcBorders>
            <w:shd w:val="clear" w:color="auto" w:fill="auto"/>
          </w:tcPr>
          <w:p w14:paraId="1FFF03F8"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15480D60"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0835CBE8" w14:textId="77777777" w:rsidR="00BC31C9" w:rsidRPr="00A31380" w:rsidRDefault="00BC31C9" w:rsidP="00FD762F">
            <w:pPr>
              <w:rPr>
                <w:sz w:val="20"/>
                <w:lang w:bidi="x-none"/>
              </w:rPr>
            </w:pPr>
          </w:p>
        </w:tc>
        <w:tc>
          <w:tcPr>
            <w:tcW w:w="569" w:type="dxa"/>
            <w:tcBorders>
              <w:top w:val="nil"/>
              <w:left w:val="nil"/>
              <w:bottom w:val="nil"/>
              <w:right w:val="nil"/>
            </w:tcBorders>
            <w:shd w:val="clear" w:color="auto" w:fill="auto"/>
          </w:tcPr>
          <w:p w14:paraId="12DC4752"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27A8C592" w14:textId="77777777" w:rsidR="00BC31C9" w:rsidRPr="00A31380" w:rsidRDefault="00BC31C9" w:rsidP="00FD762F">
            <w:pPr>
              <w:rPr>
                <w:sz w:val="20"/>
                <w:lang w:bidi="x-none"/>
              </w:rPr>
            </w:pPr>
          </w:p>
        </w:tc>
        <w:tc>
          <w:tcPr>
            <w:tcW w:w="570" w:type="dxa"/>
            <w:tcBorders>
              <w:top w:val="nil"/>
              <w:left w:val="nil"/>
              <w:bottom w:val="nil"/>
              <w:right w:val="nil"/>
            </w:tcBorders>
            <w:shd w:val="clear" w:color="auto" w:fill="auto"/>
          </w:tcPr>
          <w:p w14:paraId="10B02F09" w14:textId="77777777" w:rsidR="00BC31C9" w:rsidRPr="00A31380" w:rsidRDefault="00BC31C9" w:rsidP="00FD762F">
            <w:pPr>
              <w:rPr>
                <w:sz w:val="20"/>
                <w:lang w:bidi="x-none"/>
              </w:rPr>
            </w:pPr>
          </w:p>
        </w:tc>
      </w:tr>
      <w:tr w:rsidR="00FD762F" w:rsidRPr="00B83EDB" w14:paraId="4AEDA58E" w14:textId="77777777" w:rsidTr="002C7934">
        <w:tc>
          <w:tcPr>
            <w:tcW w:w="3708" w:type="dxa"/>
            <w:tcBorders>
              <w:top w:val="nil"/>
              <w:left w:val="nil"/>
              <w:bottom w:val="nil"/>
              <w:right w:val="nil"/>
            </w:tcBorders>
            <w:shd w:val="clear" w:color="auto" w:fill="auto"/>
          </w:tcPr>
          <w:p w14:paraId="423EFDA1" w14:textId="77777777" w:rsidR="002C7934" w:rsidRPr="00A31380" w:rsidRDefault="00FD762F" w:rsidP="002C7934">
            <w:pPr>
              <w:rPr>
                <w:sz w:val="20"/>
                <w:lang w:bidi="x-none"/>
              </w:rPr>
            </w:pPr>
            <w:r w:rsidRPr="00A31380">
              <w:rPr>
                <w:sz w:val="20"/>
                <w:lang w:bidi="x-none"/>
              </w:rPr>
              <w:t xml:space="preserve">9. </w:t>
            </w:r>
            <w:r w:rsidR="002C7934">
              <w:rPr>
                <w:sz w:val="20"/>
                <w:lang w:bidi="x-none"/>
              </w:rPr>
              <w:t>SPM-P – Baseline</w:t>
            </w:r>
          </w:p>
        </w:tc>
        <w:tc>
          <w:tcPr>
            <w:tcW w:w="569" w:type="dxa"/>
            <w:tcBorders>
              <w:top w:val="nil"/>
              <w:left w:val="nil"/>
              <w:bottom w:val="nil"/>
              <w:right w:val="nil"/>
            </w:tcBorders>
            <w:shd w:val="clear" w:color="auto" w:fill="auto"/>
          </w:tcPr>
          <w:p w14:paraId="0594E0EF"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3B85E354"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1A6ED154" w14:textId="77777777" w:rsidR="00FD762F" w:rsidRPr="00A31380" w:rsidRDefault="00FD762F" w:rsidP="00FD762F">
            <w:pPr>
              <w:rPr>
                <w:sz w:val="20"/>
                <w:lang w:bidi="x-none"/>
              </w:rPr>
            </w:pPr>
          </w:p>
        </w:tc>
        <w:tc>
          <w:tcPr>
            <w:tcW w:w="569" w:type="dxa"/>
            <w:tcBorders>
              <w:top w:val="nil"/>
              <w:left w:val="nil"/>
              <w:bottom w:val="nil"/>
              <w:right w:val="nil"/>
            </w:tcBorders>
            <w:shd w:val="clear" w:color="auto" w:fill="auto"/>
          </w:tcPr>
          <w:p w14:paraId="286145C1"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36BDC678"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2973BCC4" w14:textId="77777777" w:rsidR="00FD762F" w:rsidRPr="00A31380" w:rsidRDefault="00FD762F" w:rsidP="00FD762F">
            <w:pPr>
              <w:rPr>
                <w:sz w:val="20"/>
                <w:lang w:bidi="x-none"/>
              </w:rPr>
            </w:pPr>
          </w:p>
        </w:tc>
        <w:tc>
          <w:tcPr>
            <w:tcW w:w="569" w:type="dxa"/>
            <w:tcBorders>
              <w:top w:val="nil"/>
              <w:left w:val="nil"/>
              <w:bottom w:val="nil"/>
              <w:right w:val="nil"/>
            </w:tcBorders>
            <w:shd w:val="clear" w:color="auto" w:fill="auto"/>
          </w:tcPr>
          <w:p w14:paraId="581D7681"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7D5821C1" w14:textId="77777777" w:rsidR="00FD762F" w:rsidRPr="00A31380" w:rsidRDefault="00FD762F" w:rsidP="00FD762F">
            <w:pPr>
              <w:rPr>
                <w:sz w:val="20"/>
                <w:lang w:bidi="x-none"/>
              </w:rPr>
            </w:pPr>
          </w:p>
        </w:tc>
        <w:tc>
          <w:tcPr>
            <w:tcW w:w="570" w:type="dxa"/>
            <w:tcBorders>
              <w:top w:val="nil"/>
              <w:left w:val="nil"/>
              <w:bottom w:val="nil"/>
              <w:right w:val="nil"/>
            </w:tcBorders>
            <w:shd w:val="clear" w:color="auto" w:fill="auto"/>
          </w:tcPr>
          <w:p w14:paraId="3913E2B9" w14:textId="77777777" w:rsidR="00FD762F" w:rsidRPr="00A31380" w:rsidRDefault="00FD762F" w:rsidP="00FD762F">
            <w:pPr>
              <w:rPr>
                <w:sz w:val="20"/>
                <w:lang w:bidi="x-none"/>
              </w:rPr>
            </w:pPr>
          </w:p>
        </w:tc>
      </w:tr>
      <w:tr w:rsidR="002C7934" w:rsidRPr="00B83EDB" w14:paraId="5EEDA03F" w14:textId="77777777" w:rsidTr="00BC31C9">
        <w:tc>
          <w:tcPr>
            <w:tcW w:w="3708" w:type="dxa"/>
            <w:tcBorders>
              <w:top w:val="nil"/>
              <w:left w:val="nil"/>
              <w:right w:val="nil"/>
            </w:tcBorders>
            <w:shd w:val="clear" w:color="auto" w:fill="auto"/>
          </w:tcPr>
          <w:p w14:paraId="19F503F7" w14:textId="77777777" w:rsidR="002C7934" w:rsidRPr="00A31380" w:rsidRDefault="002C7934" w:rsidP="002C7934">
            <w:pPr>
              <w:rPr>
                <w:sz w:val="20"/>
                <w:lang w:bidi="x-none"/>
              </w:rPr>
            </w:pPr>
            <w:r>
              <w:rPr>
                <w:sz w:val="20"/>
                <w:lang w:bidi="x-none"/>
              </w:rPr>
              <w:t>10. SPM-P – 6-month</w:t>
            </w:r>
          </w:p>
        </w:tc>
        <w:tc>
          <w:tcPr>
            <w:tcW w:w="569" w:type="dxa"/>
            <w:tcBorders>
              <w:top w:val="nil"/>
              <w:left w:val="nil"/>
              <w:right w:val="nil"/>
            </w:tcBorders>
            <w:shd w:val="clear" w:color="auto" w:fill="auto"/>
          </w:tcPr>
          <w:p w14:paraId="67A5EA3A" w14:textId="77777777" w:rsidR="002C7934" w:rsidRPr="00A31380" w:rsidRDefault="002C7934" w:rsidP="00FD762F">
            <w:pPr>
              <w:rPr>
                <w:sz w:val="20"/>
                <w:lang w:bidi="x-none"/>
              </w:rPr>
            </w:pPr>
          </w:p>
        </w:tc>
        <w:tc>
          <w:tcPr>
            <w:tcW w:w="570" w:type="dxa"/>
            <w:tcBorders>
              <w:top w:val="nil"/>
              <w:left w:val="nil"/>
              <w:right w:val="nil"/>
            </w:tcBorders>
            <w:shd w:val="clear" w:color="auto" w:fill="auto"/>
          </w:tcPr>
          <w:p w14:paraId="6317A88E" w14:textId="77777777" w:rsidR="002C7934" w:rsidRPr="00A31380" w:rsidRDefault="002C7934" w:rsidP="00FD762F">
            <w:pPr>
              <w:rPr>
                <w:sz w:val="20"/>
                <w:lang w:bidi="x-none"/>
              </w:rPr>
            </w:pPr>
          </w:p>
        </w:tc>
        <w:tc>
          <w:tcPr>
            <w:tcW w:w="570" w:type="dxa"/>
            <w:tcBorders>
              <w:top w:val="nil"/>
              <w:left w:val="nil"/>
              <w:right w:val="nil"/>
            </w:tcBorders>
            <w:shd w:val="clear" w:color="auto" w:fill="auto"/>
          </w:tcPr>
          <w:p w14:paraId="1DAA4899" w14:textId="77777777" w:rsidR="002C7934" w:rsidRPr="00A31380" w:rsidRDefault="002C7934" w:rsidP="00FD762F">
            <w:pPr>
              <w:rPr>
                <w:sz w:val="20"/>
                <w:lang w:bidi="x-none"/>
              </w:rPr>
            </w:pPr>
          </w:p>
        </w:tc>
        <w:tc>
          <w:tcPr>
            <w:tcW w:w="569" w:type="dxa"/>
            <w:tcBorders>
              <w:top w:val="nil"/>
              <w:left w:val="nil"/>
              <w:right w:val="nil"/>
            </w:tcBorders>
            <w:shd w:val="clear" w:color="auto" w:fill="auto"/>
          </w:tcPr>
          <w:p w14:paraId="28AFD679" w14:textId="77777777" w:rsidR="002C7934" w:rsidRPr="00A31380" w:rsidRDefault="002C7934" w:rsidP="00FD762F">
            <w:pPr>
              <w:rPr>
                <w:sz w:val="20"/>
                <w:lang w:bidi="x-none"/>
              </w:rPr>
            </w:pPr>
          </w:p>
        </w:tc>
        <w:tc>
          <w:tcPr>
            <w:tcW w:w="570" w:type="dxa"/>
            <w:tcBorders>
              <w:top w:val="nil"/>
              <w:left w:val="nil"/>
              <w:right w:val="nil"/>
            </w:tcBorders>
            <w:shd w:val="clear" w:color="auto" w:fill="auto"/>
          </w:tcPr>
          <w:p w14:paraId="7CC39EF8" w14:textId="77777777" w:rsidR="002C7934" w:rsidRPr="00A31380" w:rsidRDefault="002C7934" w:rsidP="00FD762F">
            <w:pPr>
              <w:rPr>
                <w:sz w:val="20"/>
                <w:lang w:bidi="x-none"/>
              </w:rPr>
            </w:pPr>
          </w:p>
        </w:tc>
        <w:tc>
          <w:tcPr>
            <w:tcW w:w="570" w:type="dxa"/>
            <w:tcBorders>
              <w:top w:val="nil"/>
              <w:left w:val="nil"/>
              <w:right w:val="nil"/>
            </w:tcBorders>
            <w:shd w:val="clear" w:color="auto" w:fill="auto"/>
          </w:tcPr>
          <w:p w14:paraId="77B68714" w14:textId="77777777" w:rsidR="002C7934" w:rsidRPr="00A31380" w:rsidRDefault="002C7934" w:rsidP="00FD762F">
            <w:pPr>
              <w:rPr>
                <w:sz w:val="20"/>
                <w:lang w:bidi="x-none"/>
              </w:rPr>
            </w:pPr>
          </w:p>
        </w:tc>
        <w:tc>
          <w:tcPr>
            <w:tcW w:w="569" w:type="dxa"/>
            <w:tcBorders>
              <w:top w:val="nil"/>
              <w:left w:val="nil"/>
              <w:right w:val="nil"/>
            </w:tcBorders>
            <w:shd w:val="clear" w:color="auto" w:fill="auto"/>
          </w:tcPr>
          <w:p w14:paraId="3068F531" w14:textId="77777777" w:rsidR="002C7934" w:rsidRPr="00A31380" w:rsidRDefault="002C7934" w:rsidP="00FD762F">
            <w:pPr>
              <w:rPr>
                <w:sz w:val="20"/>
                <w:lang w:bidi="x-none"/>
              </w:rPr>
            </w:pPr>
          </w:p>
        </w:tc>
        <w:tc>
          <w:tcPr>
            <w:tcW w:w="570" w:type="dxa"/>
            <w:tcBorders>
              <w:top w:val="nil"/>
              <w:left w:val="nil"/>
              <w:right w:val="nil"/>
            </w:tcBorders>
            <w:shd w:val="clear" w:color="auto" w:fill="auto"/>
          </w:tcPr>
          <w:p w14:paraId="45931412" w14:textId="77777777" w:rsidR="002C7934" w:rsidRPr="00A31380" w:rsidRDefault="002C7934" w:rsidP="00FD762F">
            <w:pPr>
              <w:rPr>
                <w:sz w:val="20"/>
                <w:lang w:bidi="x-none"/>
              </w:rPr>
            </w:pPr>
          </w:p>
        </w:tc>
        <w:tc>
          <w:tcPr>
            <w:tcW w:w="570" w:type="dxa"/>
            <w:tcBorders>
              <w:top w:val="nil"/>
              <w:left w:val="nil"/>
              <w:right w:val="nil"/>
            </w:tcBorders>
            <w:shd w:val="clear" w:color="auto" w:fill="auto"/>
          </w:tcPr>
          <w:p w14:paraId="3675C404" w14:textId="77777777" w:rsidR="002C7934" w:rsidRPr="00A31380" w:rsidRDefault="002C7934" w:rsidP="00FD762F">
            <w:pPr>
              <w:rPr>
                <w:sz w:val="20"/>
                <w:lang w:bidi="x-none"/>
              </w:rPr>
            </w:pPr>
          </w:p>
        </w:tc>
      </w:tr>
    </w:tbl>
    <w:p w14:paraId="5D298613" w14:textId="77777777" w:rsidR="00FD762F" w:rsidRPr="00B83EDB" w:rsidRDefault="00FD762F" w:rsidP="00FD762F">
      <w:pPr>
        <w:rPr>
          <w:sz w:val="20"/>
        </w:rPr>
      </w:pPr>
      <w:r w:rsidRPr="00B83EDB">
        <w:rPr>
          <w:sz w:val="20"/>
        </w:rPr>
        <w:t xml:space="preserve">* </w:t>
      </w:r>
      <w:r w:rsidRPr="00B83EDB">
        <w:rPr>
          <w:i/>
          <w:sz w:val="20"/>
        </w:rPr>
        <w:t>p</w:t>
      </w:r>
      <w:r w:rsidRPr="00B83EDB">
        <w:rPr>
          <w:sz w:val="20"/>
        </w:rPr>
        <w:t xml:space="preserve"> ≤ .05, ** </w:t>
      </w:r>
      <w:r w:rsidRPr="00B83EDB">
        <w:rPr>
          <w:i/>
          <w:sz w:val="20"/>
        </w:rPr>
        <w:t>p</w:t>
      </w:r>
      <w:r w:rsidRPr="00B83EDB">
        <w:rPr>
          <w:sz w:val="20"/>
        </w:rPr>
        <w:t xml:space="preserve"> ≤ .01, ***</w:t>
      </w:r>
      <w:r w:rsidRPr="00B83EDB">
        <w:rPr>
          <w:i/>
          <w:sz w:val="20"/>
        </w:rPr>
        <w:t xml:space="preserve"> p </w:t>
      </w:r>
      <w:r w:rsidRPr="00B83EDB">
        <w:rPr>
          <w:sz w:val="20"/>
        </w:rPr>
        <w:t>≤ .001</w:t>
      </w:r>
    </w:p>
    <w:p w14:paraId="1D09640A" w14:textId="77777777" w:rsidR="00AA7973" w:rsidRPr="00B83EDB" w:rsidRDefault="00AA7973" w:rsidP="00FD762F"/>
    <w:p w14:paraId="0C4FA502" w14:textId="77777777" w:rsidR="00FD762F" w:rsidRDefault="00FD762F" w:rsidP="00FD762F"/>
    <w:p w14:paraId="6679FB3E" w14:textId="77777777" w:rsidR="00FC109D" w:rsidRDefault="00FC109D" w:rsidP="00FD762F">
      <w:r>
        <w:rPr>
          <w:b/>
        </w:rPr>
        <w:t>Clinical Outcomes</w:t>
      </w:r>
    </w:p>
    <w:p w14:paraId="70A8583B" w14:textId="77777777" w:rsidR="00FC109D" w:rsidRPr="00FC109D" w:rsidRDefault="00FC109D" w:rsidP="00FD762F">
      <w:r>
        <w:tab/>
        <w:t xml:space="preserve">In order to assess the impact of sertraline of participant outcomes, difference scores were first calculated (6 month - baseline) for each of the MESL subscales and SPM-P. A series of </w:t>
      </w:r>
      <w:r w:rsidRPr="00AA7973">
        <w:rPr>
          <w:i/>
          <w:highlight w:val="green"/>
        </w:rPr>
        <w:t>&lt;name the statistical test</w:t>
      </w:r>
      <w:r>
        <w:rPr>
          <w:i/>
          <w:highlight w:val="green"/>
        </w:rPr>
        <w:t>s</w:t>
      </w:r>
      <w:r w:rsidRPr="00AA7973">
        <w:rPr>
          <w:i/>
          <w:highlight w:val="green"/>
        </w:rPr>
        <w:t xml:space="preserve"> you would run&gt;</w:t>
      </w:r>
      <w:r>
        <w:rPr>
          <w:i/>
        </w:rPr>
        <w:t xml:space="preserve"> </w:t>
      </w:r>
      <w:r>
        <w:t xml:space="preserve">were then conducted in order to </w:t>
      </w:r>
      <w:r w:rsidR="00F1243D">
        <w:t>determine whether changes in scores differed between the intervention and control groups (see Table 3).</w:t>
      </w:r>
      <w:r w:rsidR="00DD4EF5">
        <w:t xml:space="preserve"> </w:t>
      </w:r>
      <w:r w:rsidR="00DD4EF5" w:rsidRPr="0020726C">
        <w:rPr>
          <w:highlight w:val="green"/>
        </w:rPr>
        <w:t>&lt;</w:t>
      </w:r>
      <w:r w:rsidR="00DD4EF5" w:rsidRPr="0020726C">
        <w:rPr>
          <w:i/>
          <w:highlight w:val="green"/>
          <w:u w:val="single"/>
        </w:rPr>
        <w:t>Briefly</w:t>
      </w:r>
      <w:r w:rsidR="00DD4EF5" w:rsidRPr="0020726C">
        <w:rPr>
          <w:i/>
          <w:highlight w:val="green"/>
        </w:rPr>
        <w:t xml:space="preserve"> summarize the primary important finding</w:t>
      </w:r>
      <w:r w:rsidR="00DD4EF5">
        <w:rPr>
          <w:i/>
          <w:highlight w:val="green"/>
        </w:rPr>
        <w:t>s from your analyses for Table 3</w:t>
      </w:r>
      <w:r w:rsidR="00DD4EF5" w:rsidRPr="0020726C">
        <w:rPr>
          <w:i/>
          <w:highlight w:val="green"/>
        </w:rPr>
        <w:t xml:space="preserve"> here&gt;</w:t>
      </w:r>
    </w:p>
    <w:p w14:paraId="054DC00E" w14:textId="77777777" w:rsidR="00FC109D" w:rsidRDefault="00DD4EF5" w:rsidP="00FD762F">
      <w:r>
        <w:tab/>
        <w:t xml:space="preserve">In addition, CGI-Improvement scores for the intervention and control groups were compared with </w:t>
      </w:r>
      <w:r w:rsidRPr="00AA7973">
        <w:rPr>
          <w:i/>
          <w:highlight w:val="green"/>
        </w:rPr>
        <w:t>&lt;name the statistical test</w:t>
      </w:r>
      <w:r>
        <w:rPr>
          <w:i/>
          <w:highlight w:val="green"/>
        </w:rPr>
        <w:t>s</w:t>
      </w:r>
      <w:r w:rsidRPr="00AA7973">
        <w:rPr>
          <w:i/>
          <w:highlight w:val="green"/>
        </w:rPr>
        <w:t xml:space="preserve"> you </w:t>
      </w:r>
      <w:r>
        <w:rPr>
          <w:i/>
          <w:highlight w:val="green"/>
        </w:rPr>
        <w:t>need to</w:t>
      </w:r>
      <w:r w:rsidRPr="00AA7973">
        <w:rPr>
          <w:i/>
          <w:highlight w:val="green"/>
        </w:rPr>
        <w:t xml:space="preserve"> run</w:t>
      </w:r>
      <w:r>
        <w:rPr>
          <w:i/>
          <w:highlight w:val="green"/>
        </w:rPr>
        <w:t xml:space="preserve"> and provide an APA-formatted interpretation of your finding</w:t>
      </w:r>
      <w:r w:rsidRPr="00AA7973">
        <w:rPr>
          <w:i/>
          <w:highlight w:val="green"/>
        </w:rPr>
        <w:t>&gt;</w:t>
      </w:r>
      <w:r w:rsidR="007C714C">
        <w:rPr>
          <w:i/>
        </w:rPr>
        <w:t>.</w:t>
      </w:r>
    </w:p>
    <w:p w14:paraId="12CD8CDD" w14:textId="77777777" w:rsidR="00F1243D" w:rsidRDefault="00F1243D" w:rsidP="00FD762F"/>
    <w:p w14:paraId="72A1C177" w14:textId="6B1585DD" w:rsidR="00F1243D" w:rsidRDefault="00F1243D" w:rsidP="00FD762F"/>
    <w:p w14:paraId="33BD57A9" w14:textId="01D8C949" w:rsidR="00A856B7" w:rsidRDefault="00A856B7" w:rsidP="00FD762F"/>
    <w:p w14:paraId="74AEB5A8" w14:textId="77777777" w:rsidR="00A856B7" w:rsidRDefault="00A856B7" w:rsidP="00FD762F"/>
    <w:p w14:paraId="4287E180" w14:textId="77777777" w:rsidR="00F1243D" w:rsidRDefault="00F1243D" w:rsidP="00FD762F">
      <w:r>
        <w:lastRenderedPageBreak/>
        <w:t>Table 3</w:t>
      </w:r>
    </w:p>
    <w:p w14:paraId="71E2BB4C" w14:textId="77777777" w:rsidR="00F1243D" w:rsidRPr="00F1243D" w:rsidRDefault="00F1243D" w:rsidP="00FD762F">
      <w:pPr>
        <w:rPr>
          <w:i/>
        </w:rPr>
      </w:pPr>
      <w:r w:rsidRPr="00F1243D">
        <w:rPr>
          <w:i/>
        </w:rPr>
        <w:t xml:space="preserve">Changes in participant outcomes by </w:t>
      </w:r>
      <w:r>
        <w:rPr>
          <w:i/>
        </w:rPr>
        <w:t>condition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1335"/>
        <w:gridCol w:w="1404"/>
        <w:gridCol w:w="1664"/>
        <w:gridCol w:w="531"/>
        <w:gridCol w:w="542"/>
      </w:tblGrid>
      <w:tr w:rsidR="00DD4EF5" w14:paraId="78A5690B" w14:textId="77777777" w:rsidTr="00EC71C7">
        <w:tc>
          <w:tcPr>
            <w:tcW w:w="3258" w:type="dxa"/>
            <w:tcBorders>
              <w:top w:val="single" w:sz="4" w:space="0" w:color="auto"/>
            </w:tcBorders>
          </w:tcPr>
          <w:p w14:paraId="22383D9C" w14:textId="77777777" w:rsidR="00DD4EF5" w:rsidRDefault="00DD4EF5" w:rsidP="00FD762F"/>
        </w:tc>
        <w:tc>
          <w:tcPr>
            <w:tcW w:w="2790" w:type="dxa"/>
            <w:gridSpan w:val="2"/>
            <w:tcBorders>
              <w:top w:val="single" w:sz="4" w:space="0" w:color="auto"/>
              <w:bottom w:val="single" w:sz="4" w:space="0" w:color="auto"/>
            </w:tcBorders>
          </w:tcPr>
          <w:p w14:paraId="62A04BD5" w14:textId="77777777" w:rsidR="00DD4EF5" w:rsidRDefault="00DD4EF5" w:rsidP="00DD4EF5">
            <w:pPr>
              <w:jc w:val="center"/>
            </w:pPr>
            <w:r>
              <w:t>Condition</w:t>
            </w:r>
          </w:p>
        </w:tc>
        <w:tc>
          <w:tcPr>
            <w:tcW w:w="1710" w:type="dxa"/>
            <w:tcBorders>
              <w:top w:val="single" w:sz="4" w:space="0" w:color="auto"/>
            </w:tcBorders>
          </w:tcPr>
          <w:p w14:paraId="3A8A1321" w14:textId="77777777" w:rsidR="00DD4EF5" w:rsidRDefault="00DD4EF5" w:rsidP="00FD762F"/>
        </w:tc>
        <w:tc>
          <w:tcPr>
            <w:tcW w:w="540" w:type="dxa"/>
            <w:tcBorders>
              <w:top w:val="single" w:sz="4" w:space="0" w:color="auto"/>
            </w:tcBorders>
          </w:tcPr>
          <w:p w14:paraId="5E0CB047" w14:textId="77777777" w:rsidR="00DD4EF5" w:rsidRDefault="00DD4EF5" w:rsidP="00FD762F"/>
        </w:tc>
        <w:tc>
          <w:tcPr>
            <w:tcW w:w="558" w:type="dxa"/>
            <w:tcBorders>
              <w:top w:val="single" w:sz="4" w:space="0" w:color="auto"/>
            </w:tcBorders>
          </w:tcPr>
          <w:p w14:paraId="27D38516" w14:textId="77777777" w:rsidR="00DD4EF5" w:rsidRDefault="00DD4EF5" w:rsidP="00FD762F"/>
        </w:tc>
      </w:tr>
      <w:tr w:rsidR="00F1243D" w14:paraId="7AD7BB35" w14:textId="77777777" w:rsidTr="00EC71C7">
        <w:tc>
          <w:tcPr>
            <w:tcW w:w="3258" w:type="dxa"/>
          </w:tcPr>
          <w:p w14:paraId="7CBBB2D8" w14:textId="77777777" w:rsidR="00F1243D" w:rsidRDefault="00F1243D" w:rsidP="00FD762F"/>
        </w:tc>
        <w:tc>
          <w:tcPr>
            <w:tcW w:w="1350" w:type="dxa"/>
            <w:tcBorders>
              <w:top w:val="single" w:sz="4" w:space="0" w:color="auto"/>
            </w:tcBorders>
          </w:tcPr>
          <w:p w14:paraId="47C8FF61" w14:textId="77777777" w:rsidR="00F1243D" w:rsidRDefault="00DD4EF5" w:rsidP="00DD4EF5">
            <w:pPr>
              <w:jc w:val="center"/>
            </w:pPr>
            <w:r w:rsidRPr="00DD4EF5">
              <w:t>Sertraline</w:t>
            </w:r>
          </w:p>
        </w:tc>
        <w:tc>
          <w:tcPr>
            <w:tcW w:w="1440" w:type="dxa"/>
            <w:tcBorders>
              <w:top w:val="single" w:sz="4" w:space="0" w:color="auto"/>
            </w:tcBorders>
          </w:tcPr>
          <w:p w14:paraId="04FA1045" w14:textId="77777777" w:rsidR="00F1243D" w:rsidRDefault="00DD4EF5" w:rsidP="00DD4EF5">
            <w:pPr>
              <w:jc w:val="center"/>
            </w:pPr>
            <w:r>
              <w:t>Control</w:t>
            </w:r>
          </w:p>
        </w:tc>
        <w:tc>
          <w:tcPr>
            <w:tcW w:w="1710" w:type="dxa"/>
          </w:tcPr>
          <w:p w14:paraId="084EED5A" w14:textId="77777777" w:rsidR="00F1243D" w:rsidRDefault="00F1243D" w:rsidP="00FD762F"/>
        </w:tc>
        <w:tc>
          <w:tcPr>
            <w:tcW w:w="540" w:type="dxa"/>
          </w:tcPr>
          <w:p w14:paraId="56F457B5" w14:textId="77777777" w:rsidR="00F1243D" w:rsidRDefault="00F1243D" w:rsidP="00FD762F"/>
        </w:tc>
        <w:tc>
          <w:tcPr>
            <w:tcW w:w="558" w:type="dxa"/>
          </w:tcPr>
          <w:p w14:paraId="76D59590" w14:textId="77777777" w:rsidR="00F1243D" w:rsidRDefault="00F1243D" w:rsidP="00FD762F"/>
        </w:tc>
      </w:tr>
      <w:tr w:rsidR="00F1243D" w14:paraId="5F117049" w14:textId="77777777" w:rsidTr="00EC71C7">
        <w:tc>
          <w:tcPr>
            <w:tcW w:w="3258" w:type="dxa"/>
            <w:tcBorders>
              <w:bottom w:val="single" w:sz="4" w:space="0" w:color="auto"/>
            </w:tcBorders>
          </w:tcPr>
          <w:p w14:paraId="4135D0DF" w14:textId="77777777" w:rsidR="00F1243D" w:rsidRDefault="00F1243D" w:rsidP="00FD762F"/>
        </w:tc>
        <w:tc>
          <w:tcPr>
            <w:tcW w:w="1350" w:type="dxa"/>
            <w:tcBorders>
              <w:bottom w:val="single" w:sz="4" w:space="0" w:color="auto"/>
            </w:tcBorders>
          </w:tcPr>
          <w:p w14:paraId="489AD526" w14:textId="77777777" w:rsidR="00F1243D" w:rsidRDefault="00F1243D" w:rsidP="00F1243D">
            <w:pPr>
              <w:jc w:val="center"/>
            </w:pPr>
            <w:r w:rsidRPr="00F1243D">
              <w:rPr>
                <w:highlight w:val="green"/>
              </w:rPr>
              <w:t>? (?)</w:t>
            </w:r>
          </w:p>
        </w:tc>
        <w:tc>
          <w:tcPr>
            <w:tcW w:w="1440" w:type="dxa"/>
            <w:tcBorders>
              <w:bottom w:val="single" w:sz="4" w:space="0" w:color="auto"/>
            </w:tcBorders>
          </w:tcPr>
          <w:p w14:paraId="76F00059" w14:textId="77777777" w:rsidR="00F1243D" w:rsidRDefault="00F1243D" w:rsidP="00F1243D">
            <w:pPr>
              <w:jc w:val="center"/>
            </w:pPr>
            <w:r w:rsidRPr="00F1243D">
              <w:rPr>
                <w:highlight w:val="green"/>
              </w:rPr>
              <w:t>? (?)</w:t>
            </w:r>
          </w:p>
        </w:tc>
        <w:tc>
          <w:tcPr>
            <w:tcW w:w="1710" w:type="dxa"/>
            <w:tcBorders>
              <w:bottom w:val="single" w:sz="4" w:space="0" w:color="auto"/>
            </w:tcBorders>
          </w:tcPr>
          <w:p w14:paraId="704A4599" w14:textId="77777777" w:rsidR="00F1243D" w:rsidRPr="00F1243D" w:rsidRDefault="00F1243D" w:rsidP="00FD762F">
            <w:pPr>
              <w:rPr>
                <w:highlight w:val="green"/>
              </w:rPr>
            </w:pPr>
            <w:r w:rsidRPr="00F1243D">
              <w:rPr>
                <w:highlight w:val="green"/>
              </w:rPr>
              <w:t>&lt;Test statistic&gt;</w:t>
            </w:r>
          </w:p>
        </w:tc>
        <w:tc>
          <w:tcPr>
            <w:tcW w:w="540" w:type="dxa"/>
            <w:tcBorders>
              <w:bottom w:val="single" w:sz="4" w:space="0" w:color="auto"/>
            </w:tcBorders>
          </w:tcPr>
          <w:p w14:paraId="6C5CF4BE" w14:textId="77777777" w:rsidR="00F1243D" w:rsidRDefault="00F1243D" w:rsidP="00DD4EF5">
            <w:pPr>
              <w:jc w:val="center"/>
            </w:pPr>
            <w:r>
              <w:t>df</w:t>
            </w:r>
          </w:p>
        </w:tc>
        <w:tc>
          <w:tcPr>
            <w:tcW w:w="558" w:type="dxa"/>
            <w:tcBorders>
              <w:bottom w:val="single" w:sz="4" w:space="0" w:color="auto"/>
            </w:tcBorders>
          </w:tcPr>
          <w:p w14:paraId="45260819" w14:textId="77777777" w:rsidR="00F1243D" w:rsidRPr="00F1243D" w:rsidRDefault="00F1243D" w:rsidP="00DD4EF5">
            <w:pPr>
              <w:jc w:val="center"/>
              <w:rPr>
                <w:i/>
              </w:rPr>
            </w:pPr>
            <w:r w:rsidRPr="00F1243D">
              <w:rPr>
                <w:i/>
              </w:rPr>
              <w:t>p</w:t>
            </w:r>
          </w:p>
        </w:tc>
      </w:tr>
      <w:tr w:rsidR="00F1243D" w14:paraId="37909FE9" w14:textId="77777777" w:rsidTr="00EC71C7">
        <w:tc>
          <w:tcPr>
            <w:tcW w:w="3258" w:type="dxa"/>
            <w:tcBorders>
              <w:top w:val="single" w:sz="4" w:space="0" w:color="auto"/>
            </w:tcBorders>
          </w:tcPr>
          <w:p w14:paraId="3B0D8C1E" w14:textId="77777777" w:rsidR="00F1243D" w:rsidRDefault="00F1243D" w:rsidP="00FD762F">
            <w:r>
              <w:t>MESL</w:t>
            </w:r>
          </w:p>
        </w:tc>
        <w:tc>
          <w:tcPr>
            <w:tcW w:w="1350" w:type="dxa"/>
            <w:tcBorders>
              <w:top w:val="single" w:sz="4" w:space="0" w:color="auto"/>
            </w:tcBorders>
          </w:tcPr>
          <w:p w14:paraId="11C52E72" w14:textId="77777777" w:rsidR="00F1243D" w:rsidRDefault="00F1243D" w:rsidP="00FD762F"/>
        </w:tc>
        <w:tc>
          <w:tcPr>
            <w:tcW w:w="1440" w:type="dxa"/>
            <w:tcBorders>
              <w:top w:val="single" w:sz="4" w:space="0" w:color="auto"/>
            </w:tcBorders>
          </w:tcPr>
          <w:p w14:paraId="54939332" w14:textId="77777777" w:rsidR="00F1243D" w:rsidRDefault="00F1243D" w:rsidP="00FD762F"/>
        </w:tc>
        <w:tc>
          <w:tcPr>
            <w:tcW w:w="1710" w:type="dxa"/>
            <w:tcBorders>
              <w:top w:val="single" w:sz="4" w:space="0" w:color="auto"/>
            </w:tcBorders>
          </w:tcPr>
          <w:p w14:paraId="3C82BF74" w14:textId="77777777" w:rsidR="00F1243D" w:rsidRDefault="00F1243D" w:rsidP="00FD762F"/>
        </w:tc>
        <w:tc>
          <w:tcPr>
            <w:tcW w:w="540" w:type="dxa"/>
            <w:tcBorders>
              <w:top w:val="single" w:sz="4" w:space="0" w:color="auto"/>
            </w:tcBorders>
          </w:tcPr>
          <w:p w14:paraId="7EF79A41" w14:textId="77777777" w:rsidR="00F1243D" w:rsidRDefault="00F1243D" w:rsidP="00FD762F"/>
        </w:tc>
        <w:tc>
          <w:tcPr>
            <w:tcW w:w="558" w:type="dxa"/>
            <w:tcBorders>
              <w:top w:val="single" w:sz="4" w:space="0" w:color="auto"/>
            </w:tcBorders>
          </w:tcPr>
          <w:p w14:paraId="7BE5BD00" w14:textId="77777777" w:rsidR="00F1243D" w:rsidRDefault="00F1243D" w:rsidP="00FD762F"/>
        </w:tc>
      </w:tr>
      <w:tr w:rsidR="00DD4EF5" w14:paraId="1A82185D" w14:textId="77777777" w:rsidTr="00EC71C7">
        <w:tc>
          <w:tcPr>
            <w:tcW w:w="3258" w:type="dxa"/>
          </w:tcPr>
          <w:p w14:paraId="425391AD" w14:textId="77777777" w:rsidR="00DD4EF5" w:rsidRDefault="00DD4EF5" w:rsidP="00F1243D">
            <w:pPr>
              <w:ind w:left="720"/>
            </w:pPr>
            <w:r>
              <w:t>Visual Reception</w:t>
            </w:r>
          </w:p>
        </w:tc>
        <w:tc>
          <w:tcPr>
            <w:tcW w:w="1350" w:type="dxa"/>
          </w:tcPr>
          <w:p w14:paraId="1B086022" w14:textId="77777777" w:rsidR="00DD4EF5" w:rsidRDefault="00DD4EF5" w:rsidP="00DD4EF5">
            <w:pPr>
              <w:jc w:val="center"/>
            </w:pPr>
            <w:r w:rsidRPr="00DD4EF5">
              <w:rPr>
                <w:highlight w:val="green"/>
              </w:rPr>
              <w:t># (#)</w:t>
            </w:r>
          </w:p>
        </w:tc>
        <w:tc>
          <w:tcPr>
            <w:tcW w:w="1440" w:type="dxa"/>
          </w:tcPr>
          <w:p w14:paraId="2B5CBA5D" w14:textId="77777777" w:rsidR="00DD4EF5" w:rsidRDefault="00DD4EF5" w:rsidP="00DD4EF5">
            <w:pPr>
              <w:jc w:val="center"/>
            </w:pPr>
            <w:r w:rsidRPr="000A767F">
              <w:rPr>
                <w:highlight w:val="green"/>
              </w:rPr>
              <w:t># (#)</w:t>
            </w:r>
          </w:p>
        </w:tc>
        <w:tc>
          <w:tcPr>
            <w:tcW w:w="1710" w:type="dxa"/>
          </w:tcPr>
          <w:p w14:paraId="1F665C9A" w14:textId="77777777" w:rsidR="00DD4EF5" w:rsidRDefault="00DD4EF5" w:rsidP="00DD4EF5">
            <w:pPr>
              <w:jc w:val="center"/>
            </w:pPr>
            <w:r w:rsidRPr="00DD4EF5">
              <w:rPr>
                <w:highlight w:val="green"/>
              </w:rPr>
              <w:t>#</w:t>
            </w:r>
          </w:p>
        </w:tc>
        <w:tc>
          <w:tcPr>
            <w:tcW w:w="540" w:type="dxa"/>
          </w:tcPr>
          <w:p w14:paraId="34FB391E" w14:textId="77777777" w:rsidR="00DD4EF5" w:rsidRDefault="00DD4EF5" w:rsidP="00DD4EF5">
            <w:pPr>
              <w:jc w:val="center"/>
            </w:pPr>
            <w:r w:rsidRPr="00733F07">
              <w:rPr>
                <w:highlight w:val="green"/>
              </w:rPr>
              <w:t>#</w:t>
            </w:r>
          </w:p>
        </w:tc>
        <w:tc>
          <w:tcPr>
            <w:tcW w:w="558" w:type="dxa"/>
          </w:tcPr>
          <w:p w14:paraId="24CAFE14" w14:textId="77777777" w:rsidR="00DD4EF5" w:rsidRDefault="00DD4EF5" w:rsidP="00DD4EF5">
            <w:pPr>
              <w:jc w:val="center"/>
            </w:pPr>
            <w:r w:rsidRPr="00E503C6">
              <w:rPr>
                <w:highlight w:val="green"/>
              </w:rPr>
              <w:t>#</w:t>
            </w:r>
          </w:p>
        </w:tc>
      </w:tr>
      <w:tr w:rsidR="00DD4EF5" w14:paraId="2B33448C" w14:textId="77777777" w:rsidTr="00EC71C7">
        <w:tc>
          <w:tcPr>
            <w:tcW w:w="3258" w:type="dxa"/>
          </w:tcPr>
          <w:p w14:paraId="0BED6C20" w14:textId="77777777" w:rsidR="00DD4EF5" w:rsidRDefault="00DD4EF5" w:rsidP="00F1243D">
            <w:pPr>
              <w:ind w:left="720"/>
            </w:pPr>
            <w:r>
              <w:t>Fine Motor</w:t>
            </w:r>
          </w:p>
        </w:tc>
        <w:tc>
          <w:tcPr>
            <w:tcW w:w="1350" w:type="dxa"/>
          </w:tcPr>
          <w:p w14:paraId="2E59ADEA" w14:textId="77777777" w:rsidR="00DD4EF5" w:rsidRDefault="00DD4EF5" w:rsidP="00DD4EF5">
            <w:pPr>
              <w:jc w:val="center"/>
            </w:pPr>
            <w:r w:rsidRPr="003B00FB">
              <w:rPr>
                <w:highlight w:val="green"/>
              </w:rPr>
              <w:t># (#)</w:t>
            </w:r>
          </w:p>
        </w:tc>
        <w:tc>
          <w:tcPr>
            <w:tcW w:w="1440" w:type="dxa"/>
          </w:tcPr>
          <w:p w14:paraId="4171BCE1" w14:textId="77777777" w:rsidR="00DD4EF5" w:rsidRDefault="00DD4EF5" w:rsidP="00DD4EF5">
            <w:pPr>
              <w:jc w:val="center"/>
            </w:pPr>
            <w:r w:rsidRPr="000A767F">
              <w:rPr>
                <w:highlight w:val="green"/>
              </w:rPr>
              <w:t># (#)</w:t>
            </w:r>
          </w:p>
        </w:tc>
        <w:tc>
          <w:tcPr>
            <w:tcW w:w="1710" w:type="dxa"/>
          </w:tcPr>
          <w:p w14:paraId="4367D988" w14:textId="77777777" w:rsidR="00DD4EF5" w:rsidRDefault="00DD4EF5" w:rsidP="00DD4EF5">
            <w:pPr>
              <w:jc w:val="center"/>
            </w:pPr>
            <w:r w:rsidRPr="00C57A0D">
              <w:rPr>
                <w:highlight w:val="green"/>
              </w:rPr>
              <w:t>#</w:t>
            </w:r>
          </w:p>
        </w:tc>
        <w:tc>
          <w:tcPr>
            <w:tcW w:w="540" w:type="dxa"/>
          </w:tcPr>
          <w:p w14:paraId="02110F6D" w14:textId="77777777" w:rsidR="00DD4EF5" w:rsidRDefault="00DD4EF5" w:rsidP="00DD4EF5">
            <w:pPr>
              <w:jc w:val="center"/>
            </w:pPr>
            <w:r w:rsidRPr="00733F07">
              <w:rPr>
                <w:highlight w:val="green"/>
              </w:rPr>
              <w:t>#</w:t>
            </w:r>
          </w:p>
        </w:tc>
        <w:tc>
          <w:tcPr>
            <w:tcW w:w="558" w:type="dxa"/>
          </w:tcPr>
          <w:p w14:paraId="638973FB" w14:textId="77777777" w:rsidR="00DD4EF5" w:rsidRDefault="00DD4EF5" w:rsidP="00DD4EF5">
            <w:pPr>
              <w:jc w:val="center"/>
            </w:pPr>
            <w:r w:rsidRPr="00E503C6">
              <w:rPr>
                <w:highlight w:val="green"/>
              </w:rPr>
              <w:t>#</w:t>
            </w:r>
          </w:p>
        </w:tc>
      </w:tr>
      <w:tr w:rsidR="00DD4EF5" w14:paraId="3F5D5BEC" w14:textId="77777777" w:rsidTr="00EC71C7">
        <w:tc>
          <w:tcPr>
            <w:tcW w:w="3258" w:type="dxa"/>
          </w:tcPr>
          <w:p w14:paraId="68D9699A" w14:textId="77777777" w:rsidR="00DD4EF5" w:rsidRDefault="00DD4EF5" w:rsidP="00F1243D">
            <w:pPr>
              <w:ind w:left="720"/>
            </w:pPr>
            <w:r>
              <w:t>Receptive Language</w:t>
            </w:r>
          </w:p>
        </w:tc>
        <w:tc>
          <w:tcPr>
            <w:tcW w:w="1350" w:type="dxa"/>
          </w:tcPr>
          <w:p w14:paraId="77B5225E" w14:textId="77777777" w:rsidR="00DD4EF5" w:rsidRDefault="00DD4EF5" w:rsidP="00DD4EF5">
            <w:pPr>
              <w:jc w:val="center"/>
            </w:pPr>
            <w:r w:rsidRPr="003B00FB">
              <w:rPr>
                <w:highlight w:val="green"/>
              </w:rPr>
              <w:t># (#)</w:t>
            </w:r>
          </w:p>
        </w:tc>
        <w:tc>
          <w:tcPr>
            <w:tcW w:w="1440" w:type="dxa"/>
          </w:tcPr>
          <w:p w14:paraId="7AF45FCA" w14:textId="77777777" w:rsidR="00DD4EF5" w:rsidRDefault="00DD4EF5" w:rsidP="00DD4EF5">
            <w:pPr>
              <w:jc w:val="center"/>
            </w:pPr>
            <w:r w:rsidRPr="000A767F">
              <w:rPr>
                <w:highlight w:val="green"/>
              </w:rPr>
              <w:t># (#)</w:t>
            </w:r>
          </w:p>
        </w:tc>
        <w:tc>
          <w:tcPr>
            <w:tcW w:w="1710" w:type="dxa"/>
          </w:tcPr>
          <w:p w14:paraId="0C0BBB1A" w14:textId="77777777" w:rsidR="00DD4EF5" w:rsidRDefault="00DD4EF5" w:rsidP="00DD4EF5">
            <w:pPr>
              <w:jc w:val="center"/>
            </w:pPr>
            <w:r w:rsidRPr="00C57A0D">
              <w:rPr>
                <w:highlight w:val="green"/>
              </w:rPr>
              <w:t>#</w:t>
            </w:r>
          </w:p>
        </w:tc>
        <w:tc>
          <w:tcPr>
            <w:tcW w:w="540" w:type="dxa"/>
          </w:tcPr>
          <w:p w14:paraId="39158B85" w14:textId="77777777" w:rsidR="00DD4EF5" w:rsidRDefault="00DD4EF5" w:rsidP="00DD4EF5">
            <w:pPr>
              <w:jc w:val="center"/>
            </w:pPr>
            <w:r w:rsidRPr="00733F07">
              <w:rPr>
                <w:highlight w:val="green"/>
              </w:rPr>
              <w:t>#</w:t>
            </w:r>
          </w:p>
        </w:tc>
        <w:tc>
          <w:tcPr>
            <w:tcW w:w="558" w:type="dxa"/>
          </w:tcPr>
          <w:p w14:paraId="0A963434" w14:textId="77777777" w:rsidR="00DD4EF5" w:rsidRDefault="00DD4EF5" w:rsidP="00DD4EF5">
            <w:pPr>
              <w:jc w:val="center"/>
            </w:pPr>
            <w:r w:rsidRPr="00E503C6">
              <w:rPr>
                <w:highlight w:val="green"/>
              </w:rPr>
              <w:t>#</w:t>
            </w:r>
          </w:p>
        </w:tc>
      </w:tr>
      <w:tr w:rsidR="00DD4EF5" w14:paraId="6A53E10B" w14:textId="77777777" w:rsidTr="00EC71C7">
        <w:tc>
          <w:tcPr>
            <w:tcW w:w="3258" w:type="dxa"/>
          </w:tcPr>
          <w:p w14:paraId="7B9C4CF0" w14:textId="77777777" w:rsidR="00DD4EF5" w:rsidRDefault="00DD4EF5" w:rsidP="00F1243D">
            <w:pPr>
              <w:ind w:left="720"/>
            </w:pPr>
            <w:r>
              <w:t>Expressive Language</w:t>
            </w:r>
          </w:p>
        </w:tc>
        <w:tc>
          <w:tcPr>
            <w:tcW w:w="1350" w:type="dxa"/>
          </w:tcPr>
          <w:p w14:paraId="36409C15" w14:textId="77777777" w:rsidR="00DD4EF5" w:rsidRDefault="00DD4EF5" w:rsidP="00DD4EF5">
            <w:pPr>
              <w:jc w:val="center"/>
            </w:pPr>
            <w:r w:rsidRPr="003B00FB">
              <w:rPr>
                <w:highlight w:val="green"/>
              </w:rPr>
              <w:t># (#)</w:t>
            </w:r>
          </w:p>
        </w:tc>
        <w:tc>
          <w:tcPr>
            <w:tcW w:w="1440" w:type="dxa"/>
          </w:tcPr>
          <w:p w14:paraId="67B0A612" w14:textId="77777777" w:rsidR="00DD4EF5" w:rsidRDefault="00DD4EF5" w:rsidP="00DD4EF5">
            <w:pPr>
              <w:jc w:val="center"/>
            </w:pPr>
            <w:r w:rsidRPr="000A767F">
              <w:rPr>
                <w:highlight w:val="green"/>
              </w:rPr>
              <w:t># (#)</w:t>
            </w:r>
          </w:p>
        </w:tc>
        <w:tc>
          <w:tcPr>
            <w:tcW w:w="1710" w:type="dxa"/>
          </w:tcPr>
          <w:p w14:paraId="7EDFF593" w14:textId="77777777" w:rsidR="00DD4EF5" w:rsidRDefault="00DD4EF5" w:rsidP="00DD4EF5">
            <w:pPr>
              <w:jc w:val="center"/>
            </w:pPr>
            <w:r w:rsidRPr="00C57A0D">
              <w:rPr>
                <w:highlight w:val="green"/>
              </w:rPr>
              <w:t>#</w:t>
            </w:r>
          </w:p>
        </w:tc>
        <w:tc>
          <w:tcPr>
            <w:tcW w:w="540" w:type="dxa"/>
          </w:tcPr>
          <w:p w14:paraId="70DCFDF6" w14:textId="77777777" w:rsidR="00DD4EF5" w:rsidRDefault="00DD4EF5" w:rsidP="00DD4EF5">
            <w:pPr>
              <w:jc w:val="center"/>
            </w:pPr>
            <w:r w:rsidRPr="00733F07">
              <w:rPr>
                <w:highlight w:val="green"/>
              </w:rPr>
              <w:t>#</w:t>
            </w:r>
          </w:p>
        </w:tc>
        <w:tc>
          <w:tcPr>
            <w:tcW w:w="558" w:type="dxa"/>
          </w:tcPr>
          <w:p w14:paraId="6907C66B" w14:textId="77777777" w:rsidR="00DD4EF5" w:rsidRDefault="00DD4EF5" w:rsidP="00DD4EF5">
            <w:pPr>
              <w:jc w:val="center"/>
            </w:pPr>
            <w:r w:rsidRPr="00E503C6">
              <w:rPr>
                <w:highlight w:val="green"/>
              </w:rPr>
              <w:t>#</w:t>
            </w:r>
          </w:p>
        </w:tc>
      </w:tr>
      <w:tr w:rsidR="00DD4EF5" w14:paraId="5C91B792" w14:textId="77777777" w:rsidTr="00EC71C7">
        <w:tc>
          <w:tcPr>
            <w:tcW w:w="3258" w:type="dxa"/>
            <w:tcBorders>
              <w:bottom w:val="single" w:sz="4" w:space="0" w:color="auto"/>
            </w:tcBorders>
          </w:tcPr>
          <w:p w14:paraId="2EED4B99" w14:textId="77777777" w:rsidR="00DD4EF5" w:rsidRDefault="00DD4EF5" w:rsidP="00FD762F">
            <w:r>
              <w:t>SPM-P</w:t>
            </w:r>
          </w:p>
        </w:tc>
        <w:tc>
          <w:tcPr>
            <w:tcW w:w="1350" w:type="dxa"/>
            <w:tcBorders>
              <w:bottom w:val="single" w:sz="4" w:space="0" w:color="auto"/>
            </w:tcBorders>
          </w:tcPr>
          <w:p w14:paraId="6079F5EF" w14:textId="77777777" w:rsidR="00DD4EF5" w:rsidRDefault="00DD4EF5" w:rsidP="00DD4EF5">
            <w:pPr>
              <w:jc w:val="center"/>
            </w:pPr>
            <w:r w:rsidRPr="003B00FB">
              <w:rPr>
                <w:highlight w:val="green"/>
              </w:rPr>
              <w:t># (#)</w:t>
            </w:r>
          </w:p>
        </w:tc>
        <w:tc>
          <w:tcPr>
            <w:tcW w:w="1440" w:type="dxa"/>
            <w:tcBorders>
              <w:bottom w:val="single" w:sz="4" w:space="0" w:color="auto"/>
            </w:tcBorders>
          </w:tcPr>
          <w:p w14:paraId="41DCCB5C" w14:textId="77777777" w:rsidR="00DD4EF5" w:rsidRDefault="00DD4EF5" w:rsidP="00DD4EF5">
            <w:pPr>
              <w:jc w:val="center"/>
            </w:pPr>
            <w:r w:rsidRPr="000A767F">
              <w:rPr>
                <w:highlight w:val="green"/>
              </w:rPr>
              <w:t># (#)</w:t>
            </w:r>
          </w:p>
        </w:tc>
        <w:tc>
          <w:tcPr>
            <w:tcW w:w="1710" w:type="dxa"/>
            <w:tcBorders>
              <w:bottom w:val="single" w:sz="4" w:space="0" w:color="auto"/>
            </w:tcBorders>
          </w:tcPr>
          <w:p w14:paraId="4E7253B9" w14:textId="77777777" w:rsidR="00DD4EF5" w:rsidRDefault="00DD4EF5" w:rsidP="00DD4EF5">
            <w:pPr>
              <w:jc w:val="center"/>
            </w:pPr>
            <w:r w:rsidRPr="00C57A0D">
              <w:rPr>
                <w:highlight w:val="green"/>
              </w:rPr>
              <w:t>#</w:t>
            </w:r>
          </w:p>
        </w:tc>
        <w:tc>
          <w:tcPr>
            <w:tcW w:w="540" w:type="dxa"/>
            <w:tcBorders>
              <w:bottom w:val="single" w:sz="4" w:space="0" w:color="auto"/>
            </w:tcBorders>
          </w:tcPr>
          <w:p w14:paraId="1302CF1B" w14:textId="77777777" w:rsidR="00DD4EF5" w:rsidRDefault="00DD4EF5" w:rsidP="00DD4EF5">
            <w:pPr>
              <w:jc w:val="center"/>
            </w:pPr>
            <w:r w:rsidRPr="00733F07">
              <w:rPr>
                <w:highlight w:val="green"/>
              </w:rPr>
              <w:t>#</w:t>
            </w:r>
          </w:p>
        </w:tc>
        <w:tc>
          <w:tcPr>
            <w:tcW w:w="558" w:type="dxa"/>
            <w:tcBorders>
              <w:bottom w:val="single" w:sz="4" w:space="0" w:color="auto"/>
            </w:tcBorders>
          </w:tcPr>
          <w:p w14:paraId="6DCFEBB0" w14:textId="77777777" w:rsidR="00DD4EF5" w:rsidRDefault="00DD4EF5" w:rsidP="00DD4EF5">
            <w:pPr>
              <w:jc w:val="center"/>
            </w:pPr>
            <w:r w:rsidRPr="00E503C6">
              <w:rPr>
                <w:highlight w:val="green"/>
              </w:rPr>
              <w:t>#</w:t>
            </w:r>
          </w:p>
        </w:tc>
      </w:tr>
    </w:tbl>
    <w:p w14:paraId="39BFE7D6" w14:textId="77777777" w:rsidR="00BC6D45" w:rsidRDefault="00BC6D45" w:rsidP="0075384E">
      <w:pPr>
        <w:rPr>
          <w:b/>
        </w:rPr>
      </w:pPr>
    </w:p>
    <w:p w14:paraId="23FAE335" w14:textId="77777777" w:rsidR="006818F7" w:rsidRDefault="006818F7" w:rsidP="0075384E">
      <w:pPr>
        <w:rPr>
          <w:b/>
        </w:rPr>
      </w:pPr>
    </w:p>
    <w:p w14:paraId="4C77469B" w14:textId="77777777" w:rsidR="0075384E" w:rsidRDefault="0075384E" w:rsidP="0075384E">
      <w:r>
        <w:rPr>
          <w:b/>
        </w:rPr>
        <w:t xml:space="preserve">Impact of Autism </w:t>
      </w:r>
    </w:p>
    <w:p w14:paraId="16DC7F4E" w14:textId="6761DC42" w:rsidR="0075384E" w:rsidRDefault="0075384E" w:rsidP="0075384E">
      <w:pPr>
        <w:ind w:firstLine="720"/>
      </w:pPr>
      <w:r>
        <w:t xml:space="preserve">In order to examine the effect of autism, a common comorbidity encountered alongside FXS, </w:t>
      </w:r>
      <w:r w:rsidR="004811F5">
        <w:t>predicts</w:t>
      </w:r>
      <w:r>
        <w:t xml:space="preserve"> performance on language development, motor skills, visual perceptual abilities, and social participation (measured as the difference between 6 month – baseline scores for each of the MESL subscales and SPM-P) a series of analyses were run</w:t>
      </w:r>
      <w:r w:rsidR="004811F5">
        <w:t xml:space="preserve"> on the intervention group only</w:t>
      </w:r>
      <w:r>
        <w:t>.</w:t>
      </w:r>
    </w:p>
    <w:p w14:paraId="304BBF52" w14:textId="77777777" w:rsidR="00EC71C7" w:rsidRDefault="00EC71C7" w:rsidP="0075384E">
      <w:pPr>
        <w:ind w:firstLine="720"/>
      </w:pPr>
    </w:p>
    <w:p w14:paraId="322AC532" w14:textId="067BE598" w:rsidR="00E455FA" w:rsidRPr="00E455FA" w:rsidRDefault="004811F5" w:rsidP="0075384E">
      <w:pPr>
        <w:ind w:firstLine="720"/>
        <w:rPr>
          <w:highlight w:val="green"/>
        </w:rPr>
      </w:pPr>
      <w:r w:rsidRPr="004811F5">
        <w:rPr>
          <w:highlight w:val="green"/>
        </w:rPr>
        <w:t>&lt;I’ve run this analysis for you in SPSS - see the attached output</w:t>
      </w:r>
      <w:r w:rsidR="005A197B">
        <w:rPr>
          <w:highlight w:val="green"/>
        </w:rPr>
        <w:t xml:space="preserve"> for analyses 1-5 below. </w:t>
      </w:r>
      <w:r w:rsidR="005A197B" w:rsidRPr="00E455FA">
        <w:rPr>
          <w:highlight w:val="green"/>
        </w:rPr>
        <w:t>Use the</w:t>
      </w:r>
      <w:r w:rsidRPr="00E455FA">
        <w:rPr>
          <w:highlight w:val="green"/>
        </w:rPr>
        <w:t>s</w:t>
      </w:r>
      <w:r w:rsidR="005A197B" w:rsidRPr="00E455FA">
        <w:rPr>
          <w:highlight w:val="green"/>
        </w:rPr>
        <w:t>e</w:t>
      </w:r>
      <w:r w:rsidRPr="00E455FA">
        <w:rPr>
          <w:highlight w:val="green"/>
        </w:rPr>
        <w:t xml:space="preserve"> output to write up an inte</w:t>
      </w:r>
      <w:r w:rsidR="005A197B" w:rsidRPr="00E455FA">
        <w:rPr>
          <w:highlight w:val="green"/>
        </w:rPr>
        <w:t>rpretation that</w:t>
      </w:r>
      <w:r w:rsidR="00E455FA" w:rsidRPr="00E455FA">
        <w:rPr>
          <w:highlight w:val="green"/>
        </w:rPr>
        <w:t xml:space="preserve"> summarizes all five analyses using:</w:t>
      </w:r>
      <w:r w:rsidR="00EC71C7">
        <w:rPr>
          <w:highlight w:val="green"/>
        </w:rPr>
        <w:br/>
      </w:r>
    </w:p>
    <w:p w14:paraId="5AC74758" w14:textId="2A08D2DC" w:rsidR="00EC71C7" w:rsidRDefault="00E455FA" w:rsidP="00EC71C7">
      <w:pPr>
        <w:pStyle w:val="ListParagraph"/>
        <w:numPr>
          <w:ilvl w:val="0"/>
          <w:numId w:val="2"/>
        </w:numPr>
        <w:rPr>
          <w:highlight w:val="green"/>
        </w:rPr>
      </w:pPr>
      <w:r w:rsidRPr="00E455FA">
        <w:rPr>
          <w:highlight w:val="green"/>
        </w:rPr>
        <w:t xml:space="preserve">A </w:t>
      </w:r>
      <w:r w:rsidRPr="00EC71C7">
        <w:rPr>
          <w:b/>
          <w:bCs/>
          <w:highlight w:val="green"/>
          <w:u w:val="single"/>
        </w:rPr>
        <w:t>single</w:t>
      </w:r>
      <w:r w:rsidRPr="00E455FA">
        <w:rPr>
          <w:highlight w:val="green"/>
        </w:rPr>
        <w:t xml:space="preserve"> table (i.e. Table 4)</w:t>
      </w:r>
      <w:r w:rsidR="00EC71C7">
        <w:rPr>
          <w:highlight w:val="green"/>
        </w:rPr>
        <w:br/>
      </w:r>
    </w:p>
    <w:p w14:paraId="2724AF10" w14:textId="2F8E1E3C" w:rsidR="00E455FA" w:rsidRDefault="00E455FA" w:rsidP="00EC71C7">
      <w:pPr>
        <w:pStyle w:val="ListParagraph"/>
        <w:numPr>
          <w:ilvl w:val="0"/>
          <w:numId w:val="2"/>
        </w:numPr>
        <w:rPr>
          <w:highlight w:val="green"/>
        </w:rPr>
      </w:pPr>
      <w:r w:rsidRPr="00EC71C7">
        <w:rPr>
          <w:highlight w:val="green"/>
        </w:rPr>
        <w:t>A</w:t>
      </w:r>
      <w:r w:rsidR="004811F5" w:rsidRPr="00EC71C7">
        <w:rPr>
          <w:highlight w:val="green"/>
        </w:rPr>
        <w:t xml:space="preserve"> text-based interpretation</w:t>
      </w:r>
      <w:r w:rsidRPr="00EC71C7">
        <w:rPr>
          <w:highlight w:val="green"/>
        </w:rPr>
        <w:t xml:space="preserve"> to accompany your table</w:t>
      </w:r>
      <w:r w:rsidR="004811F5" w:rsidRPr="00EC71C7">
        <w:rPr>
          <w:highlight w:val="green"/>
        </w:rPr>
        <w:t xml:space="preserve"> </w:t>
      </w:r>
    </w:p>
    <w:p w14:paraId="7A2AB53E" w14:textId="60ABF7BE" w:rsidR="00EC71C7" w:rsidRPr="00EC71C7" w:rsidRDefault="00EC71C7" w:rsidP="00EC71C7">
      <w:pPr>
        <w:pStyle w:val="ListParagraph"/>
        <w:numPr>
          <w:ilvl w:val="1"/>
          <w:numId w:val="2"/>
        </w:numPr>
        <w:rPr>
          <w:highlight w:val="green"/>
        </w:rPr>
      </w:pPr>
      <w:r>
        <w:rPr>
          <w:i/>
          <w:iCs/>
          <w:highlight w:val="green"/>
        </w:rPr>
        <w:t>Note: Your write up can be as short as two paragraphs, one summarizing statistically significant findings and the other summarizing the non-significant findings.</w:t>
      </w:r>
    </w:p>
    <w:p w14:paraId="0EF312DE" w14:textId="404C23D1" w:rsidR="0025742C" w:rsidRDefault="0025742C" w:rsidP="0025742C"/>
    <w:p w14:paraId="4406E311" w14:textId="5741CA5B" w:rsidR="00EC71C7" w:rsidRDefault="00EC71C7" w:rsidP="0025742C"/>
    <w:p w14:paraId="11FCF455" w14:textId="30360A3E" w:rsidR="00EC71C7" w:rsidRDefault="00EC71C7" w:rsidP="0025742C"/>
    <w:p w14:paraId="2433AA31" w14:textId="6D14E015" w:rsidR="00EC71C7" w:rsidRDefault="00EC71C7" w:rsidP="0025742C"/>
    <w:p w14:paraId="54E56E01" w14:textId="00B9F741" w:rsidR="00EC71C7" w:rsidRDefault="00EC71C7" w:rsidP="0025742C"/>
    <w:p w14:paraId="794F38C0" w14:textId="6F410A2B" w:rsidR="00EC71C7" w:rsidRDefault="00EC71C7" w:rsidP="0025742C"/>
    <w:p w14:paraId="2D301912" w14:textId="293E8E59" w:rsidR="00EC71C7" w:rsidRDefault="00EC71C7" w:rsidP="0025742C"/>
    <w:p w14:paraId="5FE7B8C2" w14:textId="57A7CECE" w:rsidR="00EC71C7" w:rsidRDefault="00EC71C7" w:rsidP="0025742C"/>
    <w:p w14:paraId="5BB596FE" w14:textId="606E662A" w:rsidR="00EC71C7" w:rsidRDefault="00EC71C7" w:rsidP="0025742C"/>
    <w:p w14:paraId="06523593" w14:textId="1ADDF37D" w:rsidR="00EC71C7" w:rsidRDefault="00EC71C7" w:rsidP="0025742C"/>
    <w:p w14:paraId="4FD2C6E5" w14:textId="642519C7" w:rsidR="00EC71C7" w:rsidRDefault="00EC71C7" w:rsidP="0025742C"/>
    <w:p w14:paraId="7E5AD848" w14:textId="7E283F0F" w:rsidR="00EC71C7" w:rsidRDefault="00EC71C7" w:rsidP="0025742C"/>
    <w:p w14:paraId="69081ADB" w14:textId="76FB3FDD" w:rsidR="00EC71C7" w:rsidRDefault="00EC71C7" w:rsidP="0025742C"/>
    <w:p w14:paraId="1FCDE83D" w14:textId="395335D1" w:rsidR="00EC71C7" w:rsidRDefault="00EC71C7" w:rsidP="0025742C"/>
    <w:p w14:paraId="48445B9B" w14:textId="017B2A7F" w:rsidR="00EC71C7" w:rsidRDefault="00EC71C7" w:rsidP="0025742C"/>
    <w:p w14:paraId="6D19EDCD" w14:textId="77777777" w:rsidR="00EC71C7" w:rsidRDefault="00EC71C7" w:rsidP="0025742C"/>
    <w:p w14:paraId="1E278EA4" w14:textId="77777777" w:rsidR="0075384E" w:rsidRPr="005A197B" w:rsidRDefault="0025742C" w:rsidP="00FD762F">
      <w:pPr>
        <w:rPr>
          <w:i/>
        </w:rPr>
      </w:pPr>
      <w:r w:rsidRPr="005A197B">
        <w:rPr>
          <w:i/>
          <w:highlight w:val="green"/>
        </w:rPr>
        <w:lastRenderedPageBreak/>
        <w:t>Analysis #1:</w:t>
      </w:r>
    </w:p>
    <w:p w14:paraId="6E97E1B2" w14:textId="77777777" w:rsidR="0075384E" w:rsidRDefault="00A84D1C" w:rsidP="00FD762F">
      <w:pPr>
        <w:rPr>
          <w:b/>
        </w:rPr>
      </w:pPr>
      <w:r>
        <w:rPr>
          <w:b/>
          <w:noProof/>
        </w:rPr>
        <w:drawing>
          <wp:inline distT="0" distB="0" distL="0" distR="0" wp14:anchorId="241F0705" wp14:editId="555D204F">
            <wp:extent cx="5486400" cy="4120515"/>
            <wp:effectExtent l="0" t="0" r="0" b="0"/>
            <wp:docPr id="2" name="Picture 2" descr="Screen Shot 2016-11-22 a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6-11-22 at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4120515"/>
                    </a:xfrm>
                    <a:prstGeom prst="rect">
                      <a:avLst/>
                    </a:prstGeom>
                    <a:noFill/>
                    <a:ln>
                      <a:noFill/>
                    </a:ln>
                  </pic:spPr>
                </pic:pic>
              </a:graphicData>
            </a:graphic>
          </wp:inline>
        </w:drawing>
      </w:r>
    </w:p>
    <w:p w14:paraId="53BA6BBD" w14:textId="77777777" w:rsidR="0075384E" w:rsidRDefault="0075384E" w:rsidP="00FD762F">
      <w:pPr>
        <w:rPr>
          <w:b/>
        </w:rPr>
      </w:pPr>
    </w:p>
    <w:p w14:paraId="14935AD5" w14:textId="77777777" w:rsidR="00EC71C7" w:rsidRDefault="00EC71C7" w:rsidP="00FD762F">
      <w:pPr>
        <w:rPr>
          <w:i/>
          <w:highlight w:val="green"/>
        </w:rPr>
      </w:pPr>
    </w:p>
    <w:p w14:paraId="2FC72112" w14:textId="77777777" w:rsidR="00EC71C7" w:rsidRDefault="00EC71C7" w:rsidP="00FD762F">
      <w:pPr>
        <w:rPr>
          <w:i/>
          <w:highlight w:val="green"/>
        </w:rPr>
      </w:pPr>
    </w:p>
    <w:p w14:paraId="6148420D" w14:textId="77777777" w:rsidR="00EC71C7" w:rsidRDefault="00EC71C7" w:rsidP="00FD762F">
      <w:pPr>
        <w:rPr>
          <w:i/>
          <w:highlight w:val="green"/>
        </w:rPr>
      </w:pPr>
    </w:p>
    <w:p w14:paraId="1C3FFCF8" w14:textId="77777777" w:rsidR="00EC71C7" w:rsidRDefault="00EC71C7" w:rsidP="00FD762F">
      <w:pPr>
        <w:rPr>
          <w:i/>
          <w:highlight w:val="green"/>
        </w:rPr>
      </w:pPr>
    </w:p>
    <w:p w14:paraId="51936081" w14:textId="77777777" w:rsidR="00EC71C7" w:rsidRDefault="00EC71C7" w:rsidP="00FD762F">
      <w:pPr>
        <w:rPr>
          <w:i/>
          <w:highlight w:val="green"/>
        </w:rPr>
      </w:pPr>
    </w:p>
    <w:p w14:paraId="38F20DAA" w14:textId="77777777" w:rsidR="00EC71C7" w:rsidRDefault="00EC71C7" w:rsidP="00FD762F">
      <w:pPr>
        <w:rPr>
          <w:i/>
          <w:highlight w:val="green"/>
        </w:rPr>
      </w:pPr>
    </w:p>
    <w:p w14:paraId="444F2388" w14:textId="77777777" w:rsidR="00EC71C7" w:rsidRDefault="00EC71C7" w:rsidP="00FD762F">
      <w:pPr>
        <w:rPr>
          <w:i/>
          <w:highlight w:val="green"/>
        </w:rPr>
      </w:pPr>
    </w:p>
    <w:p w14:paraId="101AF59D" w14:textId="77777777" w:rsidR="00EC71C7" w:rsidRDefault="00EC71C7" w:rsidP="00FD762F">
      <w:pPr>
        <w:rPr>
          <w:i/>
          <w:highlight w:val="green"/>
        </w:rPr>
      </w:pPr>
    </w:p>
    <w:p w14:paraId="31DC40A3" w14:textId="77777777" w:rsidR="00EC71C7" w:rsidRDefault="00EC71C7" w:rsidP="00FD762F">
      <w:pPr>
        <w:rPr>
          <w:i/>
          <w:highlight w:val="green"/>
        </w:rPr>
      </w:pPr>
    </w:p>
    <w:p w14:paraId="01ADF1A0" w14:textId="77777777" w:rsidR="00EC71C7" w:rsidRDefault="00EC71C7" w:rsidP="00FD762F">
      <w:pPr>
        <w:rPr>
          <w:i/>
          <w:highlight w:val="green"/>
        </w:rPr>
      </w:pPr>
    </w:p>
    <w:p w14:paraId="720ED55D" w14:textId="77777777" w:rsidR="00EC71C7" w:rsidRDefault="00EC71C7" w:rsidP="00FD762F">
      <w:pPr>
        <w:rPr>
          <w:i/>
          <w:highlight w:val="green"/>
        </w:rPr>
      </w:pPr>
    </w:p>
    <w:p w14:paraId="5B4DBE68" w14:textId="77777777" w:rsidR="00EC71C7" w:rsidRDefault="00EC71C7" w:rsidP="00FD762F">
      <w:pPr>
        <w:rPr>
          <w:i/>
          <w:highlight w:val="green"/>
        </w:rPr>
      </w:pPr>
    </w:p>
    <w:p w14:paraId="04B34165" w14:textId="77777777" w:rsidR="00EC71C7" w:rsidRDefault="00EC71C7" w:rsidP="00FD762F">
      <w:pPr>
        <w:rPr>
          <w:i/>
          <w:highlight w:val="green"/>
        </w:rPr>
      </w:pPr>
    </w:p>
    <w:p w14:paraId="1B86F79E" w14:textId="77777777" w:rsidR="00EC71C7" w:rsidRDefault="00EC71C7" w:rsidP="00FD762F">
      <w:pPr>
        <w:rPr>
          <w:i/>
          <w:highlight w:val="green"/>
        </w:rPr>
      </w:pPr>
    </w:p>
    <w:p w14:paraId="6848AE6C" w14:textId="77777777" w:rsidR="00EC71C7" w:rsidRDefault="00EC71C7" w:rsidP="00FD762F">
      <w:pPr>
        <w:rPr>
          <w:i/>
          <w:highlight w:val="green"/>
        </w:rPr>
      </w:pPr>
    </w:p>
    <w:p w14:paraId="251B8CA8" w14:textId="77777777" w:rsidR="00EC71C7" w:rsidRDefault="00EC71C7" w:rsidP="00FD762F">
      <w:pPr>
        <w:rPr>
          <w:i/>
          <w:highlight w:val="green"/>
        </w:rPr>
      </w:pPr>
    </w:p>
    <w:p w14:paraId="047B94C4" w14:textId="77777777" w:rsidR="00EC71C7" w:rsidRDefault="00EC71C7" w:rsidP="00FD762F">
      <w:pPr>
        <w:rPr>
          <w:i/>
          <w:highlight w:val="green"/>
        </w:rPr>
      </w:pPr>
    </w:p>
    <w:p w14:paraId="62D180A0" w14:textId="77777777" w:rsidR="00EC71C7" w:rsidRDefault="00EC71C7" w:rsidP="00FD762F">
      <w:pPr>
        <w:rPr>
          <w:i/>
          <w:highlight w:val="green"/>
        </w:rPr>
      </w:pPr>
    </w:p>
    <w:p w14:paraId="34E14E5D" w14:textId="77777777" w:rsidR="00EC71C7" w:rsidRDefault="00EC71C7" w:rsidP="00FD762F">
      <w:pPr>
        <w:rPr>
          <w:i/>
          <w:highlight w:val="green"/>
        </w:rPr>
      </w:pPr>
    </w:p>
    <w:p w14:paraId="79BC5F9B" w14:textId="77777777" w:rsidR="00EC71C7" w:rsidRDefault="00EC71C7" w:rsidP="00FD762F">
      <w:pPr>
        <w:rPr>
          <w:i/>
          <w:highlight w:val="green"/>
        </w:rPr>
      </w:pPr>
    </w:p>
    <w:p w14:paraId="5FAA1F70" w14:textId="77777777" w:rsidR="00EC71C7" w:rsidRDefault="00EC71C7" w:rsidP="00FD762F">
      <w:pPr>
        <w:rPr>
          <w:i/>
          <w:highlight w:val="green"/>
        </w:rPr>
      </w:pPr>
    </w:p>
    <w:p w14:paraId="31C41817" w14:textId="4AACBBB6" w:rsidR="005A197B" w:rsidRPr="005A197B" w:rsidRDefault="005A197B" w:rsidP="00FD762F">
      <w:pPr>
        <w:rPr>
          <w:i/>
        </w:rPr>
      </w:pPr>
      <w:r w:rsidRPr="005A197B">
        <w:rPr>
          <w:i/>
          <w:highlight w:val="green"/>
        </w:rPr>
        <w:lastRenderedPageBreak/>
        <w:t>Analysis #2:</w:t>
      </w:r>
    </w:p>
    <w:p w14:paraId="4ADCE972" w14:textId="77777777" w:rsidR="005A197B" w:rsidRDefault="005A197B" w:rsidP="00FD762F">
      <w:pPr>
        <w:rPr>
          <w:b/>
        </w:rPr>
      </w:pPr>
      <w:r>
        <w:rPr>
          <w:b/>
          <w:noProof/>
        </w:rPr>
        <w:drawing>
          <wp:inline distT="0" distB="0" distL="0" distR="0" wp14:anchorId="70AD6896" wp14:editId="4792464A">
            <wp:extent cx="5486400" cy="4095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11-22 at 6.23.11 PM.png"/>
                    <pic:cNvPicPr/>
                  </pic:nvPicPr>
                  <pic:blipFill>
                    <a:blip r:embed="rId10">
                      <a:extLst>
                        <a:ext uri="{28A0092B-C50C-407E-A947-70E740481C1C}">
                          <a14:useLocalDpi xmlns:a14="http://schemas.microsoft.com/office/drawing/2010/main" val="0"/>
                        </a:ext>
                      </a:extLst>
                    </a:blip>
                    <a:stretch>
                      <a:fillRect/>
                    </a:stretch>
                  </pic:blipFill>
                  <pic:spPr>
                    <a:xfrm>
                      <a:off x="0" y="0"/>
                      <a:ext cx="5486400" cy="4095750"/>
                    </a:xfrm>
                    <a:prstGeom prst="rect">
                      <a:avLst/>
                    </a:prstGeom>
                  </pic:spPr>
                </pic:pic>
              </a:graphicData>
            </a:graphic>
          </wp:inline>
        </w:drawing>
      </w:r>
    </w:p>
    <w:p w14:paraId="17F49202" w14:textId="77777777" w:rsidR="005A197B" w:rsidRDefault="005A197B" w:rsidP="00FD762F">
      <w:pPr>
        <w:rPr>
          <w:b/>
        </w:rPr>
      </w:pPr>
    </w:p>
    <w:p w14:paraId="35B32C2F" w14:textId="77777777" w:rsidR="00EC71C7" w:rsidRDefault="00EC71C7" w:rsidP="00FD762F">
      <w:pPr>
        <w:rPr>
          <w:i/>
          <w:highlight w:val="green"/>
        </w:rPr>
      </w:pPr>
    </w:p>
    <w:p w14:paraId="29882CE6" w14:textId="77777777" w:rsidR="00EC71C7" w:rsidRDefault="00EC71C7" w:rsidP="00FD762F">
      <w:pPr>
        <w:rPr>
          <w:i/>
          <w:highlight w:val="green"/>
        </w:rPr>
      </w:pPr>
    </w:p>
    <w:p w14:paraId="76B3B026" w14:textId="77777777" w:rsidR="00EC71C7" w:rsidRDefault="00EC71C7" w:rsidP="00FD762F">
      <w:pPr>
        <w:rPr>
          <w:i/>
          <w:highlight w:val="green"/>
        </w:rPr>
      </w:pPr>
    </w:p>
    <w:p w14:paraId="629F6007" w14:textId="77777777" w:rsidR="00EC71C7" w:rsidRDefault="00EC71C7" w:rsidP="00FD762F">
      <w:pPr>
        <w:rPr>
          <w:i/>
          <w:highlight w:val="green"/>
        </w:rPr>
      </w:pPr>
    </w:p>
    <w:p w14:paraId="3A2E79AD" w14:textId="77777777" w:rsidR="00EC71C7" w:rsidRDefault="00EC71C7" w:rsidP="00FD762F">
      <w:pPr>
        <w:rPr>
          <w:i/>
          <w:highlight w:val="green"/>
        </w:rPr>
      </w:pPr>
    </w:p>
    <w:p w14:paraId="7EBAFD5F" w14:textId="77777777" w:rsidR="00EC71C7" w:rsidRDefault="00EC71C7" w:rsidP="00FD762F">
      <w:pPr>
        <w:rPr>
          <w:i/>
          <w:highlight w:val="green"/>
        </w:rPr>
      </w:pPr>
    </w:p>
    <w:p w14:paraId="514C3B42" w14:textId="77777777" w:rsidR="00EC71C7" w:rsidRDefault="00EC71C7" w:rsidP="00FD762F">
      <w:pPr>
        <w:rPr>
          <w:i/>
          <w:highlight w:val="green"/>
        </w:rPr>
      </w:pPr>
    </w:p>
    <w:p w14:paraId="722E5362" w14:textId="77777777" w:rsidR="00EC71C7" w:rsidRDefault="00EC71C7" w:rsidP="00FD762F">
      <w:pPr>
        <w:rPr>
          <w:i/>
          <w:highlight w:val="green"/>
        </w:rPr>
      </w:pPr>
    </w:p>
    <w:p w14:paraId="538D549B" w14:textId="77777777" w:rsidR="00EC71C7" w:rsidRDefault="00EC71C7" w:rsidP="00FD762F">
      <w:pPr>
        <w:rPr>
          <w:i/>
          <w:highlight w:val="green"/>
        </w:rPr>
      </w:pPr>
    </w:p>
    <w:p w14:paraId="6DB68BC5" w14:textId="77777777" w:rsidR="00EC71C7" w:rsidRDefault="00EC71C7" w:rsidP="00FD762F">
      <w:pPr>
        <w:rPr>
          <w:i/>
          <w:highlight w:val="green"/>
        </w:rPr>
      </w:pPr>
    </w:p>
    <w:p w14:paraId="648F6ADE" w14:textId="77777777" w:rsidR="00EC71C7" w:rsidRDefault="00EC71C7" w:rsidP="00FD762F">
      <w:pPr>
        <w:rPr>
          <w:i/>
          <w:highlight w:val="green"/>
        </w:rPr>
      </w:pPr>
    </w:p>
    <w:p w14:paraId="416133DD" w14:textId="77777777" w:rsidR="00EC71C7" w:rsidRDefault="00EC71C7" w:rsidP="00FD762F">
      <w:pPr>
        <w:rPr>
          <w:i/>
          <w:highlight w:val="green"/>
        </w:rPr>
      </w:pPr>
    </w:p>
    <w:p w14:paraId="72CBFD73" w14:textId="77777777" w:rsidR="00EC71C7" w:rsidRDefault="00EC71C7" w:rsidP="00FD762F">
      <w:pPr>
        <w:rPr>
          <w:i/>
          <w:highlight w:val="green"/>
        </w:rPr>
      </w:pPr>
    </w:p>
    <w:p w14:paraId="6EBA9BC2" w14:textId="77777777" w:rsidR="00EC71C7" w:rsidRDefault="00EC71C7" w:rsidP="00FD762F">
      <w:pPr>
        <w:rPr>
          <w:i/>
          <w:highlight w:val="green"/>
        </w:rPr>
      </w:pPr>
    </w:p>
    <w:p w14:paraId="10E04F9D" w14:textId="77777777" w:rsidR="00EC71C7" w:rsidRDefault="00EC71C7" w:rsidP="00FD762F">
      <w:pPr>
        <w:rPr>
          <w:i/>
          <w:highlight w:val="green"/>
        </w:rPr>
      </w:pPr>
    </w:p>
    <w:p w14:paraId="26F7027E" w14:textId="77777777" w:rsidR="00EC71C7" w:rsidRDefault="00EC71C7" w:rsidP="00FD762F">
      <w:pPr>
        <w:rPr>
          <w:i/>
          <w:highlight w:val="green"/>
        </w:rPr>
      </w:pPr>
    </w:p>
    <w:p w14:paraId="19C468A8" w14:textId="77777777" w:rsidR="00EC71C7" w:rsidRDefault="00EC71C7" w:rsidP="00FD762F">
      <w:pPr>
        <w:rPr>
          <w:i/>
          <w:highlight w:val="green"/>
        </w:rPr>
      </w:pPr>
    </w:p>
    <w:p w14:paraId="6B0955EE" w14:textId="77777777" w:rsidR="00EC71C7" w:rsidRDefault="00EC71C7" w:rsidP="00FD762F">
      <w:pPr>
        <w:rPr>
          <w:i/>
          <w:highlight w:val="green"/>
        </w:rPr>
      </w:pPr>
    </w:p>
    <w:p w14:paraId="0D449498" w14:textId="77777777" w:rsidR="00EC71C7" w:rsidRDefault="00EC71C7" w:rsidP="00FD762F">
      <w:pPr>
        <w:rPr>
          <w:i/>
          <w:highlight w:val="green"/>
        </w:rPr>
      </w:pPr>
    </w:p>
    <w:p w14:paraId="366ABFFF" w14:textId="77777777" w:rsidR="00EC71C7" w:rsidRDefault="00EC71C7" w:rsidP="00FD762F">
      <w:pPr>
        <w:rPr>
          <w:i/>
          <w:highlight w:val="green"/>
        </w:rPr>
      </w:pPr>
    </w:p>
    <w:p w14:paraId="19BC8E0F" w14:textId="77777777" w:rsidR="00EC71C7" w:rsidRDefault="00EC71C7" w:rsidP="00FD762F">
      <w:pPr>
        <w:rPr>
          <w:i/>
          <w:highlight w:val="green"/>
        </w:rPr>
      </w:pPr>
    </w:p>
    <w:p w14:paraId="027D2882" w14:textId="77777777" w:rsidR="00EC71C7" w:rsidRDefault="00EC71C7" w:rsidP="00FD762F">
      <w:pPr>
        <w:rPr>
          <w:i/>
          <w:highlight w:val="green"/>
        </w:rPr>
      </w:pPr>
    </w:p>
    <w:p w14:paraId="1C92172B" w14:textId="71A282B4" w:rsidR="005A197B" w:rsidRPr="005A197B" w:rsidRDefault="005A197B" w:rsidP="00FD762F">
      <w:pPr>
        <w:rPr>
          <w:i/>
        </w:rPr>
      </w:pPr>
      <w:r w:rsidRPr="005A197B">
        <w:rPr>
          <w:i/>
          <w:highlight w:val="green"/>
        </w:rPr>
        <w:t>Analysis #3:</w:t>
      </w:r>
    </w:p>
    <w:p w14:paraId="2B8F8831" w14:textId="77777777" w:rsidR="005A197B" w:rsidRDefault="005A197B" w:rsidP="00FD762F">
      <w:pPr>
        <w:rPr>
          <w:b/>
        </w:rPr>
      </w:pPr>
      <w:r>
        <w:rPr>
          <w:b/>
          <w:noProof/>
        </w:rPr>
        <w:drawing>
          <wp:inline distT="0" distB="0" distL="0" distR="0" wp14:anchorId="519F7234" wp14:editId="6CED0F40">
            <wp:extent cx="5486400" cy="41509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11-22 at 6.24.00 PM.png"/>
                    <pic:cNvPicPr/>
                  </pic:nvPicPr>
                  <pic:blipFill>
                    <a:blip r:embed="rId11">
                      <a:extLst>
                        <a:ext uri="{28A0092B-C50C-407E-A947-70E740481C1C}">
                          <a14:useLocalDpi xmlns:a14="http://schemas.microsoft.com/office/drawing/2010/main" val="0"/>
                        </a:ext>
                      </a:extLst>
                    </a:blip>
                    <a:stretch>
                      <a:fillRect/>
                    </a:stretch>
                  </pic:blipFill>
                  <pic:spPr>
                    <a:xfrm>
                      <a:off x="0" y="0"/>
                      <a:ext cx="5486400" cy="4150995"/>
                    </a:xfrm>
                    <a:prstGeom prst="rect">
                      <a:avLst/>
                    </a:prstGeom>
                  </pic:spPr>
                </pic:pic>
              </a:graphicData>
            </a:graphic>
          </wp:inline>
        </w:drawing>
      </w:r>
    </w:p>
    <w:p w14:paraId="3C6882CA" w14:textId="77777777" w:rsidR="005A197B" w:rsidRDefault="005A197B" w:rsidP="00FD762F">
      <w:pPr>
        <w:rPr>
          <w:b/>
        </w:rPr>
      </w:pPr>
    </w:p>
    <w:p w14:paraId="6EEEEF45" w14:textId="77777777" w:rsidR="00EC71C7" w:rsidRDefault="00EC71C7" w:rsidP="00FD762F">
      <w:pPr>
        <w:rPr>
          <w:i/>
          <w:highlight w:val="green"/>
        </w:rPr>
      </w:pPr>
    </w:p>
    <w:p w14:paraId="390FDBAE" w14:textId="77777777" w:rsidR="00EC71C7" w:rsidRDefault="00EC71C7" w:rsidP="00FD762F">
      <w:pPr>
        <w:rPr>
          <w:i/>
          <w:highlight w:val="green"/>
        </w:rPr>
      </w:pPr>
    </w:p>
    <w:p w14:paraId="26DBEC63" w14:textId="77777777" w:rsidR="00EC71C7" w:rsidRDefault="00EC71C7" w:rsidP="00FD762F">
      <w:pPr>
        <w:rPr>
          <w:i/>
          <w:highlight w:val="green"/>
        </w:rPr>
      </w:pPr>
    </w:p>
    <w:p w14:paraId="02258625" w14:textId="77777777" w:rsidR="00EC71C7" w:rsidRDefault="00EC71C7" w:rsidP="00FD762F">
      <w:pPr>
        <w:rPr>
          <w:i/>
          <w:highlight w:val="green"/>
        </w:rPr>
      </w:pPr>
    </w:p>
    <w:p w14:paraId="022F7325" w14:textId="77777777" w:rsidR="00EC71C7" w:rsidRDefault="00EC71C7" w:rsidP="00FD762F">
      <w:pPr>
        <w:rPr>
          <w:i/>
          <w:highlight w:val="green"/>
        </w:rPr>
      </w:pPr>
    </w:p>
    <w:p w14:paraId="33E1C664" w14:textId="77777777" w:rsidR="00EC71C7" w:rsidRDefault="00EC71C7" w:rsidP="00FD762F">
      <w:pPr>
        <w:rPr>
          <w:i/>
          <w:highlight w:val="green"/>
        </w:rPr>
      </w:pPr>
    </w:p>
    <w:p w14:paraId="3727E82E" w14:textId="77777777" w:rsidR="00EC71C7" w:rsidRDefault="00EC71C7" w:rsidP="00FD762F">
      <w:pPr>
        <w:rPr>
          <w:i/>
          <w:highlight w:val="green"/>
        </w:rPr>
      </w:pPr>
    </w:p>
    <w:p w14:paraId="39C93BCC" w14:textId="77777777" w:rsidR="00EC71C7" w:rsidRDefault="00EC71C7" w:rsidP="00FD762F">
      <w:pPr>
        <w:rPr>
          <w:i/>
          <w:highlight w:val="green"/>
        </w:rPr>
      </w:pPr>
    </w:p>
    <w:p w14:paraId="5C905A2D" w14:textId="77777777" w:rsidR="00EC71C7" w:rsidRDefault="00EC71C7" w:rsidP="00FD762F">
      <w:pPr>
        <w:rPr>
          <w:i/>
          <w:highlight w:val="green"/>
        </w:rPr>
      </w:pPr>
    </w:p>
    <w:p w14:paraId="43B83500" w14:textId="77777777" w:rsidR="00EC71C7" w:rsidRDefault="00EC71C7" w:rsidP="00FD762F">
      <w:pPr>
        <w:rPr>
          <w:i/>
          <w:highlight w:val="green"/>
        </w:rPr>
      </w:pPr>
    </w:p>
    <w:p w14:paraId="0CF8B9F8" w14:textId="77777777" w:rsidR="00EC71C7" w:rsidRDefault="00EC71C7" w:rsidP="00FD762F">
      <w:pPr>
        <w:rPr>
          <w:i/>
          <w:highlight w:val="green"/>
        </w:rPr>
      </w:pPr>
    </w:p>
    <w:p w14:paraId="3CB51CA3" w14:textId="77777777" w:rsidR="00EC71C7" w:rsidRDefault="00EC71C7" w:rsidP="00FD762F">
      <w:pPr>
        <w:rPr>
          <w:i/>
          <w:highlight w:val="green"/>
        </w:rPr>
      </w:pPr>
    </w:p>
    <w:p w14:paraId="46025ABD" w14:textId="77777777" w:rsidR="00EC71C7" w:rsidRDefault="00EC71C7" w:rsidP="00FD762F">
      <w:pPr>
        <w:rPr>
          <w:i/>
          <w:highlight w:val="green"/>
        </w:rPr>
      </w:pPr>
    </w:p>
    <w:p w14:paraId="6F242EF7" w14:textId="77777777" w:rsidR="00EC71C7" w:rsidRDefault="00EC71C7" w:rsidP="00FD762F">
      <w:pPr>
        <w:rPr>
          <w:i/>
          <w:highlight w:val="green"/>
        </w:rPr>
      </w:pPr>
    </w:p>
    <w:p w14:paraId="301B4663" w14:textId="77777777" w:rsidR="00EC71C7" w:rsidRDefault="00EC71C7" w:rsidP="00FD762F">
      <w:pPr>
        <w:rPr>
          <w:i/>
          <w:highlight w:val="green"/>
        </w:rPr>
      </w:pPr>
    </w:p>
    <w:p w14:paraId="329F95C2" w14:textId="77777777" w:rsidR="00EC71C7" w:rsidRDefault="00EC71C7" w:rsidP="00FD762F">
      <w:pPr>
        <w:rPr>
          <w:i/>
          <w:highlight w:val="green"/>
        </w:rPr>
      </w:pPr>
    </w:p>
    <w:p w14:paraId="6CEDD680" w14:textId="77777777" w:rsidR="00EC71C7" w:rsidRDefault="00EC71C7" w:rsidP="00FD762F">
      <w:pPr>
        <w:rPr>
          <w:i/>
          <w:highlight w:val="green"/>
        </w:rPr>
      </w:pPr>
    </w:p>
    <w:p w14:paraId="043C6902" w14:textId="77777777" w:rsidR="00EC71C7" w:rsidRDefault="00EC71C7" w:rsidP="00FD762F">
      <w:pPr>
        <w:rPr>
          <w:i/>
          <w:highlight w:val="green"/>
        </w:rPr>
      </w:pPr>
    </w:p>
    <w:p w14:paraId="1E76A7F3" w14:textId="77777777" w:rsidR="00EC71C7" w:rsidRDefault="00EC71C7" w:rsidP="00FD762F">
      <w:pPr>
        <w:rPr>
          <w:i/>
          <w:highlight w:val="green"/>
        </w:rPr>
      </w:pPr>
    </w:p>
    <w:p w14:paraId="6333AC40" w14:textId="77777777" w:rsidR="00EC71C7" w:rsidRDefault="00EC71C7" w:rsidP="00FD762F">
      <w:pPr>
        <w:rPr>
          <w:i/>
          <w:highlight w:val="green"/>
        </w:rPr>
      </w:pPr>
    </w:p>
    <w:p w14:paraId="106E41B3" w14:textId="4915C502" w:rsidR="005A197B" w:rsidRPr="005A197B" w:rsidRDefault="005A197B" w:rsidP="00FD762F">
      <w:pPr>
        <w:rPr>
          <w:i/>
        </w:rPr>
      </w:pPr>
      <w:r w:rsidRPr="005A197B">
        <w:rPr>
          <w:i/>
          <w:highlight w:val="green"/>
        </w:rPr>
        <w:lastRenderedPageBreak/>
        <w:t>Analysis #4:</w:t>
      </w:r>
    </w:p>
    <w:p w14:paraId="70DB19FC" w14:textId="77777777" w:rsidR="005A197B" w:rsidRDefault="005A197B" w:rsidP="00FD762F">
      <w:pPr>
        <w:rPr>
          <w:b/>
        </w:rPr>
      </w:pPr>
      <w:r>
        <w:rPr>
          <w:b/>
          <w:noProof/>
        </w:rPr>
        <w:drawing>
          <wp:inline distT="0" distB="0" distL="0" distR="0" wp14:anchorId="5D6F0CB3" wp14:editId="08471203">
            <wp:extent cx="5486400" cy="405892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11-22 at 6.24.42 PM.png"/>
                    <pic:cNvPicPr/>
                  </pic:nvPicPr>
                  <pic:blipFill>
                    <a:blip r:embed="rId12">
                      <a:extLst>
                        <a:ext uri="{28A0092B-C50C-407E-A947-70E740481C1C}">
                          <a14:useLocalDpi xmlns:a14="http://schemas.microsoft.com/office/drawing/2010/main" val="0"/>
                        </a:ext>
                      </a:extLst>
                    </a:blip>
                    <a:stretch>
                      <a:fillRect/>
                    </a:stretch>
                  </pic:blipFill>
                  <pic:spPr>
                    <a:xfrm>
                      <a:off x="0" y="0"/>
                      <a:ext cx="5486400" cy="4058920"/>
                    </a:xfrm>
                    <a:prstGeom prst="rect">
                      <a:avLst/>
                    </a:prstGeom>
                  </pic:spPr>
                </pic:pic>
              </a:graphicData>
            </a:graphic>
          </wp:inline>
        </w:drawing>
      </w:r>
    </w:p>
    <w:p w14:paraId="2080CDF6" w14:textId="77777777" w:rsidR="005A197B" w:rsidRDefault="005A197B" w:rsidP="00FD762F">
      <w:pPr>
        <w:rPr>
          <w:b/>
        </w:rPr>
      </w:pPr>
    </w:p>
    <w:p w14:paraId="269C453C" w14:textId="77777777" w:rsidR="00EC71C7" w:rsidRDefault="00EC71C7" w:rsidP="00FD762F">
      <w:pPr>
        <w:rPr>
          <w:i/>
          <w:highlight w:val="green"/>
        </w:rPr>
      </w:pPr>
    </w:p>
    <w:p w14:paraId="56297A5B" w14:textId="77777777" w:rsidR="00EC71C7" w:rsidRDefault="00EC71C7" w:rsidP="00FD762F">
      <w:pPr>
        <w:rPr>
          <w:i/>
          <w:highlight w:val="green"/>
        </w:rPr>
      </w:pPr>
    </w:p>
    <w:p w14:paraId="321D6E15" w14:textId="77777777" w:rsidR="00EC71C7" w:rsidRDefault="00EC71C7" w:rsidP="00FD762F">
      <w:pPr>
        <w:rPr>
          <w:i/>
          <w:highlight w:val="green"/>
        </w:rPr>
      </w:pPr>
    </w:p>
    <w:p w14:paraId="76110324" w14:textId="77777777" w:rsidR="00EC71C7" w:rsidRDefault="00EC71C7" w:rsidP="00FD762F">
      <w:pPr>
        <w:rPr>
          <w:i/>
          <w:highlight w:val="green"/>
        </w:rPr>
      </w:pPr>
    </w:p>
    <w:p w14:paraId="29E6B875" w14:textId="77777777" w:rsidR="00EC71C7" w:rsidRDefault="00EC71C7" w:rsidP="00FD762F">
      <w:pPr>
        <w:rPr>
          <w:i/>
          <w:highlight w:val="green"/>
        </w:rPr>
      </w:pPr>
    </w:p>
    <w:p w14:paraId="7B3838F1" w14:textId="77777777" w:rsidR="00EC71C7" w:rsidRDefault="00EC71C7" w:rsidP="00FD762F">
      <w:pPr>
        <w:rPr>
          <w:i/>
          <w:highlight w:val="green"/>
        </w:rPr>
      </w:pPr>
    </w:p>
    <w:p w14:paraId="4B4D4701" w14:textId="77777777" w:rsidR="00EC71C7" w:rsidRDefault="00EC71C7" w:rsidP="00FD762F">
      <w:pPr>
        <w:rPr>
          <w:i/>
          <w:highlight w:val="green"/>
        </w:rPr>
      </w:pPr>
    </w:p>
    <w:p w14:paraId="052CE150" w14:textId="77777777" w:rsidR="00EC71C7" w:rsidRDefault="00EC71C7" w:rsidP="00FD762F">
      <w:pPr>
        <w:rPr>
          <w:i/>
          <w:highlight w:val="green"/>
        </w:rPr>
      </w:pPr>
    </w:p>
    <w:p w14:paraId="2FA14CA6" w14:textId="77777777" w:rsidR="00EC71C7" w:rsidRDefault="00EC71C7" w:rsidP="00FD762F">
      <w:pPr>
        <w:rPr>
          <w:i/>
          <w:highlight w:val="green"/>
        </w:rPr>
      </w:pPr>
    </w:p>
    <w:p w14:paraId="3F82A25B" w14:textId="77777777" w:rsidR="00EC71C7" w:rsidRDefault="00EC71C7" w:rsidP="00FD762F">
      <w:pPr>
        <w:rPr>
          <w:i/>
          <w:highlight w:val="green"/>
        </w:rPr>
      </w:pPr>
    </w:p>
    <w:p w14:paraId="0F6746F9" w14:textId="77777777" w:rsidR="00EC71C7" w:rsidRDefault="00EC71C7" w:rsidP="00FD762F">
      <w:pPr>
        <w:rPr>
          <w:i/>
          <w:highlight w:val="green"/>
        </w:rPr>
      </w:pPr>
    </w:p>
    <w:p w14:paraId="78443E7F" w14:textId="77777777" w:rsidR="00EC71C7" w:rsidRDefault="00EC71C7" w:rsidP="00FD762F">
      <w:pPr>
        <w:rPr>
          <w:i/>
          <w:highlight w:val="green"/>
        </w:rPr>
      </w:pPr>
    </w:p>
    <w:p w14:paraId="451CD5D2" w14:textId="77777777" w:rsidR="00EC71C7" w:rsidRDefault="00EC71C7" w:rsidP="00FD762F">
      <w:pPr>
        <w:rPr>
          <w:i/>
          <w:highlight w:val="green"/>
        </w:rPr>
      </w:pPr>
    </w:p>
    <w:p w14:paraId="08E7EBE2" w14:textId="77777777" w:rsidR="00EC71C7" w:rsidRDefault="00EC71C7" w:rsidP="00FD762F">
      <w:pPr>
        <w:rPr>
          <w:i/>
          <w:highlight w:val="green"/>
        </w:rPr>
      </w:pPr>
    </w:p>
    <w:p w14:paraId="72971380" w14:textId="77777777" w:rsidR="00EC71C7" w:rsidRDefault="00EC71C7" w:rsidP="00FD762F">
      <w:pPr>
        <w:rPr>
          <w:i/>
          <w:highlight w:val="green"/>
        </w:rPr>
      </w:pPr>
    </w:p>
    <w:p w14:paraId="6A153A5C" w14:textId="77777777" w:rsidR="00EC71C7" w:rsidRDefault="00EC71C7" w:rsidP="00FD762F">
      <w:pPr>
        <w:rPr>
          <w:i/>
          <w:highlight w:val="green"/>
        </w:rPr>
      </w:pPr>
    </w:p>
    <w:p w14:paraId="2A1E3BB4" w14:textId="77777777" w:rsidR="00EC71C7" w:rsidRDefault="00EC71C7" w:rsidP="00FD762F">
      <w:pPr>
        <w:rPr>
          <w:i/>
          <w:highlight w:val="green"/>
        </w:rPr>
      </w:pPr>
    </w:p>
    <w:p w14:paraId="48AC544E" w14:textId="77777777" w:rsidR="00EC71C7" w:rsidRDefault="00EC71C7" w:rsidP="00FD762F">
      <w:pPr>
        <w:rPr>
          <w:i/>
          <w:highlight w:val="green"/>
        </w:rPr>
      </w:pPr>
    </w:p>
    <w:p w14:paraId="0E60F3CA" w14:textId="77777777" w:rsidR="00EC71C7" w:rsidRDefault="00EC71C7" w:rsidP="00FD762F">
      <w:pPr>
        <w:rPr>
          <w:i/>
          <w:highlight w:val="green"/>
        </w:rPr>
      </w:pPr>
    </w:p>
    <w:p w14:paraId="0436D713" w14:textId="77777777" w:rsidR="00EC71C7" w:rsidRDefault="00EC71C7" w:rsidP="00FD762F">
      <w:pPr>
        <w:rPr>
          <w:i/>
          <w:highlight w:val="green"/>
        </w:rPr>
      </w:pPr>
    </w:p>
    <w:p w14:paraId="7189FA78" w14:textId="77777777" w:rsidR="00EC71C7" w:rsidRDefault="00EC71C7" w:rsidP="00FD762F">
      <w:pPr>
        <w:rPr>
          <w:i/>
          <w:highlight w:val="green"/>
        </w:rPr>
      </w:pPr>
    </w:p>
    <w:p w14:paraId="086A2220" w14:textId="46E59B77" w:rsidR="005A197B" w:rsidRPr="005A197B" w:rsidRDefault="005A197B" w:rsidP="00FD762F">
      <w:pPr>
        <w:rPr>
          <w:i/>
        </w:rPr>
      </w:pPr>
      <w:r w:rsidRPr="005A197B">
        <w:rPr>
          <w:i/>
          <w:highlight w:val="green"/>
        </w:rPr>
        <w:lastRenderedPageBreak/>
        <w:t>Analysis #5:</w:t>
      </w:r>
    </w:p>
    <w:p w14:paraId="6AABCB3D" w14:textId="77777777" w:rsidR="005A197B" w:rsidRDefault="005A197B" w:rsidP="00FD762F">
      <w:pPr>
        <w:rPr>
          <w:b/>
        </w:rPr>
      </w:pPr>
      <w:r>
        <w:rPr>
          <w:b/>
          <w:noProof/>
        </w:rPr>
        <w:drawing>
          <wp:inline distT="0" distB="0" distL="0" distR="0" wp14:anchorId="298AAE8B" wp14:editId="4856DFD7">
            <wp:extent cx="5486400" cy="41459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11-22 at 6.26.16 PM.png"/>
                    <pic:cNvPicPr/>
                  </pic:nvPicPr>
                  <pic:blipFill>
                    <a:blip r:embed="rId13">
                      <a:extLst>
                        <a:ext uri="{28A0092B-C50C-407E-A947-70E740481C1C}">
                          <a14:useLocalDpi xmlns:a14="http://schemas.microsoft.com/office/drawing/2010/main" val="0"/>
                        </a:ext>
                      </a:extLst>
                    </a:blip>
                    <a:stretch>
                      <a:fillRect/>
                    </a:stretch>
                  </pic:blipFill>
                  <pic:spPr>
                    <a:xfrm>
                      <a:off x="0" y="0"/>
                      <a:ext cx="5486400" cy="4145915"/>
                    </a:xfrm>
                    <a:prstGeom prst="rect">
                      <a:avLst/>
                    </a:prstGeom>
                  </pic:spPr>
                </pic:pic>
              </a:graphicData>
            </a:graphic>
          </wp:inline>
        </w:drawing>
      </w:r>
    </w:p>
    <w:p w14:paraId="5BA0C40B" w14:textId="77777777" w:rsidR="005A197B" w:rsidRDefault="005A197B" w:rsidP="00FD762F">
      <w:pPr>
        <w:rPr>
          <w:b/>
        </w:rPr>
      </w:pPr>
    </w:p>
    <w:p w14:paraId="17FA7868" w14:textId="77777777" w:rsidR="00EC71C7" w:rsidRDefault="00EC71C7" w:rsidP="00FD762F">
      <w:pPr>
        <w:rPr>
          <w:b/>
        </w:rPr>
      </w:pPr>
    </w:p>
    <w:p w14:paraId="70DA6B76" w14:textId="77777777" w:rsidR="00EC71C7" w:rsidRDefault="00EC71C7" w:rsidP="00FD762F">
      <w:pPr>
        <w:rPr>
          <w:b/>
        </w:rPr>
      </w:pPr>
    </w:p>
    <w:p w14:paraId="418DAE84" w14:textId="7EE9F7F5" w:rsidR="00DF0FFA" w:rsidRPr="00DF0FFA" w:rsidRDefault="00DF0FFA" w:rsidP="00FD762F">
      <w:pPr>
        <w:rPr>
          <w:b/>
        </w:rPr>
      </w:pPr>
      <w:r>
        <w:rPr>
          <w:b/>
        </w:rPr>
        <w:t xml:space="preserve">Adverse </w:t>
      </w:r>
      <w:r w:rsidR="00BC6D45">
        <w:rPr>
          <w:b/>
        </w:rPr>
        <w:t>Effects</w:t>
      </w:r>
    </w:p>
    <w:p w14:paraId="736CD398" w14:textId="00467556" w:rsidR="00DF0FFA" w:rsidRDefault="00DF0FFA" w:rsidP="00FD762F">
      <w:r>
        <w:t xml:space="preserve">A total of </w:t>
      </w:r>
      <w:r w:rsidRPr="00DF0FFA">
        <w:rPr>
          <w:highlight w:val="green"/>
        </w:rPr>
        <w:t>#</w:t>
      </w:r>
      <w:r>
        <w:t xml:space="preserve"> adverse events were reported, prompting further analysis into the possible impact of adverse effects </w:t>
      </w:r>
      <w:r w:rsidR="005A197B">
        <w:t>on study outcomes. Table 5</w:t>
      </w:r>
      <w:r>
        <w:t xml:space="preserve"> reports on the proportion of Sertraline and</w:t>
      </w:r>
      <w:r w:rsidR="0019171E">
        <w:t xml:space="preserve"> Control group participants who</w:t>
      </w:r>
      <w:r>
        <w:t xml:space="preserve"> experienced adverse event</w:t>
      </w:r>
      <w:r w:rsidR="0019171E">
        <w:t xml:space="preserve">s. </w:t>
      </w:r>
      <w:r w:rsidR="0019171E" w:rsidRPr="0019171E">
        <w:rPr>
          <w:highlight w:val="green"/>
        </w:rPr>
        <w:t>&lt;</w:t>
      </w:r>
      <w:r w:rsidR="0019171E" w:rsidRPr="0019171E">
        <w:rPr>
          <w:i/>
          <w:highlight w:val="green"/>
          <w:u w:val="single"/>
        </w:rPr>
        <w:t xml:space="preserve"> Briefly</w:t>
      </w:r>
      <w:r w:rsidR="0019171E" w:rsidRPr="0019171E">
        <w:rPr>
          <w:i/>
          <w:highlight w:val="green"/>
        </w:rPr>
        <w:t xml:space="preserve"> summarize the primary important finding</w:t>
      </w:r>
      <w:r w:rsidR="00C110C7">
        <w:rPr>
          <w:i/>
          <w:highlight w:val="green"/>
        </w:rPr>
        <w:t>s from your analyses for Table 5</w:t>
      </w:r>
      <w:r w:rsidR="0019171E" w:rsidRPr="0019171E">
        <w:rPr>
          <w:i/>
          <w:highlight w:val="green"/>
        </w:rPr>
        <w:t xml:space="preserve"> here</w:t>
      </w:r>
      <w:r w:rsidR="0019171E" w:rsidRPr="0019171E">
        <w:rPr>
          <w:highlight w:val="green"/>
        </w:rPr>
        <w:t xml:space="preserve"> &gt;.</w:t>
      </w:r>
    </w:p>
    <w:p w14:paraId="30FE5FA9" w14:textId="77777777" w:rsidR="00DF0FFA" w:rsidRDefault="00DF0FFA" w:rsidP="00FD762F"/>
    <w:p w14:paraId="29A8B089" w14:textId="77777777" w:rsidR="00FC109D" w:rsidRDefault="005A197B" w:rsidP="00FD762F">
      <w:r>
        <w:t>Table 5</w:t>
      </w:r>
    </w:p>
    <w:p w14:paraId="47893EF4" w14:textId="77777777" w:rsidR="00DF0FFA" w:rsidRPr="00DF0FFA" w:rsidRDefault="00DF0FFA" w:rsidP="00FD762F">
      <w:pPr>
        <w:rPr>
          <w:i/>
        </w:rPr>
      </w:pPr>
      <w:r w:rsidRPr="00DF0FFA">
        <w:rPr>
          <w:i/>
        </w:rPr>
        <w:t>Adverse events reported by condition</w:t>
      </w:r>
    </w:p>
    <w:p w14:paraId="7740DF8B" w14:textId="0AE66401" w:rsidR="00DF0FFA" w:rsidRPr="0019171E" w:rsidRDefault="00DF0FFA" w:rsidP="00FD762F">
      <w:pPr>
        <w:rPr>
          <w:highlight w:val="green"/>
        </w:rPr>
      </w:pPr>
      <w:r w:rsidRPr="00DF0FFA">
        <w:rPr>
          <w:highlight w:val="green"/>
        </w:rPr>
        <w:t>Create a</w:t>
      </w:r>
      <w:r w:rsidR="00EC71C7">
        <w:rPr>
          <w:highlight w:val="green"/>
        </w:rPr>
        <w:t xml:space="preserve"> new</w:t>
      </w:r>
      <w:r w:rsidRPr="00DF0FFA">
        <w:rPr>
          <w:highlight w:val="green"/>
        </w:rPr>
        <w:t xml:space="preserve"> </w:t>
      </w:r>
      <w:r w:rsidRPr="0019171E">
        <w:rPr>
          <w:highlight w:val="green"/>
        </w:rPr>
        <w:t>table</w:t>
      </w:r>
      <w:r w:rsidR="00EC71C7">
        <w:rPr>
          <w:highlight w:val="green"/>
        </w:rPr>
        <w:t xml:space="preserve"> (Table 5)</w:t>
      </w:r>
      <w:r w:rsidRPr="0019171E">
        <w:rPr>
          <w:highlight w:val="green"/>
        </w:rPr>
        <w:t xml:space="preserve"> summarizing these data. Be sure to:</w:t>
      </w:r>
      <w:r w:rsidR="00EC71C7">
        <w:rPr>
          <w:highlight w:val="green"/>
        </w:rPr>
        <w:br/>
      </w:r>
    </w:p>
    <w:p w14:paraId="21DBEC14" w14:textId="79E5EEE6" w:rsidR="00EC71C7" w:rsidRDefault="00EC71C7" w:rsidP="00DF0FFA">
      <w:pPr>
        <w:numPr>
          <w:ilvl w:val="0"/>
          <w:numId w:val="1"/>
        </w:numPr>
        <w:rPr>
          <w:highlight w:val="green"/>
        </w:rPr>
      </w:pPr>
      <w:r>
        <w:rPr>
          <w:highlight w:val="green"/>
        </w:rPr>
        <w:t>Create a row for each of the adverse events in the dataset</w:t>
      </w:r>
      <w:r>
        <w:rPr>
          <w:highlight w:val="green"/>
        </w:rPr>
        <w:br/>
      </w:r>
    </w:p>
    <w:p w14:paraId="0ECCCD96" w14:textId="6E9747B0" w:rsidR="00DF0FFA" w:rsidRPr="0019171E" w:rsidRDefault="00EC71C7" w:rsidP="00DF0FFA">
      <w:pPr>
        <w:numPr>
          <w:ilvl w:val="0"/>
          <w:numId w:val="1"/>
        </w:numPr>
        <w:rPr>
          <w:highlight w:val="green"/>
        </w:rPr>
      </w:pPr>
      <w:r>
        <w:rPr>
          <w:highlight w:val="green"/>
        </w:rPr>
        <w:t xml:space="preserve">Also create a row </w:t>
      </w:r>
      <w:r w:rsidR="00DF0FFA" w:rsidRPr="0019171E">
        <w:rPr>
          <w:highlight w:val="green"/>
        </w:rPr>
        <w:t>representing participants who</w:t>
      </w:r>
      <w:r>
        <w:rPr>
          <w:highlight w:val="green"/>
        </w:rPr>
        <w:t xml:space="preserve"> either did or did not</w:t>
      </w:r>
      <w:r w:rsidR="00DF0FFA" w:rsidRPr="0019171E">
        <w:rPr>
          <w:highlight w:val="green"/>
        </w:rPr>
        <w:t xml:space="preserve"> experience </w:t>
      </w:r>
      <w:r w:rsidR="00DF0FFA" w:rsidRPr="00EC71C7">
        <w:rPr>
          <w:highlight w:val="green"/>
          <w:u w:val="single"/>
        </w:rPr>
        <w:t>any</w:t>
      </w:r>
      <w:r w:rsidR="00DF0FFA" w:rsidRPr="0019171E">
        <w:rPr>
          <w:highlight w:val="green"/>
        </w:rPr>
        <w:t xml:space="preserve"> </w:t>
      </w:r>
      <w:r>
        <w:rPr>
          <w:highlight w:val="green"/>
        </w:rPr>
        <w:t xml:space="preserve">of the </w:t>
      </w:r>
      <w:r w:rsidR="00DF0FFA" w:rsidRPr="0019171E">
        <w:rPr>
          <w:highlight w:val="green"/>
        </w:rPr>
        <w:t>adverse</w:t>
      </w:r>
      <w:r>
        <w:rPr>
          <w:highlight w:val="green"/>
        </w:rPr>
        <w:t xml:space="preserve"> events</w:t>
      </w:r>
      <w:r w:rsidR="00DF0FFA" w:rsidRPr="0019171E">
        <w:rPr>
          <w:highlight w:val="green"/>
        </w:rPr>
        <w:t xml:space="preserve"> </w:t>
      </w:r>
      <w:r>
        <w:rPr>
          <w:highlight w:val="green"/>
        </w:rPr>
        <w:br/>
      </w:r>
    </w:p>
    <w:p w14:paraId="61F7B128" w14:textId="77777777" w:rsidR="00DF0FFA" w:rsidRPr="0019171E" w:rsidRDefault="0019171E" w:rsidP="00DF0FFA">
      <w:pPr>
        <w:numPr>
          <w:ilvl w:val="0"/>
          <w:numId w:val="1"/>
        </w:numPr>
        <w:rPr>
          <w:highlight w:val="green"/>
        </w:rPr>
      </w:pPr>
      <w:r w:rsidRPr="0019171E">
        <w:rPr>
          <w:highlight w:val="green"/>
        </w:rPr>
        <w:t>Run and include summaries of any relevant hypothesis tests</w:t>
      </w:r>
    </w:p>
    <w:p w14:paraId="7654382D" w14:textId="77777777" w:rsidR="00DF0FFA" w:rsidRDefault="00DF0FFA" w:rsidP="00FD762F"/>
    <w:sectPr w:rsidR="00DF0FFA" w:rsidSect="00BC31C9">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Nicholas Gorman" w:date="2021-11-15T10:37:00Z" w:initials="NG">
    <w:p w14:paraId="3A989F99" w14:textId="5F7D160E" w:rsidR="000D5202" w:rsidRDefault="000D5202">
      <w:pPr>
        <w:pStyle w:val="CommentText"/>
      </w:pPr>
      <w:r>
        <w:rPr>
          <w:rStyle w:val="CommentReference"/>
        </w:rPr>
        <w:annotationRef/>
      </w:r>
      <w:r>
        <w:t>Please fill in the missing content throughout this table as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A989F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3CB6EE" w16cex:dateUtc="2021-11-15T1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989F99" w16cid:durableId="253CB6E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Grande">
    <w:altName w:val="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522BC8"/>
    <w:multiLevelType w:val="hybridMultilevel"/>
    <w:tmpl w:val="6992A832"/>
    <w:lvl w:ilvl="0" w:tplc="6E8C7BF2">
      <w:start w:val="4"/>
      <w:numFmt w:val="bullet"/>
      <w:lvlText w:val=""/>
      <w:lvlJc w:val="left"/>
      <w:pPr>
        <w:ind w:left="1140" w:hanging="360"/>
      </w:pPr>
      <w:rPr>
        <w:rFonts w:ascii="Symbol" w:eastAsia="Times New Roman" w:hAnsi="Symbol" w:cs="Times New Roman" w:hint="default"/>
      </w:rPr>
    </w:lvl>
    <w:lvl w:ilvl="1" w:tplc="04090003">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 w15:restartNumberingAfterBreak="0">
    <w:nsid w:val="23D90270"/>
    <w:multiLevelType w:val="hybridMultilevel"/>
    <w:tmpl w:val="894A4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icholas Gorman">
    <w15:presenceInfo w15:providerId="AD" w15:userId="S::ngorman@kgi.edu::ac6e8607-2a25-4178-b72c-8d56fe8760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embedSystemFonts/>
  <w:proofState w:spelling="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BE6"/>
    <w:rsid w:val="000026F5"/>
    <w:rsid w:val="00077139"/>
    <w:rsid w:val="000D5202"/>
    <w:rsid w:val="00121B7A"/>
    <w:rsid w:val="00146075"/>
    <w:rsid w:val="00153E12"/>
    <w:rsid w:val="0019171E"/>
    <w:rsid w:val="00197627"/>
    <w:rsid w:val="0020726C"/>
    <w:rsid w:val="002418BC"/>
    <w:rsid w:val="002459B6"/>
    <w:rsid w:val="0025742C"/>
    <w:rsid w:val="002C7934"/>
    <w:rsid w:val="002F7ED8"/>
    <w:rsid w:val="00344A6D"/>
    <w:rsid w:val="004761E8"/>
    <w:rsid w:val="004811F5"/>
    <w:rsid w:val="00493CBB"/>
    <w:rsid w:val="004A00F1"/>
    <w:rsid w:val="004A6BE6"/>
    <w:rsid w:val="004F1862"/>
    <w:rsid w:val="005A197B"/>
    <w:rsid w:val="005C5038"/>
    <w:rsid w:val="005F53CA"/>
    <w:rsid w:val="006818F7"/>
    <w:rsid w:val="00711B5D"/>
    <w:rsid w:val="0075384E"/>
    <w:rsid w:val="007C714C"/>
    <w:rsid w:val="00850C9F"/>
    <w:rsid w:val="0087173A"/>
    <w:rsid w:val="008A503A"/>
    <w:rsid w:val="009A2636"/>
    <w:rsid w:val="00A84D1C"/>
    <w:rsid w:val="00A856B7"/>
    <w:rsid w:val="00AA7973"/>
    <w:rsid w:val="00AF60D1"/>
    <w:rsid w:val="00B1545B"/>
    <w:rsid w:val="00B15A89"/>
    <w:rsid w:val="00B70711"/>
    <w:rsid w:val="00B841EE"/>
    <w:rsid w:val="00BC31C9"/>
    <w:rsid w:val="00BC6D45"/>
    <w:rsid w:val="00C110C7"/>
    <w:rsid w:val="00C314D2"/>
    <w:rsid w:val="00CF7687"/>
    <w:rsid w:val="00DD4EF5"/>
    <w:rsid w:val="00DE42DC"/>
    <w:rsid w:val="00DF0FFA"/>
    <w:rsid w:val="00DF729E"/>
    <w:rsid w:val="00E354CD"/>
    <w:rsid w:val="00E455FA"/>
    <w:rsid w:val="00E625F7"/>
    <w:rsid w:val="00EC71C7"/>
    <w:rsid w:val="00ED3D4C"/>
    <w:rsid w:val="00F1243D"/>
    <w:rsid w:val="00FB776B"/>
    <w:rsid w:val="00FC109D"/>
    <w:rsid w:val="00FD76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A4A80F4"/>
  <w14:defaultImageDpi w14:val="300"/>
  <w15:docId w15:val="{2C81BE7A-BA12-6A4C-9C21-ABF230437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3EDB"/>
    <w:rPr>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197B"/>
    <w:rPr>
      <w:rFonts w:ascii="Lucida Grande" w:hAnsi="Lucida Grande"/>
      <w:sz w:val="18"/>
      <w:szCs w:val="18"/>
    </w:rPr>
  </w:style>
  <w:style w:type="character" w:customStyle="1" w:styleId="BalloonTextChar">
    <w:name w:val="Balloon Text Char"/>
    <w:basedOn w:val="DefaultParagraphFont"/>
    <w:link w:val="BalloonText"/>
    <w:uiPriority w:val="99"/>
    <w:semiHidden/>
    <w:rsid w:val="005A197B"/>
    <w:rPr>
      <w:rFonts w:ascii="Lucida Grande" w:hAnsi="Lucida Grande"/>
      <w:sz w:val="18"/>
      <w:szCs w:val="18"/>
    </w:rPr>
  </w:style>
  <w:style w:type="paragraph" w:styleId="ListParagraph">
    <w:name w:val="List Paragraph"/>
    <w:basedOn w:val="Normal"/>
    <w:uiPriority w:val="34"/>
    <w:qFormat/>
    <w:rsid w:val="00E455FA"/>
    <w:pPr>
      <w:ind w:left="720"/>
      <w:contextualSpacing/>
    </w:pPr>
  </w:style>
  <w:style w:type="character" w:styleId="CommentReference">
    <w:name w:val="annotation reference"/>
    <w:basedOn w:val="DefaultParagraphFont"/>
    <w:uiPriority w:val="99"/>
    <w:semiHidden/>
    <w:unhideWhenUsed/>
    <w:rsid w:val="000D5202"/>
    <w:rPr>
      <w:sz w:val="16"/>
      <w:szCs w:val="16"/>
    </w:rPr>
  </w:style>
  <w:style w:type="paragraph" w:styleId="CommentText">
    <w:name w:val="annotation text"/>
    <w:basedOn w:val="Normal"/>
    <w:link w:val="CommentTextChar"/>
    <w:uiPriority w:val="99"/>
    <w:semiHidden/>
    <w:unhideWhenUsed/>
    <w:rsid w:val="000D5202"/>
    <w:rPr>
      <w:sz w:val="20"/>
      <w:szCs w:val="20"/>
    </w:rPr>
  </w:style>
  <w:style w:type="character" w:customStyle="1" w:styleId="CommentTextChar">
    <w:name w:val="Comment Text Char"/>
    <w:basedOn w:val="DefaultParagraphFont"/>
    <w:link w:val="CommentText"/>
    <w:uiPriority w:val="99"/>
    <w:semiHidden/>
    <w:rsid w:val="000D5202"/>
  </w:style>
  <w:style w:type="paragraph" w:styleId="CommentSubject">
    <w:name w:val="annotation subject"/>
    <w:basedOn w:val="CommentText"/>
    <w:next w:val="CommentText"/>
    <w:link w:val="CommentSubjectChar"/>
    <w:uiPriority w:val="99"/>
    <w:semiHidden/>
    <w:unhideWhenUsed/>
    <w:rsid w:val="000D5202"/>
    <w:rPr>
      <w:b/>
      <w:bCs/>
    </w:rPr>
  </w:style>
  <w:style w:type="character" w:customStyle="1" w:styleId="CommentSubjectChar">
    <w:name w:val="Comment Subject Char"/>
    <w:basedOn w:val="CommentTextChar"/>
    <w:link w:val="CommentSubject"/>
    <w:uiPriority w:val="99"/>
    <w:semiHidden/>
    <w:rsid w:val="000D52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53864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image" Target="media/image5.png"/><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3.png"/><Relationship Id="rId5" Type="http://schemas.openxmlformats.org/officeDocument/2006/relationships/comments" Target="comments.xml"/><Relationship Id="rId15" Type="http://schemas.microsoft.com/office/2011/relationships/people" Target="peop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1527</Words>
  <Characters>8707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HESC 349 Final Project</vt:lpstr>
    </vt:vector>
  </TitlesOfParts>
  <Company>California State University, Fullerton</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HESC 349 Final Project</dc:title>
  <dc:subject/>
  <dc:creator>Nik Gorman</dc:creator>
  <cp:keywords/>
  <dc:description/>
  <cp:lastModifiedBy>Awwad, Habeeba</cp:lastModifiedBy>
  <cp:revision>2</cp:revision>
  <dcterms:created xsi:type="dcterms:W3CDTF">2021-11-16T01:40:00Z</dcterms:created>
  <dcterms:modified xsi:type="dcterms:W3CDTF">2021-11-16T01:40:00Z</dcterms:modified>
</cp:coreProperties>
</file>