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47B" w:rsidRPr="001E647B" w:rsidRDefault="00883E7F" w:rsidP="001E647B">
      <w:pPr>
        <w:jc w:val="center"/>
        <w:rPr>
          <w:b/>
          <w:color w:val="FF0000"/>
          <w:sz w:val="40"/>
          <w:szCs w:val="40"/>
        </w:rPr>
      </w:pPr>
      <w:r>
        <w:rPr>
          <w:b/>
          <w:color w:val="FF0000"/>
          <w:sz w:val="40"/>
          <w:szCs w:val="40"/>
        </w:rPr>
        <w:t>Assignment #2</w:t>
      </w:r>
      <w:r w:rsidR="00542EB6">
        <w:rPr>
          <w:b/>
          <w:color w:val="FF0000"/>
          <w:sz w:val="40"/>
          <w:szCs w:val="40"/>
        </w:rPr>
        <w:t xml:space="preserve"> </w:t>
      </w:r>
      <w:r w:rsidR="00542EB6" w:rsidRPr="00542EB6">
        <w:rPr>
          <w:b/>
          <w:sz w:val="36"/>
          <w:szCs w:val="36"/>
        </w:rPr>
        <w:t>(5%)</w:t>
      </w:r>
    </w:p>
    <w:p w:rsidR="001E647B" w:rsidRDefault="004828CB" w:rsidP="004828CB">
      <w:pPr>
        <w:spacing w:after="120"/>
        <w:jc w:val="center"/>
        <w:rPr>
          <w:b/>
        </w:rPr>
      </w:pPr>
      <w:r>
        <w:rPr>
          <w:b/>
        </w:rPr>
        <w:t>(Due date:</w:t>
      </w:r>
      <w:r w:rsidR="00E82F49">
        <w:rPr>
          <w:b/>
        </w:rPr>
        <w:t xml:space="preserve"> Mon</w:t>
      </w:r>
      <w:r w:rsidR="00883E7F">
        <w:rPr>
          <w:b/>
        </w:rPr>
        <w:t>day, Octo</w:t>
      </w:r>
      <w:r w:rsidR="00DD2FF5">
        <w:rPr>
          <w:b/>
        </w:rPr>
        <w:t>ber</w:t>
      </w:r>
      <w:r w:rsidR="001E647B">
        <w:rPr>
          <w:b/>
        </w:rPr>
        <w:t xml:space="preserve"> </w:t>
      </w:r>
      <w:r w:rsidR="00D86045">
        <w:rPr>
          <w:b/>
        </w:rPr>
        <w:t>17</w:t>
      </w:r>
      <w:r w:rsidR="00883E7F" w:rsidRPr="00883E7F">
        <w:rPr>
          <w:b/>
          <w:vertAlign w:val="superscript"/>
        </w:rPr>
        <w:t>th</w:t>
      </w:r>
      <w:r w:rsidR="002B12E6">
        <w:rPr>
          <w:b/>
        </w:rPr>
        <w:t xml:space="preserve">, </w:t>
      </w:r>
      <w:r w:rsidR="00DD2FF5">
        <w:rPr>
          <w:b/>
        </w:rPr>
        <w:t>20</w:t>
      </w:r>
      <w:r>
        <w:rPr>
          <w:b/>
        </w:rPr>
        <w:t>2</w:t>
      </w:r>
      <w:r w:rsidR="00D86045">
        <w:rPr>
          <w:b/>
        </w:rPr>
        <w:t>1</w:t>
      </w:r>
      <w:r w:rsidR="001E647B">
        <w:rPr>
          <w:b/>
        </w:rPr>
        <w:t>)</w:t>
      </w:r>
    </w:p>
    <w:p w:rsidR="00D86045" w:rsidRDefault="00D86045" w:rsidP="00D86045">
      <w:pPr>
        <w:pStyle w:val="NormalWeb"/>
        <w:numPr>
          <w:ilvl w:val="0"/>
          <w:numId w:val="4"/>
        </w:numPr>
      </w:pPr>
      <w:r>
        <w:t>Work in teams of 1, 2, or 3.</w:t>
      </w:r>
      <w:bookmarkStart w:id="0" w:name="_GoBack"/>
      <w:bookmarkEnd w:id="0"/>
    </w:p>
    <w:p w:rsidR="00D86045" w:rsidRDefault="00D86045" w:rsidP="00D86045">
      <w:pPr>
        <w:pStyle w:val="NormalWeb"/>
        <w:numPr>
          <w:ilvl w:val="0"/>
          <w:numId w:val="4"/>
        </w:numPr>
      </w:pPr>
      <w:r>
        <w:t>Submit as a Word document or pdf. Copy and paste your SPSS charts into the document.</w:t>
      </w:r>
    </w:p>
    <w:p w:rsidR="00D86045" w:rsidRDefault="00D86045" w:rsidP="00D86045">
      <w:pPr>
        <w:pStyle w:val="NormalWeb"/>
        <w:numPr>
          <w:ilvl w:val="0"/>
          <w:numId w:val="4"/>
        </w:numPr>
      </w:pPr>
      <w:r>
        <w:t>Make sure the names of each group member are on the document</w:t>
      </w:r>
    </w:p>
    <w:p w:rsidR="00D9169E" w:rsidRPr="00D86045" w:rsidRDefault="00D86045" w:rsidP="00E82F49">
      <w:pPr>
        <w:pStyle w:val="NormalWeb"/>
        <w:numPr>
          <w:ilvl w:val="0"/>
          <w:numId w:val="4"/>
        </w:numPr>
      </w:pPr>
      <w:r>
        <w:t>Only one group member should submit</w:t>
      </w:r>
    </w:p>
    <w:p w:rsidR="00BA343A" w:rsidRDefault="00BA343A" w:rsidP="00D9169E">
      <w:pPr>
        <w:rPr>
          <w:b/>
        </w:rPr>
      </w:pPr>
    </w:p>
    <w:p w:rsidR="00D9169E" w:rsidRPr="00D9169E" w:rsidRDefault="00D9169E" w:rsidP="00785422">
      <w:pPr>
        <w:spacing w:line="276" w:lineRule="auto"/>
        <w:rPr>
          <w:b/>
        </w:rPr>
      </w:pPr>
      <w:r w:rsidRPr="00D9169E">
        <w:rPr>
          <w:b/>
        </w:rPr>
        <w:t xml:space="preserve">Question 1: </w:t>
      </w:r>
      <w:r w:rsidR="005E0B1E">
        <w:t>(7</w:t>
      </w:r>
      <w:r w:rsidRPr="00431DD3">
        <w:t xml:space="preserve"> marks)</w:t>
      </w:r>
    </w:p>
    <w:p w:rsidR="001D3055" w:rsidRDefault="001E647B" w:rsidP="00785422">
      <w:pPr>
        <w:spacing w:after="120" w:line="276" w:lineRule="auto"/>
        <w:ind w:left="432"/>
      </w:pPr>
      <w:r>
        <w:t xml:space="preserve">The </w:t>
      </w:r>
      <w:r w:rsidR="000908BD" w:rsidRPr="00AD74F7">
        <w:t>number of sick days due to colds and flu last yea</w:t>
      </w:r>
      <w:r w:rsidR="001D3055">
        <w:t>r was recorded by a sample of 14</w:t>
      </w:r>
      <w:r w:rsidR="000908BD" w:rsidRPr="00AD74F7">
        <w:t xml:space="preserve"> police officers.</w:t>
      </w:r>
    </w:p>
    <w:tbl>
      <w:tblPr>
        <w:tblStyle w:val="TableGrid"/>
        <w:tblW w:w="0" w:type="auto"/>
        <w:tblInd w:w="432" w:type="dxa"/>
        <w:tblLook w:val="04A0" w:firstRow="1" w:lastRow="0" w:firstColumn="1" w:lastColumn="0" w:noHBand="0" w:noVBand="1"/>
      </w:tblPr>
      <w:tblGrid>
        <w:gridCol w:w="1273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1D3055" w:rsidTr="001D3055">
        <w:tc>
          <w:tcPr>
            <w:tcW w:w="1273" w:type="dxa"/>
          </w:tcPr>
          <w:p w:rsidR="001D3055" w:rsidRDefault="001D3055" w:rsidP="00785422">
            <w:pPr>
              <w:spacing w:after="120" w:line="276" w:lineRule="auto"/>
            </w:pP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1D3055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1D3055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autoSpaceDE w:val="0"/>
              <w:autoSpaceDN w:val="0"/>
              <w:adjustRightInd w:val="0"/>
              <w:spacing w:before="60" w:after="60" w:line="276" w:lineRule="auto"/>
              <w:jc w:val="center"/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</w:pPr>
            <w:r w:rsidRPr="001D3055">
              <w:rPr>
                <w:rFonts w:eastAsia="Times New Roman"/>
                <w:bCs/>
                <w:color w:val="000000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 w:rsidRPr="001D3055">
              <w:rPr>
                <w:sz w:val="20"/>
                <w:szCs w:val="20"/>
              </w:rPr>
              <w:t>13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sz w:val="20"/>
                <w:szCs w:val="20"/>
              </w:rPr>
            </w:pPr>
            <w:r w:rsidRPr="001D3055">
              <w:rPr>
                <w:sz w:val="20"/>
                <w:szCs w:val="20"/>
              </w:rPr>
              <w:t>14</w:t>
            </w:r>
          </w:p>
        </w:tc>
      </w:tr>
      <w:tr w:rsidR="001D3055" w:rsidTr="001D3055">
        <w:tc>
          <w:tcPr>
            <w:tcW w:w="1273" w:type="dxa"/>
          </w:tcPr>
          <w:p w:rsidR="001D3055" w:rsidRPr="001D3055" w:rsidRDefault="001D3055" w:rsidP="00785422">
            <w:pPr>
              <w:spacing w:line="276" w:lineRule="auto"/>
              <w:jc w:val="center"/>
              <w:rPr>
                <w:b/>
                <w:color w:val="000000"/>
                <w:sz w:val="20"/>
                <w:szCs w:val="20"/>
              </w:rPr>
            </w:pPr>
            <w:r w:rsidRPr="001D3055">
              <w:rPr>
                <w:b/>
                <w:color w:val="000000"/>
                <w:sz w:val="20"/>
                <w:szCs w:val="20"/>
              </w:rPr>
              <w:t>Number of</w:t>
            </w:r>
          </w:p>
          <w:p w:rsidR="001D3055" w:rsidRDefault="001D3055" w:rsidP="00785422">
            <w:pPr>
              <w:spacing w:line="276" w:lineRule="auto"/>
              <w:jc w:val="center"/>
            </w:pPr>
            <w:r w:rsidRPr="001D3055">
              <w:rPr>
                <w:b/>
                <w:color w:val="000000"/>
                <w:sz w:val="20"/>
                <w:szCs w:val="20"/>
              </w:rPr>
              <w:t>sick days</w:t>
            </w:r>
          </w:p>
        </w:tc>
        <w:tc>
          <w:tcPr>
            <w:tcW w:w="619" w:type="dxa"/>
          </w:tcPr>
          <w:p w:rsidR="001D3055" w:rsidRPr="001D3055" w:rsidRDefault="004828CB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19" w:type="dxa"/>
          </w:tcPr>
          <w:p w:rsidR="001D3055" w:rsidRPr="001D3055" w:rsidRDefault="00840671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9" w:type="dxa"/>
          </w:tcPr>
          <w:p w:rsidR="001D3055" w:rsidRPr="001D3055" w:rsidRDefault="00C12209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619" w:type="dxa"/>
          </w:tcPr>
          <w:p w:rsidR="001D3055" w:rsidRPr="001D3055" w:rsidRDefault="004828CB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19" w:type="dxa"/>
          </w:tcPr>
          <w:p w:rsidR="001D3055" w:rsidRPr="001D3055" w:rsidRDefault="00C12209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19" w:type="dxa"/>
          </w:tcPr>
          <w:p w:rsidR="001D3055" w:rsidRPr="001D3055" w:rsidRDefault="001D3055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619" w:type="dxa"/>
          </w:tcPr>
          <w:p w:rsidR="001D3055" w:rsidRPr="001D3055" w:rsidRDefault="00C12209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619" w:type="dxa"/>
          </w:tcPr>
          <w:p w:rsidR="001D3055" w:rsidRPr="001D3055" w:rsidRDefault="00C12209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619" w:type="dxa"/>
          </w:tcPr>
          <w:p w:rsidR="001D3055" w:rsidRPr="001D3055" w:rsidRDefault="00C12209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619" w:type="dxa"/>
          </w:tcPr>
          <w:p w:rsidR="001D3055" w:rsidRPr="001D3055" w:rsidRDefault="00C12209" w:rsidP="00785422">
            <w:pPr>
              <w:spacing w:before="60" w:after="60" w:line="276" w:lineRule="auto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</w:tr>
    </w:tbl>
    <w:p w:rsidR="000908BD" w:rsidRDefault="000908BD" w:rsidP="00785422">
      <w:pPr>
        <w:spacing w:after="120" w:line="276" w:lineRule="auto"/>
        <w:rPr>
          <w:rFonts w:eastAsia="Times New Roman"/>
          <w:b/>
          <w:bCs/>
          <w:color w:val="000000"/>
          <w:lang w:eastAsia="en-US"/>
        </w:rPr>
      </w:pPr>
    </w:p>
    <w:p w:rsidR="00265CB6" w:rsidRDefault="00265CB6" w:rsidP="00785422">
      <w:pPr>
        <w:autoSpaceDE w:val="0"/>
        <w:autoSpaceDN w:val="0"/>
        <w:adjustRightInd w:val="0"/>
        <w:spacing w:line="276" w:lineRule="auto"/>
        <w:ind w:left="432"/>
        <w:rPr>
          <w:i/>
          <w:sz w:val="22"/>
          <w:szCs w:val="22"/>
        </w:rPr>
      </w:pPr>
      <w:r>
        <w:t>U</w:t>
      </w:r>
      <w:r w:rsidR="00BA343A">
        <w:t>se</w:t>
      </w:r>
      <w:r>
        <w:t xml:space="preserve"> </w:t>
      </w:r>
      <w:r w:rsidRPr="004828CB">
        <w:rPr>
          <w:b/>
          <w:color w:val="C00000"/>
        </w:rPr>
        <w:t>SPSS</w:t>
      </w:r>
      <w:r>
        <w:t xml:space="preserve"> to draw</w:t>
      </w:r>
      <w:r w:rsidR="00EE3B58">
        <w:t xml:space="preserve"> a</w:t>
      </w:r>
      <w:r>
        <w:t xml:space="preserve"> parallel (horizontal) </w:t>
      </w:r>
      <w:r w:rsidRPr="00BA343A">
        <w:rPr>
          <w:b/>
        </w:rPr>
        <w:t>box-plot</w:t>
      </w:r>
      <w:r>
        <w:t xml:space="preserve"> along with the table showing the minimum value, the maximum value and the quartiles (Q</w:t>
      </w:r>
      <w:r w:rsidRPr="00811D8E">
        <w:rPr>
          <w:vertAlign w:val="subscript"/>
        </w:rPr>
        <w:t>1</w:t>
      </w:r>
      <w:r>
        <w:t>, Q</w:t>
      </w:r>
      <w:r w:rsidRPr="00811D8E">
        <w:rPr>
          <w:vertAlign w:val="subscript"/>
        </w:rPr>
        <w:t>2</w:t>
      </w:r>
      <w:r>
        <w:t>, and Q</w:t>
      </w:r>
      <w:r w:rsidRPr="00811D8E">
        <w:rPr>
          <w:vertAlign w:val="subscript"/>
        </w:rPr>
        <w:t>3</w:t>
      </w:r>
      <w:r>
        <w:t xml:space="preserve">). </w:t>
      </w:r>
      <w:r w:rsidRPr="00414569">
        <w:rPr>
          <w:lang w:val="en-CA" w:eastAsia="en-CA"/>
        </w:rPr>
        <w:t xml:space="preserve">What can you </w:t>
      </w:r>
      <w:r w:rsidRPr="00BA343A">
        <w:rPr>
          <w:b/>
          <w:lang w:val="en-CA" w:eastAsia="en-CA"/>
        </w:rPr>
        <w:t>observ</w:t>
      </w:r>
      <w:r w:rsidRPr="00414569">
        <w:rPr>
          <w:lang w:val="en-CA" w:eastAsia="en-CA"/>
        </w:rPr>
        <w:t>e about the data from the box plot?</w:t>
      </w:r>
      <w:r>
        <w:rPr>
          <w:lang w:val="en-CA" w:eastAsia="en-CA"/>
        </w:rPr>
        <w:t xml:space="preserve"> </w:t>
      </w:r>
      <w:r w:rsidR="00D86045">
        <w:rPr>
          <w:sz w:val="22"/>
          <w:szCs w:val="22"/>
        </w:rPr>
        <w:t xml:space="preserve">(You can import into </w:t>
      </w:r>
      <w:r w:rsidR="00D86045">
        <w:rPr>
          <w:b/>
          <w:color w:val="C00000"/>
          <w:sz w:val="22"/>
          <w:szCs w:val="22"/>
        </w:rPr>
        <w:t>SPSS</w:t>
      </w:r>
      <w:r w:rsidR="00D86045">
        <w:rPr>
          <w:sz w:val="22"/>
          <w:szCs w:val="22"/>
        </w:rPr>
        <w:t xml:space="preserve"> from</w:t>
      </w:r>
      <w:r w:rsidR="004828CB">
        <w:rPr>
          <w:sz w:val="22"/>
          <w:szCs w:val="22"/>
        </w:rPr>
        <w:t xml:space="preserve"> the </w:t>
      </w:r>
      <w:r w:rsidR="00D86045">
        <w:rPr>
          <w:b/>
          <w:color w:val="C00000"/>
          <w:sz w:val="22"/>
          <w:szCs w:val="22"/>
        </w:rPr>
        <w:t>Excel</w:t>
      </w:r>
      <w:r w:rsidR="004828CB">
        <w:rPr>
          <w:sz w:val="22"/>
          <w:szCs w:val="22"/>
        </w:rPr>
        <w:t xml:space="preserve"> file: </w:t>
      </w:r>
      <w:r w:rsidR="00D86045" w:rsidRPr="00D86045">
        <w:rPr>
          <w:i/>
          <w:sz w:val="22"/>
          <w:szCs w:val="22"/>
        </w:rPr>
        <w:t>STAT 1123 Assignment 1</w:t>
      </w:r>
      <w:r w:rsidR="00D86045">
        <w:rPr>
          <w:i/>
          <w:sz w:val="22"/>
          <w:szCs w:val="22"/>
        </w:rPr>
        <w:t xml:space="preserve"> Data</w:t>
      </w:r>
      <w:r w:rsidR="004828CB" w:rsidRPr="00371BFE">
        <w:rPr>
          <w:i/>
          <w:sz w:val="22"/>
          <w:szCs w:val="22"/>
        </w:rPr>
        <w:t>).</w:t>
      </w:r>
    </w:p>
    <w:p w:rsidR="00785422" w:rsidRPr="00265CB6" w:rsidRDefault="00785422" w:rsidP="00785422">
      <w:pPr>
        <w:autoSpaceDE w:val="0"/>
        <w:autoSpaceDN w:val="0"/>
        <w:adjustRightInd w:val="0"/>
        <w:spacing w:line="276" w:lineRule="auto"/>
        <w:ind w:left="432"/>
        <w:rPr>
          <w:lang w:val="en-CA" w:eastAsia="en-CA"/>
        </w:rPr>
      </w:pPr>
    </w:p>
    <w:p w:rsidR="00D9169E" w:rsidRPr="005D1438" w:rsidRDefault="00D9117B" w:rsidP="00785422">
      <w:pPr>
        <w:spacing w:line="276" w:lineRule="auto"/>
        <w:jc w:val="center"/>
        <w:rPr>
          <w:color w:val="FF0000"/>
        </w:rPr>
      </w:pPr>
      <w:r w:rsidRPr="00D352DF">
        <w:rPr>
          <w:color w:val="FF0000"/>
        </w:rPr>
        <w:t>---♦---</w:t>
      </w:r>
    </w:p>
    <w:p w:rsidR="002B12E6" w:rsidRDefault="002B12E6" w:rsidP="00785422">
      <w:pPr>
        <w:spacing w:line="276" w:lineRule="auto"/>
        <w:rPr>
          <w:b/>
        </w:rPr>
      </w:pPr>
    </w:p>
    <w:p w:rsidR="001540EC" w:rsidRDefault="001540EC" w:rsidP="00785422">
      <w:pPr>
        <w:spacing w:line="276" w:lineRule="auto"/>
        <w:rPr>
          <w:b/>
        </w:rPr>
      </w:pPr>
    </w:p>
    <w:p w:rsidR="00BA343A" w:rsidRDefault="00BA343A" w:rsidP="00785422">
      <w:pPr>
        <w:spacing w:line="276" w:lineRule="auto"/>
        <w:rPr>
          <w:b/>
        </w:rPr>
      </w:pPr>
    </w:p>
    <w:p w:rsidR="00D9169E" w:rsidRPr="00E96BE6" w:rsidRDefault="00D9169E" w:rsidP="00785422">
      <w:pPr>
        <w:spacing w:line="276" w:lineRule="auto"/>
        <w:rPr>
          <w:b/>
        </w:rPr>
      </w:pPr>
      <w:r>
        <w:rPr>
          <w:b/>
        </w:rPr>
        <w:t xml:space="preserve">Question 2: </w:t>
      </w:r>
      <w:r w:rsidRPr="00431DD3">
        <w:t>(</w:t>
      </w:r>
      <w:r w:rsidR="005E0B1E">
        <w:t>13</w:t>
      </w:r>
      <w:r w:rsidRPr="00431DD3">
        <w:t xml:space="preserve"> marks)</w:t>
      </w:r>
    </w:p>
    <w:p w:rsidR="00BA343A" w:rsidRPr="00286E6E" w:rsidRDefault="00BA343A" w:rsidP="00785422">
      <w:pPr>
        <w:pStyle w:val="ListParagraph"/>
        <w:autoSpaceDE w:val="0"/>
        <w:autoSpaceDN w:val="0"/>
        <w:adjustRightInd w:val="0"/>
        <w:spacing w:line="276" w:lineRule="auto"/>
        <w:ind w:left="432"/>
        <w:rPr>
          <w:lang w:eastAsia="en-CA"/>
        </w:rPr>
      </w:pPr>
      <w:r>
        <w:rPr>
          <w:lang w:eastAsia="en-CA"/>
        </w:rPr>
        <w:t xml:space="preserve">A </w:t>
      </w:r>
      <w:r w:rsidR="006A5ED7">
        <w:rPr>
          <w:lang w:eastAsia="en-CA"/>
        </w:rPr>
        <w:t xml:space="preserve">criminal justice </w:t>
      </w:r>
      <w:r>
        <w:rPr>
          <w:lang w:eastAsia="en-CA"/>
        </w:rPr>
        <w:t>researcher wants to determine if the unemploym</w:t>
      </w:r>
      <w:r w:rsidR="00C12209">
        <w:rPr>
          <w:lang w:eastAsia="en-CA"/>
        </w:rPr>
        <w:t>ent rate influences the crime</w:t>
      </w:r>
      <w:r>
        <w:rPr>
          <w:lang w:eastAsia="en-CA"/>
        </w:rPr>
        <w:t xml:space="preserve"> rate (per 100,000). She found d</w:t>
      </w:r>
      <w:r w:rsidR="00785422">
        <w:rPr>
          <w:lang w:eastAsia="en-CA"/>
        </w:rPr>
        <w:t>ata on both variables for the 25</w:t>
      </w:r>
      <w:r>
        <w:rPr>
          <w:lang w:eastAsia="en-CA"/>
        </w:rPr>
        <w:t xml:space="preserve"> largest cities in her region. Toward that goal, the researcher</w:t>
      </w:r>
      <w:r w:rsidRPr="00286E6E">
        <w:rPr>
          <w:lang w:eastAsia="en-CA"/>
        </w:rPr>
        <w:t xml:space="preserve"> would like to use the </w:t>
      </w:r>
      <w:r>
        <w:rPr>
          <w:lang w:eastAsia="en-CA"/>
        </w:rPr>
        <w:t>unemployment rate</w:t>
      </w:r>
      <w:r w:rsidRPr="00286E6E">
        <w:rPr>
          <w:lang w:eastAsia="en-CA"/>
        </w:rPr>
        <w:t xml:space="preserve"> to</w:t>
      </w:r>
      <w:r w:rsidR="00C12209">
        <w:rPr>
          <w:lang w:eastAsia="en-CA"/>
        </w:rPr>
        <w:t xml:space="preserve"> predict the crime</w:t>
      </w:r>
      <w:r>
        <w:rPr>
          <w:lang w:eastAsia="en-CA"/>
        </w:rPr>
        <w:t xml:space="preserve"> rate (per 100,000)</w:t>
      </w:r>
      <w:r w:rsidRPr="00286E6E">
        <w:rPr>
          <w:lang w:eastAsia="en-CA"/>
        </w:rPr>
        <w:t xml:space="preserve">. The </w:t>
      </w:r>
      <w:r>
        <w:rPr>
          <w:lang w:eastAsia="en-CA"/>
        </w:rPr>
        <w:t xml:space="preserve">results are stored in the </w:t>
      </w:r>
      <w:r w:rsidR="00D86045">
        <w:rPr>
          <w:b/>
          <w:color w:val="C00000"/>
          <w:lang w:eastAsia="en-CA"/>
        </w:rPr>
        <w:t>Excel</w:t>
      </w:r>
      <w:r>
        <w:rPr>
          <w:lang w:eastAsia="en-CA"/>
        </w:rPr>
        <w:t xml:space="preserve"> data file.</w:t>
      </w:r>
      <w:r w:rsidR="006A5ED7">
        <w:rPr>
          <w:lang w:eastAsia="en-CA"/>
        </w:rPr>
        <w:t xml:space="preserve"> </w:t>
      </w:r>
      <w:r w:rsidR="00E7092F">
        <w:rPr>
          <w:sz w:val="22"/>
          <w:szCs w:val="22"/>
        </w:rPr>
        <w:t>(</w:t>
      </w:r>
      <w:r w:rsidR="00D86045" w:rsidRPr="00D86045">
        <w:rPr>
          <w:i/>
          <w:sz w:val="22"/>
          <w:szCs w:val="22"/>
        </w:rPr>
        <w:t>STAT 1123 Assignment 1</w:t>
      </w:r>
      <w:r w:rsidR="00D86045">
        <w:rPr>
          <w:i/>
          <w:sz w:val="22"/>
          <w:szCs w:val="22"/>
        </w:rPr>
        <w:t xml:space="preserve"> Data).</w:t>
      </w:r>
    </w:p>
    <w:p w:rsidR="00BA343A" w:rsidRPr="008F6242" w:rsidRDefault="00BA343A" w:rsidP="00785422">
      <w:pPr>
        <w:spacing w:line="276" w:lineRule="auto"/>
        <w:ind w:left="720"/>
        <w:rPr>
          <w:lang w:val="en-CA"/>
        </w:rPr>
      </w:pPr>
    </w:p>
    <w:p w:rsidR="006A5ED7" w:rsidRPr="00785422" w:rsidRDefault="00BA343A" w:rsidP="00785422">
      <w:pPr>
        <w:numPr>
          <w:ilvl w:val="0"/>
          <w:numId w:val="7"/>
        </w:numPr>
        <w:spacing w:line="276" w:lineRule="auto"/>
        <w:rPr>
          <w:i/>
          <w:sz w:val="22"/>
          <w:szCs w:val="22"/>
          <w:lang w:val="en-CA"/>
        </w:rPr>
      </w:pPr>
      <w:r>
        <w:rPr>
          <w:lang w:val="en-CA"/>
        </w:rPr>
        <w:t>Plot</w:t>
      </w:r>
      <w:r w:rsidRPr="008F6242">
        <w:rPr>
          <w:lang w:val="en-CA"/>
        </w:rPr>
        <w:t xml:space="preserve"> a scatter diagram for the </w:t>
      </w:r>
      <w:r>
        <w:rPr>
          <w:b/>
          <w:i/>
          <w:lang w:val="en-CA"/>
        </w:rPr>
        <w:t>unemployment rate</w:t>
      </w:r>
      <w:r w:rsidRPr="008F6242">
        <w:rPr>
          <w:lang w:val="en-CA"/>
        </w:rPr>
        <w:t xml:space="preserve"> and</w:t>
      </w:r>
      <w:r w:rsidRPr="008F6242">
        <w:rPr>
          <w:b/>
          <w:i/>
          <w:lang w:val="en-CA"/>
        </w:rPr>
        <w:t xml:space="preserve"> </w:t>
      </w:r>
      <w:r w:rsidR="00C12209">
        <w:rPr>
          <w:b/>
          <w:i/>
          <w:lang w:val="en-CA"/>
        </w:rPr>
        <w:t>crime</w:t>
      </w:r>
      <w:r>
        <w:rPr>
          <w:b/>
          <w:i/>
          <w:lang w:val="en-CA"/>
        </w:rPr>
        <w:t xml:space="preserve"> rate </w:t>
      </w:r>
      <w:r w:rsidRPr="006A5ED7">
        <w:rPr>
          <w:lang w:val="en-CA"/>
        </w:rPr>
        <w:t>(per 100,000).</w:t>
      </w:r>
      <w:r w:rsidRPr="008F6242">
        <w:rPr>
          <w:lang w:val="en-CA"/>
        </w:rPr>
        <w:t xml:space="preserve"> </w:t>
      </w:r>
      <w:r>
        <w:rPr>
          <w:lang w:val="en-CA"/>
        </w:rPr>
        <w:t>Draw a</w:t>
      </w:r>
      <w:r w:rsidR="006A5ED7">
        <w:rPr>
          <w:lang w:val="en-CA"/>
        </w:rPr>
        <w:t xml:space="preserve"> scatter diagram with</w:t>
      </w:r>
      <w:r>
        <w:rPr>
          <w:lang w:val="en-CA"/>
        </w:rPr>
        <w:t xml:space="preserve"> regression lin</w:t>
      </w:r>
      <w:r w:rsidR="006A5ED7">
        <w:rPr>
          <w:lang w:val="en-CA"/>
        </w:rPr>
        <w:t>e and regression equation</w:t>
      </w:r>
      <w:r>
        <w:rPr>
          <w:lang w:val="en-CA"/>
        </w:rPr>
        <w:t xml:space="preserve">. </w:t>
      </w:r>
      <w:r w:rsidR="006C3D46" w:rsidRPr="00785422">
        <w:rPr>
          <w:i/>
          <w:sz w:val="22"/>
          <w:szCs w:val="22"/>
          <w:lang w:val="en-CA"/>
        </w:rPr>
        <w:t>(Do not forget about the title, regression equation, coefficient of determination</w:t>
      </w:r>
      <w:r w:rsidR="006C3D46" w:rsidRPr="00785422">
        <w:rPr>
          <w:b/>
          <w:i/>
          <w:sz w:val="22"/>
          <w:szCs w:val="22"/>
          <w:lang w:val="en-CA"/>
        </w:rPr>
        <w:t xml:space="preserve"> r</w:t>
      </w:r>
      <w:r w:rsidR="006C3D46" w:rsidRPr="00785422">
        <w:rPr>
          <w:b/>
          <w:i/>
          <w:sz w:val="22"/>
          <w:szCs w:val="22"/>
          <w:vertAlign w:val="superscript"/>
          <w:lang w:val="en-CA"/>
        </w:rPr>
        <w:t>2</w:t>
      </w:r>
      <w:r w:rsidR="006C3D46" w:rsidRPr="00785422">
        <w:rPr>
          <w:i/>
          <w:sz w:val="22"/>
          <w:szCs w:val="22"/>
          <w:lang w:val="en-CA"/>
        </w:rPr>
        <w:t>, and axis labels).</w:t>
      </w:r>
    </w:p>
    <w:p w:rsidR="00BA343A" w:rsidRDefault="00BA343A" w:rsidP="00785422">
      <w:pPr>
        <w:spacing w:line="276" w:lineRule="auto"/>
        <w:ind w:left="720"/>
        <w:rPr>
          <w:lang w:val="en-CA"/>
        </w:rPr>
      </w:pPr>
    </w:p>
    <w:p w:rsidR="00BA343A" w:rsidRDefault="00BA343A" w:rsidP="00785422">
      <w:pPr>
        <w:numPr>
          <w:ilvl w:val="0"/>
          <w:numId w:val="7"/>
        </w:numPr>
        <w:spacing w:line="276" w:lineRule="auto"/>
        <w:rPr>
          <w:lang w:val="en-CA"/>
        </w:rPr>
      </w:pPr>
      <w:r>
        <w:rPr>
          <w:lang w:val="en-CA"/>
        </w:rPr>
        <w:t>State the value of the</w:t>
      </w:r>
      <w:r w:rsidR="006A5ED7">
        <w:rPr>
          <w:lang w:val="en-CA"/>
        </w:rPr>
        <w:t xml:space="preserve"> coefficient of determination</w:t>
      </w:r>
      <w:r>
        <w:rPr>
          <w:lang w:val="en-CA"/>
        </w:rPr>
        <w:t xml:space="preserve"> </w:t>
      </w:r>
      <w:r w:rsidRPr="007E60FB">
        <w:rPr>
          <w:b/>
          <w:lang w:val="en-CA"/>
        </w:rPr>
        <w:t>R</w:t>
      </w:r>
      <w:r w:rsidRPr="007E60FB">
        <w:rPr>
          <w:b/>
          <w:vertAlign w:val="superscript"/>
          <w:lang w:val="en-CA"/>
        </w:rPr>
        <w:t>2</w:t>
      </w:r>
      <w:r>
        <w:rPr>
          <w:lang w:val="en-CA"/>
        </w:rPr>
        <w:t>, and interpret its meaning.</w:t>
      </w:r>
    </w:p>
    <w:p w:rsidR="00BA343A" w:rsidRDefault="00BA343A" w:rsidP="00785422">
      <w:pPr>
        <w:spacing w:line="276" w:lineRule="auto"/>
        <w:rPr>
          <w:lang w:val="en-CA"/>
        </w:rPr>
      </w:pPr>
    </w:p>
    <w:p w:rsidR="00BA343A" w:rsidRPr="008F6242" w:rsidRDefault="00BA343A" w:rsidP="00785422">
      <w:pPr>
        <w:numPr>
          <w:ilvl w:val="0"/>
          <w:numId w:val="7"/>
        </w:numPr>
        <w:spacing w:line="276" w:lineRule="auto"/>
        <w:rPr>
          <w:lang w:val="en-CA"/>
        </w:rPr>
      </w:pPr>
      <w:r>
        <w:rPr>
          <w:lang w:val="en-CA"/>
        </w:rPr>
        <w:t>Determine and interpret</w:t>
      </w:r>
      <w:r w:rsidR="006A5ED7">
        <w:rPr>
          <w:lang w:val="en-CA"/>
        </w:rPr>
        <w:t xml:space="preserve"> the coefficient of correlation,</w:t>
      </w:r>
      <w:r>
        <w:rPr>
          <w:lang w:val="en-CA"/>
        </w:rPr>
        <w:t xml:space="preserve"> </w:t>
      </w:r>
      <w:r w:rsidRPr="007E60FB">
        <w:rPr>
          <w:b/>
          <w:sz w:val="28"/>
          <w:szCs w:val="28"/>
          <w:lang w:val="en-CA"/>
        </w:rPr>
        <w:t>r</w:t>
      </w:r>
      <w:r>
        <w:rPr>
          <w:lang w:val="en-CA"/>
        </w:rPr>
        <w:t>.</w:t>
      </w:r>
    </w:p>
    <w:p w:rsidR="00BA343A" w:rsidRPr="008F6242" w:rsidRDefault="00BA343A" w:rsidP="00785422">
      <w:pPr>
        <w:spacing w:line="276" w:lineRule="auto"/>
        <w:rPr>
          <w:lang w:val="en-CA"/>
        </w:rPr>
      </w:pPr>
    </w:p>
    <w:p w:rsidR="00BA343A" w:rsidRDefault="00BA343A" w:rsidP="00785422">
      <w:pPr>
        <w:numPr>
          <w:ilvl w:val="0"/>
          <w:numId w:val="7"/>
        </w:numPr>
        <w:spacing w:line="276" w:lineRule="auto"/>
        <w:rPr>
          <w:lang w:val="en-CA"/>
        </w:rPr>
      </w:pPr>
      <w:r w:rsidRPr="008F6242">
        <w:rPr>
          <w:lang w:val="en-CA"/>
        </w:rPr>
        <w:t xml:space="preserve">Interpret the </w:t>
      </w:r>
      <w:r w:rsidRPr="007E60FB">
        <w:rPr>
          <w:b/>
          <w:lang w:val="en-CA"/>
        </w:rPr>
        <w:t>slope</w:t>
      </w:r>
      <w:r w:rsidRPr="008F6242">
        <w:rPr>
          <w:lang w:val="en-CA"/>
        </w:rPr>
        <w:t xml:space="preserve"> of the regression line. </w:t>
      </w:r>
    </w:p>
    <w:p w:rsidR="00BA343A" w:rsidRDefault="00BA343A" w:rsidP="00785422">
      <w:pPr>
        <w:spacing w:line="276" w:lineRule="auto"/>
        <w:rPr>
          <w:lang w:val="en-CA"/>
        </w:rPr>
      </w:pPr>
    </w:p>
    <w:p w:rsidR="00BA343A" w:rsidRPr="00BA343A" w:rsidRDefault="006C3D46" w:rsidP="00785422">
      <w:pPr>
        <w:numPr>
          <w:ilvl w:val="0"/>
          <w:numId w:val="7"/>
        </w:numPr>
        <w:spacing w:line="276" w:lineRule="auto"/>
        <w:rPr>
          <w:lang w:val="en-CA"/>
        </w:rPr>
      </w:pPr>
      <w:r>
        <w:rPr>
          <w:lang w:val="en-CA"/>
        </w:rPr>
        <w:t>Use</w:t>
      </w:r>
      <w:r w:rsidR="00BA343A" w:rsidRPr="008F6242">
        <w:rPr>
          <w:lang w:val="en-CA"/>
        </w:rPr>
        <w:t xml:space="preserve"> the regression equation</w:t>
      </w:r>
      <w:r>
        <w:rPr>
          <w:lang w:val="en-CA"/>
        </w:rPr>
        <w:t xml:space="preserve"> to</w:t>
      </w:r>
      <w:r w:rsidR="00BA343A">
        <w:rPr>
          <w:lang w:val="en-CA"/>
        </w:rPr>
        <w:t xml:space="preserve"> </w:t>
      </w:r>
      <w:r w:rsidR="00BA343A" w:rsidRPr="007E60FB">
        <w:rPr>
          <w:b/>
          <w:lang w:val="en-CA"/>
        </w:rPr>
        <w:t>predict</w:t>
      </w:r>
      <w:r w:rsidR="00BA343A" w:rsidRPr="008F6242">
        <w:rPr>
          <w:lang w:val="en-CA"/>
        </w:rPr>
        <w:t xml:space="preserve"> the </w:t>
      </w:r>
      <w:r>
        <w:rPr>
          <w:lang w:val="en-CA"/>
        </w:rPr>
        <w:t>crime</w:t>
      </w:r>
      <w:r w:rsidR="00BA343A">
        <w:rPr>
          <w:lang w:val="en-CA"/>
        </w:rPr>
        <w:t xml:space="preserve"> rate (per 100,000)</w:t>
      </w:r>
      <w:r w:rsidR="00BA343A" w:rsidRPr="008F6242">
        <w:rPr>
          <w:lang w:val="en-CA"/>
        </w:rPr>
        <w:t xml:space="preserve"> for a </w:t>
      </w:r>
      <w:r w:rsidR="00BA343A">
        <w:rPr>
          <w:lang w:val="en-CA"/>
        </w:rPr>
        <w:t>cit</w:t>
      </w:r>
      <w:r w:rsidR="001540EC">
        <w:rPr>
          <w:lang w:val="en-CA"/>
        </w:rPr>
        <w:t>y with an unemployment rate of 7</w:t>
      </w:r>
      <w:r w:rsidR="006A5ED7">
        <w:rPr>
          <w:lang w:val="en-CA"/>
        </w:rPr>
        <w:t>.0 percent</w:t>
      </w:r>
      <w:r w:rsidR="00BA343A">
        <w:rPr>
          <w:lang w:val="en-CA"/>
        </w:rPr>
        <w:t xml:space="preserve"> (</w:t>
      </w:r>
      <w:r w:rsidR="00BA343A" w:rsidRPr="00E7092F">
        <w:rPr>
          <w:i/>
          <w:lang w:val="en-CA"/>
        </w:rPr>
        <w:t xml:space="preserve">Do not </w:t>
      </w:r>
      <w:r w:rsidR="00E7092F" w:rsidRPr="00E7092F">
        <w:rPr>
          <w:i/>
          <w:lang w:val="en-CA"/>
        </w:rPr>
        <w:t>convert percent to decimal form</w:t>
      </w:r>
      <w:r w:rsidR="00BA343A">
        <w:rPr>
          <w:lang w:val="en-CA"/>
        </w:rPr>
        <w:t>)</w:t>
      </w:r>
      <w:r w:rsidR="00BA343A" w:rsidRPr="008F6242">
        <w:rPr>
          <w:lang w:val="en-CA"/>
        </w:rPr>
        <w:t>.</w:t>
      </w:r>
    </w:p>
    <w:p w:rsidR="00A74385" w:rsidRDefault="00A74385" w:rsidP="00785422">
      <w:pPr>
        <w:tabs>
          <w:tab w:val="left" w:pos="7335"/>
        </w:tabs>
        <w:spacing w:line="276" w:lineRule="auto"/>
        <w:rPr>
          <w:lang w:val="en-CA"/>
        </w:rPr>
      </w:pPr>
    </w:p>
    <w:p w:rsidR="00785422" w:rsidRDefault="00785422" w:rsidP="00785422">
      <w:pPr>
        <w:tabs>
          <w:tab w:val="left" w:pos="7335"/>
        </w:tabs>
        <w:spacing w:line="276" w:lineRule="auto"/>
      </w:pPr>
    </w:p>
    <w:p w:rsidR="00785422" w:rsidRDefault="00785422" w:rsidP="00785422">
      <w:pPr>
        <w:tabs>
          <w:tab w:val="left" w:pos="7335"/>
        </w:tabs>
        <w:spacing w:line="276" w:lineRule="auto"/>
      </w:pPr>
    </w:p>
    <w:p w:rsidR="00785422" w:rsidRDefault="00785422" w:rsidP="00785422">
      <w:pPr>
        <w:tabs>
          <w:tab w:val="left" w:pos="7335"/>
        </w:tabs>
        <w:spacing w:line="276" w:lineRule="auto"/>
      </w:pPr>
    </w:p>
    <w:p w:rsidR="00785422" w:rsidRPr="00F07604" w:rsidRDefault="00AC211F" w:rsidP="00785422">
      <w:pPr>
        <w:tabs>
          <w:tab w:val="left" w:pos="7335"/>
        </w:tabs>
        <w:spacing w:line="276" w:lineRule="auto"/>
        <w:jc w:val="center"/>
      </w:pPr>
      <w:r>
        <w:rPr>
          <w:noProof/>
          <w:lang w:val="en-CA" w:eastAsia="en-C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1883391</wp:posOffset>
                </wp:positionH>
                <wp:positionV relativeFrom="paragraph">
                  <wp:posOffset>442311</wp:posOffset>
                </wp:positionV>
                <wp:extent cx="3070746" cy="0"/>
                <wp:effectExtent l="38100" t="38100" r="73025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7074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line w14:anchorId="66EE1DAD" id="Straight Connector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8.3pt,34.85pt" to="390.1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" strokecolor="#f79646 [3209]" strokeweight="2pt">
                <v:shadow on="t" color="black" opacity="24903f" origin=",.5" offset="0,.55556mm"/>
              </v:line>
            </w:pict>
          </mc:Fallback>
        </mc:AlternateContent>
      </w:r>
      <w:r w:rsidR="00785422" w:rsidRPr="00785422">
        <w:rPr>
          <w:noProof/>
          <w:lang w:val="en-CA" w:eastAsia="en-CA"/>
        </w:rPr>
        <w:drawing>
          <wp:inline distT="0" distB="0" distL="0" distR="0">
            <wp:extent cx="3077845" cy="5213350"/>
            <wp:effectExtent l="0" t="0" r="8255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7845" cy="521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85422" w:rsidRPr="00F07604" w:rsidSect="00237794">
      <w:head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7E9E" w:rsidRDefault="00C97E9E" w:rsidP="001E647B">
      <w:r>
        <w:separator/>
      </w:r>
    </w:p>
  </w:endnote>
  <w:endnote w:type="continuationSeparator" w:id="0">
    <w:p w:rsidR="00C97E9E" w:rsidRDefault="00C97E9E" w:rsidP="001E6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7E9E" w:rsidRDefault="00C97E9E" w:rsidP="001E647B">
      <w:r>
        <w:separator/>
      </w:r>
    </w:p>
  </w:footnote>
  <w:footnote w:type="continuationSeparator" w:id="0">
    <w:p w:rsidR="00C97E9E" w:rsidRDefault="00C97E9E" w:rsidP="001E64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47B" w:rsidRPr="001E647B" w:rsidRDefault="00E82F49">
    <w:pPr>
      <w:pStyle w:val="Header"/>
      <w:rPr>
        <w:b/>
      </w:rPr>
    </w:pPr>
    <w:r>
      <w:rPr>
        <w:b/>
      </w:rPr>
      <w:t>STAT 112</w:t>
    </w:r>
    <w:r w:rsidR="00333998">
      <w:rPr>
        <w:b/>
      </w:rPr>
      <w:t>3</w:t>
    </w:r>
    <w:r w:rsidR="001E647B" w:rsidRPr="001E647B">
      <w:rPr>
        <w:b/>
      </w:rPr>
      <w:ptab w:relativeTo="margin" w:alignment="center" w:leader="none"/>
    </w:r>
    <w:r w:rsidR="001E647B" w:rsidRPr="001E647B">
      <w:rPr>
        <w:b/>
      </w:rPr>
      <w:ptab w:relativeTo="margin" w:alignment="right" w:leader="none"/>
    </w:r>
    <w:r w:rsidR="004828CB">
      <w:rPr>
        <w:b/>
      </w:rPr>
      <w:t>Fall 202</w:t>
    </w:r>
    <w:r w:rsidR="00D86045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A0ADE"/>
    <w:multiLevelType w:val="hybridMultilevel"/>
    <w:tmpl w:val="39062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9A00FF"/>
    <w:multiLevelType w:val="hybridMultilevel"/>
    <w:tmpl w:val="00C86680"/>
    <w:lvl w:ilvl="0" w:tplc="BB22AD64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 w:tplc="04090017">
      <w:start w:val="1"/>
      <w:numFmt w:val="lowerLetter"/>
      <w:lvlText w:val="%2)"/>
      <w:lvlJc w:val="left"/>
      <w:pPr>
        <w:tabs>
          <w:tab w:val="num" w:pos="864"/>
        </w:tabs>
        <w:ind w:left="864" w:hanging="432"/>
      </w:pPr>
      <w:rPr>
        <w:rFonts w:hint="default"/>
        <w:b/>
        <w:i w:val="0"/>
        <w:sz w:val="24"/>
        <w:szCs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2636941"/>
    <w:multiLevelType w:val="hybridMultilevel"/>
    <w:tmpl w:val="1BB8C170"/>
    <w:lvl w:ilvl="0" w:tplc="04090017">
      <w:start w:val="1"/>
      <w:numFmt w:val="lowerLetter"/>
      <w:lvlText w:val="%1)"/>
      <w:lvlJc w:val="left"/>
      <w:pPr>
        <w:tabs>
          <w:tab w:val="num" w:pos="864"/>
        </w:tabs>
        <w:ind w:left="864" w:hanging="432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713CA8"/>
    <w:multiLevelType w:val="hybridMultilevel"/>
    <w:tmpl w:val="B1FA549E"/>
    <w:lvl w:ilvl="0" w:tplc="04090017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A01621"/>
    <w:multiLevelType w:val="hybridMultilevel"/>
    <w:tmpl w:val="5B00755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D42516E"/>
    <w:multiLevelType w:val="hybridMultilevel"/>
    <w:tmpl w:val="1BB8C170"/>
    <w:lvl w:ilvl="0" w:tplc="04090017">
      <w:start w:val="1"/>
      <w:numFmt w:val="lowerLetter"/>
      <w:lvlText w:val="%1)"/>
      <w:lvlJc w:val="left"/>
      <w:pPr>
        <w:tabs>
          <w:tab w:val="num" w:pos="864"/>
        </w:tabs>
        <w:ind w:left="864" w:hanging="432"/>
      </w:pPr>
      <w:rPr>
        <w:rFonts w:hint="default"/>
        <w:b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F3F6560"/>
    <w:multiLevelType w:val="hybridMultilevel"/>
    <w:tmpl w:val="CD2C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7B"/>
    <w:rsid w:val="000202D4"/>
    <w:rsid w:val="000908BD"/>
    <w:rsid w:val="000C5A85"/>
    <w:rsid w:val="00115791"/>
    <w:rsid w:val="001540EC"/>
    <w:rsid w:val="0018197B"/>
    <w:rsid w:val="001D3055"/>
    <w:rsid w:val="001E647B"/>
    <w:rsid w:val="002317A5"/>
    <w:rsid w:val="00237794"/>
    <w:rsid w:val="00265CB6"/>
    <w:rsid w:val="002B12E6"/>
    <w:rsid w:val="002B18A4"/>
    <w:rsid w:val="002D6EE7"/>
    <w:rsid w:val="00333998"/>
    <w:rsid w:val="00344F56"/>
    <w:rsid w:val="00377B86"/>
    <w:rsid w:val="003A52DF"/>
    <w:rsid w:val="003C5F23"/>
    <w:rsid w:val="003D2E17"/>
    <w:rsid w:val="00414569"/>
    <w:rsid w:val="00445DCE"/>
    <w:rsid w:val="004828CB"/>
    <w:rsid w:val="00483BCF"/>
    <w:rsid w:val="005139D9"/>
    <w:rsid w:val="00542EB6"/>
    <w:rsid w:val="0055203A"/>
    <w:rsid w:val="00557FD7"/>
    <w:rsid w:val="005A3DB4"/>
    <w:rsid w:val="005C4AE2"/>
    <w:rsid w:val="005D1438"/>
    <w:rsid w:val="005E0B1E"/>
    <w:rsid w:val="00632E09"/>
    <w:rsid w:val="006A16C9"/>
    <w:rsid w:val="006A5ED7"/>
    <w:rsid w:val="006C3D46"/>
    <w:rsid w:val="007314BD"/>
    <w:rsid w:val="00785422"/>
    <w:rsid w:val="007C7443"/>
    <w:rsid w:val="007E60FB"/>
    <w:rsid w:val="00811D8E"/>
    <w:rsid w:val="00840671"/>
    <w:rsid w:val="008742F7"/>
    <w:rsid w:val="00883E0D"/>
    <w:rsid w:val="00883E7F"/>
    <w:rsid w:val="008B4690"/>
    <w:rsid w:val="008E21A1"/>
    <w:rsid w:val="00906691"/>
    <w:rsid w:val="0090782E"/>
    <w:rsid w:val="00927BFB"/>
    <w:rsid w:val="009607DC"/>
    <w:rsid w:val="0096744D"/>
    <w:rsid w:val="00A10B12"/>
    <w:rsid w:val="00A3692B"/>
    <w:rsid w:val="00A74385"/>
    <w:rsid w:val="00A94250"/>
    <w:rsid w:val="00AB1AFE"/>
    <w:rsid w:val="00AC211F"/>
    <w:rsid w:val="00B11322"/>
    <w:rsid w:val="00BA343A"/>
    <w:rsid w:val="00C07B82"/>
    <w:rsid w:val="00C12209"/>
    <w:rsid w:val="00C57DC1"/>
    <w:rsid w:val="00C9589F"/>
    <w:rsid w:val="00C97E9E"/>
    <w:rsid w:val="00D352DF"/>
    <w:rsid w:val="00D62B2D"/>
    <w:rsid w:val="00D8268D"/>
    <w:rsid w:val="00D86045"/>
    <w:rsid w:val="00D9117B"/>
    <w:rsid w:val="00D9169E"/>
    <w:rsid w:val="00D93FAC"/>
    <w:rsid w:val="00DA306F"/>
    <w:rsid w:val="00DB73E7"/>
    <w:rsid w:val="00DC5135"/>
    <w:rsid w:val="00DD2FF5"/>
    <w:rsid w:val="00DF64FB"/>
    <w:rsid w:val="00E150AD"/>
    <w:rsid w:val="00E65189"/>
    <w:rsid w:val="00E7081A"/>
    <w:rsid w:val="00E7092F"/>
    <w:rsid w:val="00E8017A"/>
    <w:rsid w:val="00E82F49"/>
    <w:rsid w:val="00ED2538"/>
    <w:rsid w:val="00ED2A79"/>
    <w:rsid w:val="00EE3B58"/>
    <w:rsid w:val="00F07604"/>
    <w:rsid w:val="00F350D2"/>
    <w:rsid w:val="00FD0476"/>
    <w:rsid w:val="00FE0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F08AE07-A1D0-4C1B-9CCB-B324AD9A2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7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E647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647B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rsid w:val="001E647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647B"/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47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47B"/>
    <w:rPr>
      <w:rFonts w:ascii="Tahoma" w:eastAsia="SimSun" w:hAnsi="Tahoma" w:cs="Tahoma"/>
      <w:sz w:val="16"/>
      <w:szCs w:val="16"/>
      <w:lang w:val="en-US" w:eastAsia="zh-CN"/>
    </w:rPr>
  </w:style>
  <w:style w:type="table" w:styleId="TableGrid">
    <w:name w:val="Table Grid"/>
    <w:basedOn w:val="TableNormal"/>
    <w:uiPriority w:val="59"/>
    <w:rsid w:val="008742F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C5F2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D86045"/>
    <w:pPr>
      <w:spacing w:before="100" w:beforeAutospacing="1" w:after="100" w:afterAutospacing="1"/>
    </w:pPr>
    <w:rPr>
      <w:rFonts w:eastAsia="Times New Roman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8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Humber College</Company>
  <LinksUpToDate>false</LinksUpToDate>
  <CharactersWithSpaces>1797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Jim</cp:lastModifiedBy>
  <cp:revision>6</cp:revision>
  <cp:lastPrinted>2019-09-16T20:39:00Z</cp:lastPrinted>
  <dcterms:created xsi:type="dcterms:W3CDTF">2020-09-21T02:50:00Z</dcterms:created>
  <dcterms:modified xsi:type="dcterms:W3CDTF">2021-09-29T03:14:00Z</dcterms:modified>
</cp:coreProperties>
</file>