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69457" w14:textId="77777777" w:rsidR="007F6D1E" w:rsidRDefault="007F6D1E"/>
    <w:p w14:paraId="16758581" w14:textId="77777777" w:rsidR="007F6D1E" w:rsidRDefault="00E76FD9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Suppose 6 of 15 students in a grade-school class develop influenza, whereas 20% of grade-school students nationwide develop influenza. </w:t>
      </w:r>
    </w:p>
    <w:p w14:paraId="358F6CAC" w14:textId="77777777" w:rsidR="007F6D1E" w:rsidRDefault="00E76FD9">
      <w:pPr>
        <w:pStyle w:val="ListParagraph1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</w:rPr>
        <w:t>Is there evidence of an excessive number of cases in the class? That is, what is the probability of obtaining at least 6 cases in this class if the nationwide rate holds true?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FF"/>
        </w:rPr>
        <w:t xml:space="preserve"> </w:t>
      </w:r>
    </w:p>
    <w:p w14:paraId="5A48CEE9" w14:textId="77777777" w:rsidR="007F6D1E" w:rsidRDefault="007F6D1E">
      <w:pPr>
        <w:pStyle w:val="ListParagraph1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FF"/>
        </w:rPr>
      </w:pPr>
    </w:p>
    <w:p w14:paraId="3636A4F9" w14:textId="77777777" w:rsidR="007F6D1E" w:rsidRDefault="00E76FD9">
      <w:pPr>
        <w:pStyle w:val="ListParagraph1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t xml:space="preserve"> </w:t>
      </w:r>
      <w:r>
        <w:rPr>
          <w:rFonts w:ascii="Times New Roman" w:hAnsi="Times New Roman" w:cs="Times New Roman"/>
          <w:color w:val="0000FF"/>
        </w:rPr>
        <w:br/>
      </w:r>
    </w:p>
    <w:p w14:paraId="6963C69C" w14:textId="77777777" w:rsidR="007F6D1E" w:rsidRDefault="00E76FD9">
      <w:pPr>
        <w:pStyle w:val="ListParagraph1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expected number of students in the class who will develop influenza?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FF"/>
        </w:rPr>
        <w:br/>
      </w:r>
      <w:r>
        <w:rPr>
          <w:rFonts w:ascii="Times New Roman" w:hAnsi="Times New Roman" w:cs="Times New Roman"/>
          <w:color w:val="0000FF"/>
        </w:rPr>
        <w:br/>
      </w:r>
    </w:p>
    <w:p w14:paraId="33C74CED" w14:textId="77777777" w:rsidR="007F6D1E" w:rsidRDefault="00E76FD9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Assume the number of episodes per year of otitis media, a common disease of the middle ear in early childhood, follows a Poisson distribution with parameter λ = 1.6 episodes per year.</w:t>
      </w:r>
    </w:p>
    <w:p w14:paraId="7FDEFC68" w14:textId="77777777" w:rsidR="007F6D1E" w:rsidRDefault="00E76FD9">
      <w:pPr>
        <w:pStyle w:val="ListParagraph1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Find the probability of getting 3 or more episodes of otitis media in the first 2 years of life.</w:t>
      </w:r>
    </w:p>
    <w:p w14:paraId="28861998" w14:textId="77777777" w:rsidR="007F6D1E" w:rsidRDefault="00E76FD9">
      <w:pPr>
        <w:pStyle w:val="ListParagraph1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br/>
      </w:r>
    </w:p>
    <w:p w14:paraId="3B90A0C7" w14:textId="77777777" w:rsidR="007F6D1E" w:rsidRDefault="00E76FD9">
      <w:pPr>
        <w:pStyle w:val="ListParagraph1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Find the probability of not getting any episodes of otitis media in the first year of life.</w:t>
      </w:r>
    </w:p>
    <w:p w14:paraId="58281A6A" w14:textId="77777777" w:rsidR="007F6D1E" w:rsidRDefault="007F6D1E" w:rsidP="00203A03">
      <w:pPr>
        <w:pStyle w:val="ListParagraph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</w:p>
    <w:p w14:paraId="158A31F2" w14:textId="77777777" w:rsidR="007F6D1E" w:rsidRDefault="00E76FD9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Serum cholesterol is an important risk factor for coronary disease. We can show that serum cholesterol is approximately normally distributed, with mean = 219 mg/dL and standard deviation = 50 mg/dL. </w:t>
      </w:r>
    </w:p>
    <w:p w14:paraId="71AAD7CB" w14:textId="77777777" w:rsidR="007F6D1E" w:rsidRDefault="00E76FD9">
      <w:pPr>
        <w:pStyle w:val="ListParagraph1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the clinically desirable range for cholesterol is &lt; 200 mg/dL, what proportion of people have clinically desirable levels of cholesterol?</w:t>
      </w:r>
      <w:r>
        <w:rPr>
          <w:rFonts w:ascii="Times New Roman" w:hAnsi="Times New Roman" w:cs="Times New Roman"/>
        </w:rPr>
        <w:br/>
      </w:r>
    </w:p>
    <w:p w14:paraId="42258081" w14:textId="77777777" w:rsidR="007F6D1E" w:rsidRDefault="00E76FD9">
      <w:pPr>
        <w:pStyle w:val="ListParagraph1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FF"/>
        </w:rPr>
        <w:br/>
      </w:r>
      <w:r>
        <w:rPr>
          <w:rFonts w:ascii="Times New Roman" w:hAnsi="Times New Roman" w:cs="Times New Roman"/>
        </w:rPr>
        <w:t xml:space="preserve"> </w:t>
      </w:r>
    </w:p>
    <w:p w14:paraId="33BFB526" w14:textId="77777777" w:rsidR="007F6D1E" w:rsidRDefault="00E76FD9">
      <w:pPr>
        <w:pStyle w:val="ListParagraph1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</w:rPr>
        <w:t xml:space="preserve">Some investigators believe that only cholesterol levels over 250 mg/dL indicate a high-enough risk for heart disease to warrant treatment. What proportion of the population does this group represent? </w:t>
      </w:r>
      <w:r>
        <w:rPr>
          <w:rFonts w:ascii="Times New Roman" w:hAnsi="Times New Roman" w:cs="Times New Roman"/>
        </w:rPr>
        <w:br/>
      </w:r>
    </w:p>
    <w:p w14:paraId="5C9535F0" w14:textId="77777777" w:rsidR="007F6D1E" w:rsidRDefault="007F6D1E">
      <w:pPr>
        <w:pStyle w:val="ListParagraph1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FF"/>
        </w:rPr>
      </w:pPr>
    </w:p>
    <w:p w14:paraId="63432ECC" w14:textId="77777777" w:rsidR="007F6D1E" w:rsidRDefault="00E76FD9">
      <w:pPr>
        <w:pStyle w:val="ListParagraph1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FF"/>
        </w:rPr>
        <w:br/>
      </w:r>
    </w:p>
    <w:p w14:paraId="6CC8B63D" w14:textId="51BCF4C9" w:rsidR="007F6D1E" w:rsidRPr="00DD18E0" w:rsidRDefault="00E76FD9" w:rsidP="00DD18E0">
      <w:pPr>
        <w:pStyle w:val="ListParagraph1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</w:rPr>
        <w:t>What proportion of the general population has borderline high-cholesterol levels—that is, &gt; 200 but &lt; 250 mg/dL?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FF"/>
        </w:rPr>
        <w:br/>
      </w:r>
      <w:r w:rsidRPr="00DD18E0">
        <w:rPr>
          <w:rFonts w:ascii="Times New Roman" w:hAnsi="Times New Roman" w:cs="Times New Roman"/>
          <w:color w:val="0000FF"/>
        </w:rPr>
        <w:br/>
      </w:r>
    </w:p>
    <w:p w14:paraId="6B043373" w14:textId="77777777" w:rsidR="007F6D1E" w:rsidRDefault="00E76FD9">
      <w:pPr>
        <w:pStyle w:val="ListParagraph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</w:p>
    <w:p w14:paraId="1B36B532" w14:textId="77777777" w:rsidR="007F6D1E" w:rsidRDefault="00E76FD9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study is conducted to test the hypothesis that people with glaucoma have higher-than-average blood pressure. The study includes 200 people with glaucoma </w:t>
      </w:r>
      <w:proofErr w:type="gramStart"/>
      <w:r>
        <w:rPr>
          <w:rFonts w:ascii="Times New Roman" w:hAnsi="Times New Roman" w:cs="Times New Roman"/>
        </w:rPr>
        <w:t>whose</w:t>
      </w:r>
      <w:proofErr w:type="gramEnd"/>
      <w:r>
        <w:rPr>
          <w:rFonts w:ascii="Times New Roman" w:hAnsi="Times New Roman" w:cs="Times New Roman"/>
        </w:rPr>
        <w:t xml:space="preserve"> mean SBP is 140 mm Hg with a standard deviation of 25 mm Hg. </w:t>
      </w:r>
    </w:p>
    <w:p w14:paraId="1CD200BB" w14:textId="77777777" w:rsidR="007F6D1E" w:rsidRDefault="00E76FD9">
      <w:pPr>
        <w:pStyle w:val="ListParagraph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</w:rPr>
        <w:t xml:space="preserve">Construct a 95% CI for the true mean SBP among people with glaucoma.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FF"/>
        </w:rPr>
        <w:br/>
        <w:t xml:space="preserve"> </w:t>
      </w:r>
    </w:p>
    <w:p w14:paraId="3F72B6F0" w14:textId="77777777" w:rsidR="007F6D1E" w:rsidRDefault="00E76FD9">
      <w:pPr>
        <w:pStyle w:val="ListParagraph1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br/>
      </w:r>
      <w:r>
        <w:rPr>
          <w:rFonts w:ascii="Times New Roman" w:hAnsi="Times New Roman" w:cs="Times New Roman"/>
          <w:color w:val="0000FF"/>
        </w:rPr>
        <w:br/>
      </w:r>
    </w:p>
    <w:p w14:paraId="2EE0E716" w14:textId="77777777" w:rsidR="007F6D1E" w:rsidRDefault="00E76FD9">
      <w:pPr>
        <w:pStyle w:val="ListParagraph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the average SBP for people of comparable age is 130 mm Hg, is there an association between glaucoma and blood pressure?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FF"/>
        </w:rPr>
        <w:br/>
      </w:r>
      <w:r>
        <w:rPr>
          <w:rFonts w:ascii="Times New Roman" w:hAnsi="Times New Roman" w:cs="Times New Roman"/>
          <w:color w:val="0000FF"/>
        </w:rPr>
        <w:br/>
      </w:r>
    </w:p>
    <w:p w14:paraId="050DFEED" w14:textId="77777777" w:rsidR="007F6D1E" w:rsidRDefault="00E76FD9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Suppose a clinical trial is conducted to test the efficacy of a new drug, spectinomycin, for treating gonorrhea in females. Forty-six patients are given a 4-g daily dose of the drug and are seen 1 week later, at which time 6 of the patients still have gonorrhea.</w:t>
      </w:r>
    </w:p>
    <w:p w14:paraId="04F98BF7" w14:textId="77777777" w:rsidR="007F6D1E" w:rsidRDefault="00E76FD9">
      <w:pPr>
        <w:pStyle w:val="ListParagraph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the best point estimate for 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Times New Roman"/>
        </w:rPr>
        <w:t xml:space="preserve">, the probability of a failure with the drug?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FF"/>
        </w:rPr>
        <w:br/>
      </w:r>
    </w:p>
    <w:p w14:paraId="747B293E" w14:textId="77777777" w:rsidR="007F6D1E" w:rsidRDefault="007F6D1E">
      <w:pPr>
        <w:pStyle w:val="ListParagraph1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</w:rPr>
      </w:pPr>
    </w:p>
    <w:p w14:paraId="33EA174D" w14:textId="77777777" w:rsidR="007F6D1E" w:rsidRDefault="00E76FD9">
      <w:pPr>
        <w:pStyle w:val="ListParagraph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</w:rPr>
        <w:lastRenderedPageBreak/>
        <w:t xml:space="preserve">What is a 95% CI for 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FF"/>
        </w:rPr>
        <w:br/>
      </w:r>
    </w:p>
    <w:p w14:paraId="368CAE7A" w14:textId="77777777" w:rsidR="007F6D1E" w:rsidRDefault="00E76FD9">
      <w:pPr>
        <w:pStyle w:val="ListParagraph1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color w:val="0000FF"/>
        </w:rPr>
        <w:br/>
      </w:r>
    </w:p>
    <w:p w14:paraId="704D2E57" w14:textId="1847AC85" w:rsidR="007F6D1E" w:rsidRPr="00C51D38" w:rsidRDefault="00E76FD9" w:rsidP="00C51D38">
      <w:pPr>
        <w:pStyle w:val="ListParagraph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Suppose we know penicillin G at a daily dose of 4.8 megaunits has a 10% failure rate. What can be said in comparing the two drugs?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FF"/>
        </w:rPr>
        <w:br/>
        <w:t xml:space="preserve">  </w:t>
      </w:r>
      <w:r>
        <w:rPr>
          <w:rFonts w:ascii="Times New Roman" w:hAnsi="Times New Roman" w:cs="Times New Roman"/>
        </w:rPr>
        <w:br/>
      </w:r>
    </w:p>
    <w:sectPr w:rsidR="007F6D1E" w:rsidRPr="00C51D38">
      <w:headerReference w:type="default" r:id="rId11"/>
      <w:footerReference w:type="default" r:id="rId12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8123C" w14:textId="77777777" w:rsidR="007364AA" w:rsidRDefault="007364AA">
      <w:pPr>
        <w:spacing w:after="0" w:line="240" w:lineRule="auto"/>
      </w:pPr>
      <w:r>
        <w:separator/>
      </w:r>
    </w:p>
  </w:endnote>
  <w:endnote w:type="continuationSeparator" w:id="0">
    <w:p w14:paraId="50F78939" w14:textId="77777777" w:rsidR="007364AA" w:rsidRDefault="00736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FFFD2" w14:textId="77777777" w:rsidR="007F6D1E" w:rsidRDefault="00E76FD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4FF481" wp14:editId="6663ADE9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13B490" w14:textId="77777777" w:rsidR="007F6D1E" w:rsidRDefault="00E76FD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of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4FF48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913B490" w14:textId="77777777" w:rsidR="007F6D1E" w:rsidRDefault="00E76FD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of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D0BC5" w14:textId="77777777" w:rsidR="007364AA" w:rsidRDefault="007364AA">
      <w:pPr>
        <w:spacing w:after="0" w:line="240" w:lineRule="auto"/>
      </w:pPr>
      <w:r>
        <w:separator/>
      </w:r>
    </w:p>
  </w:footnote>
  <w:footnote w:type="continuationSeparator" w:id="0">
    <w:p w14:paraId="3D6D0CE1" w14:textId="77777777" w:rsidR="007364AA" w:rsidRDefault="00736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E4778" w14:textId="77777777" w:rsidR="007F6D1E" w:rsidRDefault="00E76FD9">
    <w:pPr>
      <w:pStyle w:val="Header"/>
    </w:pPr>
    <w:r>
      <w:rPr>
        <w:noProof/>
      </w:rPr>
      <w:drawing>
        <wp:inline distT="0" distB="0" distL="0" distR="0" wp14:anchorId="128CBBEA" wp14:editId="3C11C218">
          <wp:extent cx="1511935" cy="4794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126" cy="479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F5AA1"/>
    <w:multiLevelType w:val="multilevel"/>
    <w:tmpl w:val="16FF5AA1"/>
    <w:lvl w:ilvl="0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14946"/>
    <w:multiLevelType w:val="multilevel"/>
    <w:tmpl w:val="50714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461014"/>
    <w:multiLevelType w:val="multilevel"/>
    <w:tmpl w:val="6C461014"/>
    <w:lvl w:ilvl="0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710C28"/>
    <w:multiLevelType w:val="multilevel"/>
    <w:tmpl w:val="77710C28"/>
    <w:lvl w:ilvl="0" w:tentative="1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444DD"/>
    <w:multiLevelType w:val="multilevel"/>
    <w:tmpl w:val="7F8444DD"/>
    <w:lvl w:ilvl="0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792"/>
    <w:rsid w:val="00155932"/>
    <w:rsid w:val="001615A2"/>
    <w:rsid w:val="0018425E"/>
    <w:rsid w:val="001C0122"/>
    <w:rsid w:val="001C7DDA"/>
    <w:rsid w:val="001E6306"/>
    <w:rsid w:val="00203A03"/>
    <w:rsid w:val="00204823"/>
    <w:rsid w:val="00235221"/>
    <w:rsid w:val="00277B21"/>
    <w:rsid w:val="002B12B2"/>
    <w:rsid w:val="002F7D1B"/>
    <w:rsid w:val="0032329C"/>
    <w:rsid w:val="00336546"/>
    <w:rsid w:val="003514FE"/>
    <w:rsid w:val="00371197"/>
    <w:rsid w:val="003C4A9D"/>
    <w:rsid w:val="003F4E81"/>
    <w:rsid w:val="004153A4"/>
    <w:rsid w:val="00444F7F"/>
    <w:rsid w:val="00472DFA"/>
    <w:rsid w:val="00473CC8"/>
    <w:rsid w:val="004D6683"/>
    <w:rsid w:val="005179E2"/>
    <w:rsid w:val="00530D6C"/>
    <w:rsid w:val="00537B34"/>
    <w:rsid w:val="0055494B"/>
    <w:rsid w:val="0056556D"/>
    <w:rsid w:val="005C006D"/>
    <w:rsid w:val="005F328A"/>
    <w:rsid w:val="00632F2B"/>
    <w:rsid w:val="006476EE"/>
    <w:rsid w:val="00650DE0"/>
    <w:rsid w:val="00655555"/>
    <w:rsid w:val="00660215"/>
    <w:rsid w:val="00666DB6"/>
    <w:rsid w:val="006765E9"/>
    <w:rsid w:val="006769BF"/>
    <w:rsid w:val="0068650E"/>
    <w:rsid w:val="00687A9C"/>
    <w:rsid w:val="006A5792"/>
    <w:rsid w:val="006A66DA"/>
    <w:rsid w:val="006C5B85"/>
    <w:rsid w:val="006E2E4E"/>
    <w:rsid w:val="0071011A"/>
    <w:rsid w:val="007364AA"/>
    <w:rsid w:val="007F6D1E"/>
    <w:rsid w:val="00827C50"/>
    <w:rsid w:val="008A560E"/>
    <w:rsid w:val="008D4D46"/>
    <w:rsid w:val="008D6B6B"/>
    <w:rsid w:val="008E0109"/>
    <w:rsid w:val="008E5FB1"/>
    <w:rsid w:val="009338C4"/>
    <w:rsid w:val="00937147"/>
    <w:rsid w:val="00945FB3"/>
    <w:rsid w:val="009619C9"/>
    <w:rsid w:val="00996999"/>
    <w:rsid w:val="009A0385"/>
    <w:rsid w:val="009D26DB"/>
    <w:rsid w:val="009D3601"/>
    <w:rsid w:val="00A22FF9"/>
    <w:rsid w:val="00A26E22"/>
    <w:rsid w:val="00AA4D70"/>
    <w:rsid w:val="00B028A4"/>
    <w:rsid w:val="00B50287"/>
    <w:rsid w:val="00B51A72"/>
    <w:rsid w:val="00BF42BC"/>
    <w:rsid w:val="00BF70F8"/>
    <w:rsid w:val="00C21819"/>
    <w:rsid w:val="00C51D38"/>
    <w:rsid w:val="00CB1642"/>
    <w:rsid w:val="00DD18E0"/>
    <w:rsid w:val="00DD782C"/>
    <w:rsid w:val="00E43C46"/>
    <w:rsid w:val="00E533A7"/>
    <w:rsid w:val="00E71AB9"/>
    <w:rsid w:val="00E76FD9"/>
    <w:rsid w:val="00E943CB"/>
    <w:rsid w:val="00EE7C01"/>
    <w:rsid w:val="00FE31D7"/>
    <w:rsid w:val="01C70C78"/>
    <w:rsid w:val="058C61C9"/>
    <w:rsid w:val="09721F8E"/>
    <w:rsid w:val="139054D3"/>
    <w:rsid w:val="17835734"/>
    <w:rsid w:val="17B907F9"/>
    <w:rsid w:val="1D404E62"/>
    <w:rsid w:val="1FB2188E"/>
    <w:rsid w:val="20EB4E0E"/>
    <w:rsid w:val="2C74067E"/>
    <w:rsid w:val="2F4C7AA6"/>
    <w:rsid w:val="39542E1A"/>
    <w:rsid w:val="3A5F7E54"/>
    <w:rsid w:val="4091257F"/>
    <w:rsid w:val="414A2F2A"/>
    <w:rsid w:val="41FF7556"/>
    <w:rsid w:val="47B61335"/>
    <w:rsid w:val="48EC29C5"/>
    <w:rsid w:val="4CEC4A9B"/>
    <w:rsid w:val="4E495E8D"/>
    <w:rsid w:val="50E64646"/>
    <w:rsid w:val="52E03507"/>
    <w:rsid w:val="531D4DD8"/>
    <w:rsid w:val="53E33838"/>
    <w:rsid w:val="56BA15D9"/>
    <w:rsid w:val="572B4D8F"/>
    <w:rsid w:val="59762756"/>
    <w:rsid w:val="5F01496B"/>
    <w:rsid w:val="662C40AE"/>
    <w:rsid w:val="6A7A213F"/>
    <w:rsid w:val="743B05C1"/>
    <w:rsid w:val="7787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B7E296"/>
  <w14:defaultImageDpi w14:val="300"/>
  <w15:docId w15:val="{4F420439-7927-4851-8075-2DFD4215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SimHei" w:eastAsia="Courier New" w:hAnsi="SimHei"/>
      <w:b/>
      <w:bCs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qFormat/>
    <w:rPr>
      <w:b/>
      <w:bCs/>
      <w:kern w:val="44"/>
      <w:sz w:val="44"/>
      <w:szCs w:val="44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A3ABEF926094FABDAFF2DE724493A" ma:contentTypeVersion="4" ma:contentTypeDescription="Create a new document." ma:contentTypeScope="" ma:versionID="d8fcb77135ab273e6c7b1f396af3a788">
  <xsd:schema xmlns:xsd="http://www.w3.org/2001/XMLSchema" xmlns:xs="http://www.w3.org/2001/XMLSchema" xmlns:p="http://schemas.microsoft.com/office/2006/metadata/properties" xmlns:ns3="5521172b-ab0c-4ced-a364-9c8ae30d3650" targetNamespace="http://schemas.microsoft.com/office/2006/metadata/properties" ma:root="true" ma:fieldsID="eff3e7dd0448abbb1642ca7bcbc8fb6c" ns3:_="">
    <xsd:import namespace="5521172b-ab0c-4ced-a364-9c8ae30d365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1172b-ab0c-4ced-a364-9c8ae30d3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71AE97-3C95-410E-A60D-544016B9C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21172b-ab0c-4ced-a364-9c8ae30d36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D7E508-4076-4A62-BAFF-A75CBDA846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CB5086-01E6-4736-86A1-5C2B62FDD1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Katie Evans</dc:creator>
  <cp:lastModifiedBy>amina</cp:lastModifiedBy>
  <cp:revision>2</cp:revision>
  <dcterms:created xsi:type="dcterms:W3CDTF">2022-03-26T22:05:00Z</dcterms:created>
  <dcterms:modified xsi:type="dcterms:W3CDTF">2022-03-26T22:05:00Z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1033-10.1.0.5614</vt:lpwstr>
  </property>
  <property fmtid="{D5CDD505-2E9C-101B-9397-08002B2CF9AE}" pid="3" name="ContentTypeId">
    <vt:lpwstr>0x0101004A3A3ABEF926094FABDAFF2DE724493A</vt:lpwstr>
  </property>
</Properties>
</file>