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4516B" w14:textId="77777777" w:rsidR="00B276F5" w:rsidRDefault="00B276F5">
      <w:pPr>
        <w:rPr>
          <w:rFonts w:ascii="Carlito"/>
          <w:sz w:val="28"/>
        </w:rPr>
        <w:sectPr w:rsidR="00B276F5">
          <w:type w:val="continuous"/>
          <w:pgSz w:w="11910" w:h="16840"/>
          <w:pgMar w:top="0" w:right="1680" w:bottom="280" w:left="1340" w:header="720" w:footer="720" w:gutter="0"/>
          <w:cols w:space="720"/>
        </w:sectPr>
      </w:pPr>
    </w:p>
    <w:p w14:paraId="5EB44585" w14:textId="77777777" w:rsidR="00B276F5" w:rsidRDefault="00812237">
      <w:pPr>
        <w:pStyle w:val="ListParagraph"/>
        <w:numPr>
          <w:ilvl w:val="0"/>
          <w:numId w:val="2"/>
        </w:numPr>
        <w:tabs>
          <w:tab w:val="left" w:pos="426"/>
        </w:tabs>
        <w:spacing w:before="89"/>
        <w:ind w:left="115" w:right="119" w:firstLine="0"/>
        <w:jc w:val="both"/>
        <w:rPr>
          <w:sz w:val="24"/>
        </w:rPr>
      </w:pPr>
      <w:r>
        <w:rPr>
          <w:sz w:val="24"/>
        </w:rPr>
        <w:lastRenderedPageBreak/>
        <w:t xml:space="preserve">A CFO of a certain retail chain </w:t>
      </w:r>
      <w:proofErr w:type="spellStart"/>
      <w:r>
        <w:rPr>
          <w:sz w:val="24"/>
        </w:rPr>
        <w:t>realised</w:t>
      </w:r>
      <w:proofErr w:type="spellEnd"/>
      <w:r>
        <w:rPr>
          <w:sz w:val="24"/>
        </w:rPr>
        <w:t xml:space="preserve"> that one of the reasons for failing profit</w:t>
      </w:r>
      <w:r>
        <w:rPr>
          <w:sz w:val="24"/>
        </w:rPr>
        <w:t xml:space="preserve">s is that the shops </w:t>
      </w:r>
      <w:r>
        <w:rPr>
          <w:spacing w:val="-3"/>
          <w:sz w:val="24"/>
        </w:rPr>
        <w:t xml:space="preserve">are </w:t>
      </w:r>
      <w:r>
        <w:rPr>
          <w:sz w:val="24"/>
        </w:rPr>
        <w:t xml:space="preserve">closed </w:t>
      </w:r>
      <w:r>
        <w:rPr>
          <w:spacing w:val="-7"/>
          <w:sz w:val="24"/>
        </w:rPr>
        <w:t xml:space="preserve">early. </w:t>
      </w:r>
      <w:r>
        <w:rPr>
          <w:sz w:val="24"/>
        </w:rPr>
        <w:t xml:space="preserve">So, he decided to move from 2 shifts a day to 3 shifts a </w:t>
      </w:r>
      <w:r>
        <w:rPr>
          <w:spacing w:val="-9"/>
          <w:sz w:val="24"/>
        </w:rPr>
        <w:t xml:space="preserve">day. </w:t>
      </w:r>
      <w:r>
        <w:rPr>
          <w:sz w:val="24"/>
        </w:rPr>
        <w:t xml:space="preserve">Every shop requires staff in three departments, namely, Accounts, </w:t>
      </w:r>
      <w:r>
        <w:rPr>
          <w:spacing w:val="-6"/>
          <w:sz w:val="24"/>
        </w:rPr>
        <w:t xml:space="preserve">Front </w:t>
      </w:r>
      <w:r>
        <w:rPr>
          <w:sz w:val="24"/>
        </w:rPr>
        <w:t xml:space="preserve">Desk and Supplies and the staff </w:t>
      </w:r>
      <w:r>
        <w:rPr>
          <w:spacing w:val="-3"/>
          <w:sz w:val="24"/>
        </w:rPr>
        <w:t xml:space="preserve">are </w:t>
      </w:r>
      <w:r>
        <w:rPr>
          <w:sz w:val="24"/>
        </w:rPr>
        <w:t xml:space="preserve">equally skilled in all departmental activities. </w:t>
      </w:r>
      <w:r>
        <w:rPr>
          <w:sz w:val="24"/>
        </w:rPr>
        <w:t>He calculated the minimum and maximum number of staff needed for each shift and for each shop in order ensure efficient operation and this information is provided in the following table.</w:t>
      </w:r>
    </w:p>
    <w:p w14:paraId="44DBDC61" w14:textId="77777777" w:rsidR="00B276F5" w:rsidRDefault="00B276F5">
      <w:pPr>
        <w:pStyle w:val="BodyText"/>
        <w:spacing w:before="5"/>
      </w:pPr>
    </w:p>
    <w:tbl>
      <w:tblPr>
        <w:tblW w:w="0" w:type="auto"/>
        <w:tblInd w:w="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78"/>
        <w:gridCol w:w="2024"/>
        <w:gridCol w:w="2054"/>
        <w:gridCol w:w="2040"/>
      </w:tblGrid>
      <w:tr w:rsidR="00B276F5" w14:paraId="7ABA9C02" w14:textId="77777777">
        <w:trPr>
          <w:trHeight w:val="683"/>
        </w:trPr>
        <w:tc>
          <w:tcPr>
            <w:tcW w:w="2178" w:type="dxa"/>
          </w:tcPr>
          <w:p w14:paraId="41A23FA4" w14:textId="77777777" w:rsidR="00B276F5" w:rsidRDefault="00812237">
            <w:pPr>
              <w:pStyle w:val="TableParagraph"/>
              <w:spacing w:before="4" w:line="340" w:lineRule="atLeast"/>
              <w:ind w:left="115" w:right="57"/>
              <w:rPr>
                <w:sz w:val="28"/>
              </w:rPr>
            </w:pPr>
            <w:r>
              <w:rPr>
                <w:sz w:val="28"/>
              </w:rPr>
              <w:t>Department\ Shift</w:t>
            </w:r>
          </w:p>
        </w:tc>
        <w:tc>
          <w:tcPr>
            <w:tcW w:w="2024" w:type="dxa"/>
          </w:tcPr>
          <w:p w14:paraId="08705E95" w14:textId="77777777" w:rsidR="00B276F5" w:rsidRDefault="00812237">
            <w:pPr>
              <w:pStyle w:val="TableParagraph"/>
              <w:spacing w:before="4"/>
              <w:ind w:left="115"/>
              <w:rPr>
                <w:sz w:val="24"/>
              </w:rPr>
            </w:pPr>
            <w:r>
              <w:rPr>
                <w:sz w:val="24"/>
              </w:rPr>
              <w:t>Shift 1</w:t>
            </w:r>
          </w:p>
        </w:tc>
        <w:tc>
          <w:tcPr>
            <w:tcW w:w="2054" w:type="dxa"/>
          </w:tcPr>
          <w:p w14:paraId="59E93219" w14:textId="77777777" w:rsidR="00B276F5" w:rsidRDefault="00812237">
            <w:pPr>
              <w:pStyle w:val="TableParagraph"/>
              <w:spacing w:before="4"/>
              <w:ind w:left="116"/>
              <w:rPr>
                <w:sz w:val="24"/>
              </w:rPr>
            </w:pPr>
            <w:r>
              <w:rPr>
                <w:sz w:val="24"/>
              </w:rPr>
              <w:t>Shift 2</w:t>
            </w:r>
          </w:p>
        </w:tc>
        <w:tc>
          <w:tcPr>
            <w:tcW w:w="2040" w:type="dxa"/>
          </w:tcPr>
          <w:p w14:paraId="6233DD38" w14:textId="77777777" w:rsidR="00B276F5" w:rsidRDefault="00812237">
            <w:pPr>
              <w:pStyle w:val="TableParagraph"/>
              <w:spacing w:before="4"/>
              <w:ind w:left="116"/>
              <w:rPr>
                <w:sz w:val="24"/>
              </w:rPr>
            </w:pPr>
            <w:r>
              <w:rPr>
                <w:sz w:val="24"/>
              </w:rPr>
              <w:t>Shift 3</w:t>
            </w:r>
          </w:p>
        </w:tc>
      </w:tr>
      <w:tr w:rsidR="00B276F5" w14:paraId="6756073F" w14:textId="77777777">
        <w:trPr>
          <w:trHeight w:val="290"/>
        </w:trPr>
        <w:tc>
          <w:tcPr>
            <w:tcW w:w="2178" w:type="dxa"/>
          </w:tcPr>
          <w:p w14:paraId="640003CB" w14:textId="77777777" w:rsidR="00B276F5" w:rsidRDefault="00812237">
            <w:pPr>
              <w:pStyle w:val="TableParagraph"/>
              <w:spacing w:before="1" w:line="270" w:lineRule="exact"/>
              <w:ind w:left="115"/>
              <w:rPr>
                <w:sz w:val="24"/>
              </w:rPr>
            </w:pPr>
            <w:r>
              <w:rPr>
                <w:sz w:val="24"/>
              </w:rPr>
              <w:t>Accounts</w:t>
            </w:r>
          </w:p>
        </w:tc>
        <w:tc>
          <w:tcPr>
            <w:tcW w:w="2024" w:type="dxa"/>
          </w:tcPr>
          <w:p w14:paraId="6F9E6161" w14:textId="77777777" w:rsidR="00B276F5" w:rsidRDefault="00812237">
            <w:pPr>
              <w:pStyle w:val="TableParagraph"/>
              <w:spacing w:before="1" w:line="270" w:lineRule="exact"/>
              <w:ind w:left="115"/>
              <w:rPr>
                <w:sz w:val="24"/>
              </w:rPr>
            </w:pPr>
            <w:r>
              <w:rPr>
                <w:sz w:val="24"/>
              </w:rPr>
              <w:t>(6,8)</w:t>
            </w:r>
          </w:p>
        </w:tc>
        <w:tc>
          <w:tcPr>
            <w:tcW w:w="2054" w:type="dxa"/>
          </w:tcPr>
          <w:p w14:paraId="2A0AAFE4" w14:textId="77777777" w:rsidR="00B276F5" w:rsidRDefault="00812237">
            <w:pPr>
              <w:pStyle w:val="TableParagraph"/>
              <w:spacing w:before="1" w:line="270" w:lineRule="exact"/>
              <w:ind w:left="116"/>
              <w:rPr>
                <w:sz w:val="24"/>
              </w:rPr>
            </w:pPr>
            <w:r>
              <w:rPr>
                <w:sz w:val="24"/>
              </w:rPr>
              <w:t>(11,12)</w:t>
            </w:r>
          </w:p>
        </w:tc>
        <w:tc>
          <w:tcPr>
            <w:tcW w:w="2040" w:type="dxa"/>
          </w:tcPr>
          <w:p w14:paraId="770A75CC" w14:textId="77777777" w:rsidR="00B276F5" w:rsidRDefault="00812237">
            <w:pPr>
              <w:pStyle w:val="TableParagraph"/>
              <w:spacing w:before="1" w:line="270" w:lineRule="exact"/>
              <w:ind w:left="116"/>
              <w:rPr>
                <w:sz w:val="24"/>
              </w:rPr>
            </w:pPr>
            <w:r>
              <w:rPr>
                <w:sz w:val="24"/>
              </w:rPr>
              <w:t>(7,12)</w:t>
            </w:r>
          </w:p>
        </w:tc>
      </w:tr>
      <w:tr w:rsidR="00B276F5" w14:paraId="338C30DF" w14:textId="77777777">
        <w:trPr>
          <w:trHeight w:val="292"/>
        </w:trPr>
        <w:tc>
          <w:tcPr>
            <w:tcW w:w="2178" w:type="dxa"/>
          </w:tcPr>
          <w:p w14:paraId="6A60EAB4" w14:textId="77777777" w:rsidR="00B276F5" w:rsidRDefault="00812237">
            <w:pPr>
              <w:pStyle w:val="TableParagraph"/>
              <w:spacing w:before="2" w:line="270" w:lineRule="exact"/>
              <w:ind w:left="115"/>
              <w:rPr>
                <w:sz w:val="24"/>
              </w:rPr>
            </w:pPr>
            <w:r>
              <w:rPr>
                <w:sz w:val="24"/>
              </w:rPr>
              <w:t>Supplies</w:t>
            </w:r>
          </w:p>
        </w:tc>
        <w:tc>
          <w:tcPr>
            <w:tcW w:w="2024" w:type="dxa"/>
          </w:tcPr>
          <w:p w14:paraId="2318EE08" w14:textId="77777777" w:rsidR="00B276F5" w:rsidRDefault="00812237">
            <w:pPr>
              <w:pStyle w:val="TableParagraph"/>
              <w:spacing w:before="2" w:line="270" w:lineRule="exact"/>
              <w:ind w:left="115"/>
              <w:rPr>
                <w:sz w:val="24"/>
              </w:rPr>
            </w:pPr>
            <w:r>
              <w:rPr>
                <w:sz w:val="24"/>
              </w:rPr>
              <w:t>(4,6)</w:t>
            </w:r>
          </w:p>
        </w:tc>
        <w:tc>
          <w:tcPr>
            <w:tcW w:w="2054" w:type="dxa"/>
          </w:tcPr>
          <w:p w14:paraId="0E707F4D" w14:textId="77777777" w:rsidR="00B276F5" w:rsidRDefault="00812237">
            <w:pPr>
              <w:pStyle w:val="TableParagraph"/>
              <w:spacing w:before="2" w:line="270" w:lineRule="exact"/>
              <w:ind w:left="116"/>
              <w:rPr>
                <w:sz w:val="24"/>
              </w:rPr>
            </w:pPr>
            <w:r>
              <w:rPr>
                <w:sz w:val="24"/>
              </w:rPr>
              <w:t>(11,12)</w:t>
            </w:r>
          </w:p>
        </w:tc>
        <w:tc>
          <w:tcPr>
            <w:tcW w:w="2040" w:type="dxa"/>
          </w:tcPr>
          <w:p w14:paraId="0CD07103" w14:textId="77777777" w:rsidR="00B276F5" w:rsidRDefault="00812237">
            <w:pPr>
              <w:pStyle w:val="TableParagraph"/>
              <w:spacing w:before="2" w:line="270" w:lineRule="exact"/>
              <w:ind w:left="116"/>
              <w:rPr>
                <w:sz w:val="24"/>
              </w:rPr>
            </w:pPr>
            <w:r>
              <w:rPr>
                <w:sz w:val="24"/>
              </w:rPr>
              <w:t>(7,12)</w:t>
            </w:r>
          </w:p>
        </w:tc>
      </w:tr>
      <w:tr w:rsidR="00B276F5" w14:paraId="3B32C59D" w14:textId="77777777">
        <w:trPr>
          <w:trHeight w:val="293"/>
        </w:trPr>
        <w:tc>
          <w:tcPr>
            <w:tcW w:w="2178" w:type="dxa"/>
          </w:tcPr>
          <w:p w14:paraId="243B9801" w14:textId="77777777" w:rsidR="00B276F5" w:rsidRDefault="00812237">
            <w:pPr>
              <w:pStyle w:val="TableParagraph"/>
              <w:spacing w:before="4" w:line="270" w:lineRule="exact"/>
              <w:ind w:left="115"/>
              <w:rPr>
                <w:sz w:val="24"/>
              </w:rPr>
            </w:pPr>
            <w:r>
              <w:rPr>
                <w:sz w:val="24"/>
              </w:rPr>
              <w:t>Front Desk</w:t>
            </w:r>
          </w:p>
        </w:tc>
        <w:tc>
          <w:tcPr>
            <w:tcW w:w="2024" w:type="dxa"/>
          </w:tcPr>
          <w:p w14:paraId="1D4332A9" w14:textId="77777777" w:rsidR="00B276F5" w:rsidRDefault="00812237">
            <w:pPr>
              <w:pStyle w:val="TableParagraph"/>
              <w:spacing w:before="4" w:line="270" w:lineRule="exact"/>
              <w:ind w:left="115"/>
              <w:rPr>
                <w:sz w:val="24"/>
              </w:rPr>
            </w:pPr>
            <w:r>
              <w:rPr>
                <w:sz w:val="24"/>
              </w:rPr>
              <w:t>(2,4)</w:t>
            </w:r>
          </w:p>
        </w:tc>
        <w:tc>
          <w:tcPr>
            <w:tcW w:w="2054" w:type="dxa"/>
          </w:tcPr>
          <w:p w14:paraId="35FB3E22" w14:textId="77777777" w:rsidR="00B276F5" w:rsidRDefault="00812237">
            <w:pPr>
              <w:pStyle w:val="TableParagraph"/>
              <w:spacing w:before="4" w:line="270" w:lineRule="exact"/>
              <w:ind w:left="116"/>
              <w:rPr>
                <w:sz w:val="24"/>
              </w:rPr>
            </w:pPr>
            <w:r>
              <w:rPr>
                <w:sz w:val="24"/>
              </w:rPr>
              <w:t>(10,12)</w:t>
            </w:r>
          </w:p>
        </w:tc>
        <w:tc>
          <w:tcPr>
            <w:tcW w:w="2040" w:type="dxa"/>
          </w:tcPr>
          <w:p w14:paraId="028B75CC" w14:textId="77777777" w:rsidR="00B276F5" w:rsidRDefault="00812237">
            <w:pPr>
              <w:pStyle w:val="TableParagraph"/>
              <w:spacing w:before="4" w:line="270" w:lineRule="exact"/>
              <w:ind w:left="116"/>
              <w:rPr>
                <w:sz w:val="24"/>
              </w:rPr>
            </w:pPr>
            <w:r>
              <w:rPr>
                <w:sz w:val="24"/>
              </w:rPr>
              <w:t>(5,7)</w:t>
            </w:r>
          </w:p>
        </w:tc>
      </w:tr>
    </w:tbl>
    <w:p w14:paraId="25D3DBD9" w14:textId="77777777" w:rsidR="00B276F5" w:rsidRDefault="00B276F5">
      <w:pPr>
        <w:pStyle w:val="BodyText"/>
        <w:spacing w:before="6"/>
        <w:rPr>
          <w:sz w:val="23"/>
        </w:rPr>
      </w:pPr>
    </w:p>
    <w:p w14:paraId="4BA5ED12" w14:textId="77777777" w:rsidR="00B276F5" w:rsidRDefault="00812237">
      <w:pPr>
        <w:pStyle w:val="BodyText"/>
        <w:ind w:left="115" w:right="116"/>
        <w:jc w:val="both"/>
      </w:pPr>
      <w:r>
        <w:t xml:space="preserve">The CFO wants to create a schedule that effectively </w:t>
      </w:r>
      <w:r>
        <w:rPr>
          <w:spacing w:val="-3"/>
        </w:rPr>
        <w:t xml:space="preserve">makes </w:t>
      </w:r>
      <w:r>
        <w:t xml:space="preserve">use of his staff. The accounts, Supplies and </w:t>
      </w:r>
      <w:r>
        <w:rPr>
          <w:spacing w:val="-5"/>
        </w:rPr>
        <w:t xml:space="preserve">Front </w:t>
      </w:r>
      <w:r>
        <w:t xml:space="preserve">desk department need at least 26, 24, and 19 staff respectively and shifts 1, 2 and 3 cannot have more than 22, 32, and 25 staff </w:t>
      </w:r>
      <w:r>
        <w:rPr>
          <w:spacing w:val="-4"/>
        </w:rPr>
        <w:t xml:space="preserve">respectively. </w:t>
      </w:r>
      <w:r>
        <w:t xml:space="preserve">Help the CFO to formulate this as an </w:t>
      </w:r>
      <w:proofErr w:type="spellStart"/>
      <w:r>
        <w:t>optimisation</w:t>
      </w:r>
      <w:proofErr w:type="spellEnd"/>
      <w:r>
        <w:t xml:space="preserve"> problem and create a spreadsheet model to determine a feasible </w:t>
      </w:r>
      <w:r>
        <w:t>schedule with the least number of staff needed for a shop.</w:t>
      </w:r>
    </w:p>
    <w:p w14:paraId="3784B231" w14:textId="77777777" w:rsidR="00B276F5" w:rsidRDefault="00B276F5">
      <w:pPr>
        <w:pStyle w:val="BodyText"/>
        <w:spacing w:before="4"/>
      </w:pPr>
    </w:p>
    <w:p w14:paraId="4C7ABE56" w14:textId="232F42B2" w:rsidR="00B276F5" w:rsidRPr="00812237" w:rsidRDefault="00B276F5" w:rsidP="00812237">
      <w:pPr>
        <w:pStyle w:val="Heading2"/>
        <w:spacing w:before="1"/>
      </w:pPr>
    </w:p>
    <w:p w14:paraId="1BE4D12C" w14:textId="77777777" w:rsidR="00B276F5" w:rsidRDefault="00B276F5">
      <w:pPr>
        <w:pStyle w:val="BodyText"/>
        <w:spacing w:before="1"/>
        <w:rPr>
          <w:i/>
        </w:rPr>
      </w:pPr>
    </w:p>
    <w:p w14:paraId="343935FD" w14:textId="77777777" w:rsidR="00B276F5" w:rsidRDefault="00812237">
      <w:pPr>
        <w:pStyle w:val="ListParagraph"/>
        <w:numPr>
          <w:ilvl w:val="0"/>
          <w:numId w:val="2"/>
        </w:numPr>
        <w:tabs>
          <w:tab w:val="left" w:pos="448"/>
        </w:tabs>
        <w:ind w:left="115" w:right="121" w:firstLine="0"/>
        <w:jc w:val="both"/>
        <w:rPr>
          <w:sz w:val="24"/>
        </w:rPr>
      </w:pPr>
      <w:r>
        <w:rPr>
          <w:sz w:val="24"/>
        </w:rPr>
        <w:t xml:space="preserve">The Monty Hall problem is a game show, where there </w:t>
      </w:r>
      <w:r>
        <w:rPr>
          <w:spacing w:val="-3"/>
          <w:sz w:val="24"/>
        </w:rPr>
        <w:t xml:space="preserve">are </w:t>
      </w:r>
      <w:r>
        <w:rPr>
          <w:sz w:val="24"/>
        </w:rPr>
        <w:t xml:space="preserve">three closed doors. Behind one of these doors is a prize. </w:t>
      </w:r>
      <w:r>
        <w:rPr>
          <w:spacing w:val="-11"/>
          <w:sz w:val="24"/>
        </w:rPr>
        <w:t xml:space="preserve">You </w:t>
      </w:r>
      <w:r>
        <w:rPr>
          <w:sz w:val="24"/>
        </w:rPr>
        <w:t xml:space="preserve">can win this </w:t>
      </w:r>
      <w:proofErr w:type="gramStart"/>
      <w:r>
        <w:rPr>
          <w:sz w:val="24"/>
        </w:rPr>
        <w:t>prize, if</w:t>
      </w:r>
      <w:proofErr w:type="gramEnd"/>
      <w:r>
        <w:rPr>
          <w:sz w:val="24"/>
        </w:rPr>
        <w:t xml:space="preserve"> you can correctly pick the </w:t>
      </w:r>
      <w:r>
        <w:rPr>
          <w:spacing w:val="-5"/>
          <w:sz w:val="24"/>
        </w:rPr>
        <w:t>do</w:t>
      </w:r>
      <w:r>
        <w:rPr>
          <w:spacing w:val="-5"/>
          <w:sz w:val="24"/>
        </w:rPr>
        <w:t xml:space="preserve">or. </w:t>
      </w:r>
      <w:r>
        <w:rPr>
          <w:spacing w:val="-12"/>
          <w:sz w:val="24"/>
        </w:rPr>
        <w:t xml:space="preserve">You </w:t>
      </w:r>
      <w:r>
        <w:rPr>
          <w:spacing w:val="-3"/>
          <w:sz w:val="24"/>
        </w:rPr>
        <w:t xml:space="preserve">are </w:t>
      </w:r>
      <w:r>
        <w:rPr>
          <w:sz w:val="24"/>
        </w:rPr>
        <w:t xml:space="preserve">first </w:t>
      </w:r>
      <w:r>
        <w:rPr>
          <w:spacing w:val="-3"/>
          <w:sz w:val="24"/>
        </w:rPr>
        <w:t xml:space="preserve">asked </w:t>
      </w:r>
      <w:r>
        <w:rPr>
          <w:sz w:val="24"/>
        </w:rPr>
        <w:t xml:space="preserve">to pick a random </w:t>
      </w:r>
      <w:r>
        <w:rPr>
          <w:spacing w:val="-5"/>
          <w:sz w:val="24"/>
        </w:rPr>
        <w:t xml:space="preserve">door. </w:t>
      </w:r>
      <w:r>
        <w:rPr>
          <w:sz w:val="24"/>
        </w:rPr>
        <w:t xml:space="preserve">The host, Monty, will open one of the other two doors at random and shows you that it does not have the prize. Now you </w:t>
      </w:r>
      <w:r>
        <w:rPr>
          <w:spacing w:val="-3"/>
          <w:sz w:val="24"/>
        </w:rPr>
        <w:t xml:space="preserve">are </w:t>
      </w:r>
      <w:r>
        <w:rPr>
          <w:sz w:val="24"/>
        </w:rPr>
        <w:t>given an option to either change or stick with your decision. The recommended strategy</w:t>
      </w:r>
      <w:r>
        <w:rPr>
          <w:sz w:val="24"/>
        </w:rPr>
        <w:t xml:space="preserve"> is to switch your decision. Simulate this strategy for the </w:t>
      </w:r>
      <w:proofErr w:type="gramStart"/>
      <w:r>
        <w:rPr>
          <w:sz w:val="24"/>
        </w:rPr>
        <w:t>Monty hall</w:t>
      </w:r>
      <w:proofErr w:type="gramEnd"/>
      <w:r>
        <w:rPr>
          <w:sz w:val="24"/>
        </w:rPr>
        <w:t xml:space="preserve"> problem using macros in excel to play the game 100 times and determine the number of times you won the</w:t>
      </w:r>
      <w:r>
        <w:rPr>
          <w:spacing w:val="-7"/>
          <w:sz w:val="24"/>
        </w:rPr>
        <w:t xml:space="preserve"> </w:t>
      </w:r>
      <w:r>
        <w:rPr>
          <w:sz w:val="24"/>
        </w:rPr>
        <w:t>price.</w:t>
      </w:r>
    </w:p>
    <w:p w14:paraId="4C675921" w14:textId="68489826" w:rsidR="00B276F5" w:rsidRPr="00812237" w:rsidRDefault="00B276F5" w:rsidP="00812237">
      <w:pPr>
        <w:pStyle w:val="Heading2"/>
        <w:spacing w:before="5"/>
      </w:pPr>
    </w:p>
    <w:p w14:paraId="33D32F37" w14:textId="77777777" w:rsidR="00B276F5" w:rsidRDefault="00B276F5">
      <w:pPr>
        <w:pStyle w:val="BodyText"/>
        <w:spacing w:before="1"/>
        <w:rPr>
          <w:i/>
        </w:rPr>
      </w:pPr>
    </w:p>
    <w:p w14:paraId="47C71DDB" w14:textId="77777777" w:rsidR="00B276F5" w:rsidRDefault="00812237">
      <w:pPr>
        <w:pStyle w:val="ListParagraph"/>
        <w:numPr>
          <w:ilvl w:val="0"/>
          <w:numId w:val="2"/>
        </w:numPr>
        <w:tabs>
          <w:tab w:val="left" w:pos="420"/>
        </w:tabs>
        <w:ind w:left="115" w:right="204" w:firstLine="0"/>
        <w:rPr>
          <w:sz w:val="24"/>
        </w:rPr>
      </w:pPr>
      <w:r>
        <w:rPr>
          <w:sz w:val="24"/>
        </w:rPr>
        <w:t>The Australian Bureau of Statistics publish their monthly data on the number</w:t>
      </w:r>
      <w:r>
        <w:rPr>
          <w:spacing w:val="-46"/>
          <w:sz w:val="24"/>
        </w:rPr>
        <w:t xml:space="preserve"> </w:t>
      </w:r>
      <w:r>
        <w:rPr>
          <w:sz w:val="24"/>
        </w:rPr>
        <w:t>of livestock slaughtered at</w:t>
      </w:r>
      <w:r>
        <w:rPr>
          <w:color w:val="0000FF"/>
          <w:sz w:val="24"/>
          <w:u w:val="single" w:color="0000FF"/>
        </w:rPr>
        <w:t xml:space="preserve"> </w:t>
      </w:r>
      <w:hyperlink r:id="rId6">
        <w:r>
          <w:rPr>
            <w:color w:val="0000FF"/>
            <w:sz w:val="24"/>
            <w:u w:val="single" w:color="0000FF"/>
          </w:rPr>
          <w:t>https://www.abs.gov.au/statistics/i</w:t>
        </w:r>
        <w:r>
          <w:rPr>
            <w:color w:val="0000FF"/>
            <w:sz w:val="24"/>
            <w:u w:val="single" w:color="0000FF"/>
          </w:rPr>
          <w:t>ndustry/agriculture/livestock-and-meat-</w:t>
        </w:r>
      </w:hyperlink>
      <w:hyperlink r:id="rId7">
        <w:r>
          <w:rPr>
            <w:color w:val="0000FF"/>
            <w:sz w:val="24"/>
            <w:u w:val="single" w:color="0000FF"/>
          </w:rPr>
          <w:t xml:space="preserve"> </w:t>
        </w:r>
        <w:proofErr w:type="spellStart"/>
        <w:r>
          <w:rPr>
            <w:color w:val="0000FF"/>
            <w:sz w:val="24"/>
            <w:u w:val="single" w:color="0000FF"/>
          </w:rPr>
          <w:t>australia</w:t>
        </w:r>
        <w:proofErr w:type="spellEnd"/>
        <w:r>
          <w:rPr>
            <w:color w:val="0000FF"/>
            <w:sz w:val="24"/>
            <w:u w:val="single" w:color="0000FF"/>
          </w:rPr>
          <w:t>/latest-release</w:t>
        </w:r>
      </w:hyperlink>
    </w:p>
    <w:p w14:paraId="3CD14256" w14:textId="77777777" w:rsidR="00B276F5" w:rsidRDefault="00812237">
      <w:pPr>
        <w:pStyle w:val="BodyText"/>
        <w:spacing w:before="3"/>
        <w:ind w:left="115" w:right="112"/>
      </w:pPr>
      <w:r>
        <w:t>Create a spreadsheet model to implement simple exponential forecasting to foreca</w:t>
      </w:r>
      <w:r>
        <w:t>st the number of pigs slaughtered in the next four months. Find the optimal values for the parameters of your model.</w:t>
      </w:r>
    </w:p>
    <w:p w14:paraId="54B7374E" w14:textId="5FD56EB7" w:rsidR="00B276F5" w:rsidRPr="00812237" w:rsidRDefault="00B276F5" w:rsidP="00812237">
      <w:pPr>
        <w:pStyle w:val="Heading2"/>
        <w:sectPr w:rsidR="00B276F5" w:rsidRPr="00812237">
          <w:pgSz w:w="12240" w:h="15840"/>
          <w:pgMar w:top="1400" w:right="1020" w:bottom="280" w:left="1020" w:header="720" w:footer="720" w:gutter="0"/>
          <w:cols w:space="720"/>
        </w:sectPr>
      </w:pPr>
    </w:p>
    <w:p w14:paraId="13D19A9C" w14:textId="77777777" w:rsidR="00B276F5" w:rsidRDefault="00812237">
      <w:pPr>
        <w:pStyle w:val="ListParagraph"/>
        <w:numPr>
          <w:ilvl w:val="0"/>
          <w:numId w:val="2"/>
        </w:numPr>
        <w:tabs>
          <w:tab w:val="left" w:pos="420"/>
        </w:tabs>
        <w:spacing w:before="77"/>
        <w:ind w:left="115" w:right="546" w:firstLine="0"/>
        <w:rPr>
          <w:sz w:val="24"/>
        </w:rPr>
      </w:pPr>
      <w:r>
        <w:rPr>
          <w:spacing w:val="-3"/>
          <w:sz w:val="24"/>
        </w:rPr>
        <w:lastRenderedPageBreak/>
        <w:t>W</w:t>
      </w:r>
      <w:r>
        <w:rPr>
          <w:spacing w:val="-3"/>
          <w:sz w:val="24"/>
        </w:rPr>
        <w:t xml:space="preserve">rite </w:t>
      </w:r>
      <w:r>
        <w:rPr>
          <w:sz w:val="24"/>
        </w:rPr>
        <w:t xml:space="preserve">a VBA function to implement simple exponential smoothing that </w:t>
      </w:r>
      <w:r>
        <w:rPr>
          <w:spacing w:val="-3"/>
          <w:sz w:val="24"/>
        </w:rPr>
        <w:t xml:space="preserve">takes </w:t>
      </w:r>
      <w:r>
        <w:rPr>
          <w:sz w:val="24"/>
        </w:rPr>
        <w:t>the timeseries, smoothing par</w:t>
      </w:r>
      <w:r>
        <w:rPr>
          <w:sz w:val="24"/>
        </w:rPr>
        <w:t>ameter and initial level as input and returns the forecast for the next observation in the</w:t>
      </w:r>
      <w:r>
        <w:rPr>
          <w:spacing w:val="-4"/>
          <w:sz w:val="24"/>
        </w:rPr>
        <w:t xml:space="preserve"> </w:t>
      </w:r>
      <w:r>
        <w:rPr>
          <w:sz w:val="24"/>
        </w:rPr>
        <w:t>series.</w:t>
      </w:r>
    </w:p>
    <w:p w14:paraId="04E5A2F1" w14:textId="3013B43D" w:rsidR="00B276F5" w:rsidRPr="00812237" w:rsidRDefault="00B276F5" w:rsidP="00812237">
      <w:pPr>
        <w:pStyle w:val="Heading2"/>
      </w:pPr>
    </w:p>
    <w:p w14:paraId="78A8978B" w14:textId="77777777" w:rsidR="00B276F5" w:rsidRDefault="00B276F5">
      <w:pPr>
        <w:pStyle w:val="BodyText"/>
        <w:spacing w:before="8"/>
        <w:rPr>
          <w:i/>
          <w:sz w:val="31"/>
        </w:rPr>
      </w:pPr>
    </w:p>
    <w:p w14:paraId="76CA9ED6" w14:textId="77777777" w:rsidR="00B276F5" w:rsidRDefault="00812237">
      <w:pPr>
        <w:pStyle w:val="ListParagraph"/>
        <w:numPr>
          <w:ilvl w:val="0"/>
          <w:numId w:val="2"/>
        </w:numPr>
        <w:tabs>
          <w:tab w:val="left" w:pos="480"/>
        </w:tabs>
        <w:ind w:left="115" w:right="119" w:firstLine="0"/>
        <w:jc w:val="both"/>
        <w:rPr>
          <w:sz w:val="24"/>
        </w:rPr>
      </w:pPr>
      <w:r>
        <w:rPr>
          <w:b/>
          <w:sz w:val="24"/>
        </w:rPr>
        <w:t xml:space="preserve">CASE </w:t>
      </w:r>
      <w:r>
        <w:rPr>
          <w:b/>
          <w:spacing w:val="-7"/>
          <w:sz w:val="24"/>
        </w:rPr>
        <w:t xml:space="preserve">STUDY: </w:t>
      </w:r>
      <w:r>
        <w:rPr>
          <w:sz w:val="24"/>
        </w:rPr>
        <w:t>A small manufacturing company, called MAD Ltd, to build a spreadsheet model for demand forecasting. The Operations Man</w:t>
      </w:r>
      <w:r>
        <w:rPr>
          <w:sz w:val="24"/>
        </w:rPr>
        <w:t xml:space="preserve">ager of the client organization has prepared an outline requirements specification for the spreadsheet model. This specification is provided </w:t>
      </w:r>
      <w:r>
        <w:rPr>
          <w:spacing w:val="-4"/>
          <w:sz w:val="24"/>
        </w:rPr>
        <w:t xml:space="preserve">below. </w:t>
      </w:r>
      <w:r>
        <w:rPr>
          <w:sz w:val="24"/>
        </w:rPr>
        <w:t xml:space="preserve">Client Spreadsheet Model Requirements Specification </w:t>
      </w:r>
      <w:proofErr w:type="gramStart"/>
      <w:r>
        <w:rPr>
          <w:spacing w:val="-3"/>
          <w:sz w:val="24"/>
        </w:rPr>
        <w:t>At</w:t>
      </w:r>
      <w:proofErr w:type="gramEnd"/>
      <w:r>
        <w:rPr>
          <w:spacing w:val="-3"/>
          <w:sz w:val="24"/>
        </w:rPr>
        <w:t xml:space="preserve"> </w:t>
      </w:r>
      <w:r>
        <w:rPr>
          <w:sz w:val="24"/>
        </w:rPr>
        <w:t xml:space="preserve">MAD Ltd we have a portfolio of 600 products, which </w:t>
      </w:r>
      <w:r>
        <w:rPr>
          <w:spacing w:val="-3"/>
          <w:sz w:val="24"/>
        </w:rPr>
        <w:t>ar</w:t>
      </w:r>
      <w:r>
        <w:rPr>
          <w:spacing w:val="-3"/>
          <w:sz w:val="24"/>
        </w:rPr>
        <w:t xml:space="preserve">e </w:t>
      </w:r>
      <w:r>
        <w:rPr>
          <w:sz w:val="24"/>
        </w:rPr>
        <w:t>classed into five categories according to their value as measured by annual demand and unit cost as shown in the table</w:t>
      </w:r>
      <w:r>
        <w:rPr>
          <w:spacing w:val="-1"/>
          <w:sz w:val="24"/>
        </w:rPr>
        <w:t xml:space="preserve"> </w:t>
      </w:r>
      <w:r>
        <w:rPr>
          <w:spacing w:val="-5"/>
          <w:sz w:val="24"/>
        </w:rPr>
        <w:t>below.</w:t>
      </w:r>
    </w:p>
    <w:p w14:paraId="563C74F2" w14:textId="77777777" w:rsidR="00B276F5" w:rsidRDefault="00B276F5">
      <w:pPr>
        <w:pStyle w:val="BodyText"/>
        <w:spacing w:before="5"/>
      </w:pPr>
    </w:p>
    <w:tbl>
      <w:tblPr>
        <w:tblW w:w="0" w:type="auto"/>
        <w:tblInd w:w="1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216"/>
        <w:gridCol w:w="4432"/>
        <w:gridCol w:w="3322"/>
      </w:tblGrid>
      <w:tr w:rsidR="00B276F5" w14:paraId="7D5F42B5" w14:textId="77777777">
        <w:trPr>
          <w:trHeight w:val="387"/>
        </w:trPr>
        <w:tc>
          <w:tcPr>
            <w:tcW w:w="2216" w:type="dxa"/>
          </w:tcPr>
          <w:p w14:paraId="685F55D5" w14:textId="77777777" w:rsidR="00B276F5" w:rsidRDefault="00812237">
            <w:pPr>
              <w:pStyle w:val="TableParagraph"/>
              <w:spacing w:before="52"/>
              <w:ind w:left="55"/>
              <w:rPr>
                <w:rFonts w:ascii="DejaVu Sans"/>
                <w:sz w:val="24"/>
              </w:rPr>
            </w:pPr>
            <w:r>
              <w:rPr>
                <w:rFonts w:ascii="DejaVu Sans"/>
                <w:sz w:val="24"/>
              </w:rPr>
              <w:t>Products</w:t>
            </w:r>
          </w:p>
        </w:tc>
        <w:tc>
          <w:tcPr>
            <w:tcW w:w="4432" w:type="dxa"/>
          </w:tcPr>
          <w:p w14:paraId="2C6CB821" w14:textId="77777777" w:rsidR="00B276F5" w:rsidRDefault="00812237">
            <w:pPr>
              <w:pStyle w:val="TableParagraph"/>
              <w:spacing w:before="52"/>
              <w:ind w:left="54"/>
              <w:rPr>
                <w:rFonts w:ascii="DejaVu Sans"/>
                <w:sz w:val="24"/>
              </w:rPr>
            </w:pPr>
            <w:r>
              <w:rPr>
                <w:rFonts w:ascii="DejaVu Sans"/>
                <w:sz w:val="24"/>
              </w:rPr>
              <w:t>Demand/year (each product)</w:t>
            </w:r>
          </w:p>
        </w:tc>
        <w:tc>
          <w:tcPr>
            <w:tcW w:w="3322" w:type="dxa"/>
          </w:tcPr>
          <w:p w14:paraId="61E0851B" w14:textId="77777777" w:rsidR="00B276F5" w:rsidRDefault="00812237">
            <w:pPr>
              <w:pStyle w:val="TableParagraph"/>
              <w:spacing w:before="52"/>
              <w:rPr>
                <w:rFonts w:ascii="DejaVu Sans" w:hAnsi="DejaVu Sans"/>
                <w:sz w:val="24"/>
              </w:rPr>
            </w:pPr>
            <w:r>
              <w:rPr>
                <w:rFonts w:ascii="DejaVu Sans" w:hAnsi="DejaVu Sans"/>
                <w:sz w:val="24"/>
              </w:rPr>
              <w:t>Cost (£) (per unit)</w:t>
            </w:r>
          </w:p>
        </w:tc>
      </w:tr>
      <w:tr w:rsidR="00B276F5" w14:paraId="1B3A92AC" w14:textId="77777777">
        <w:trPr>
          <w:trHeight w:val="473"/>
        </w:trPr>
        <w:tc>
          <w:tcPr>
            <w:tcW w:w="2216" w:type="dxa"/>
          </w:tcPr>
          <w:p w14:paraId="4A8F1B28" w14:textId="77777777" w:rsidR="00B276F5" w:rsidRDefault="00812237">
            <w:pPr>
              <w:pStyle w:val="TableParagraph"/>
              <w:ind w:left="55"/>
              <w:rPr>
                <w:rFonts w:ascii="DejaVu Sans"/>
                <w:sz w:val="24"/>
              </w:rPr>
            </w:pPr>
            <w:r>
              <w:rPr>
                <w:rFonts w:ascii="DejaVu Sans"/>
                <w:sz w:val="24"/>
              </w:rPr>
              <w:t>V</w:t>
            </w:r>
          </w:p>
        </w:tc>
        <w:tc>
          <w:tcPr>
            <w:tcW w:w="4432" w:type="dxa"/>
          </w:tcPr>
          <w:p w14:paraId="6F119BAE" w14:textId="77777777" w:rsidR="00B276F5" w:rsidRDefault="00812237">
            <w:pPr>
              <w:pStyle w:val="TableParagraph"/>
              <w:ind w:left="54"/>
              <w:rPr>
                <w:rFonts w:ascii="DejaVu Sans"/>
                <w:sz w:val="24"/>
              </w:rPr>
            </w:pPr>
            <w:r>
              <w:rPr>
                <w:rFonts w:ascii="DejaVu Sans"/>
                <w:sz w:val="24"/>
              </w:rPr>
              <w:t>1550</w:t>
            </w:r>
          </w:p>
        </w:tc>
        <w:tc>
          <w:tcPr>
            <w:tcW w:w="3322" w:type="dxa"/>
          </w:tcPr>
          <w:p w14:paraId="118E4D5D" w14:textId="77777777" w:rsidR="00B276F5" w:rsidRDefault="00812237">
            <w:pPr>
              <w:pStyle w:val="TableParagraph"/>
              <w:rPr>
                <w:rFonts w:ascii="Liberation Serif"/>
                <w:sz w:val="32"/>
              </w:rPr>
            </w:pPr>
            <w:r>
              <w:rPr>
                <w:rFonts w:ascii="Liberation Serif"/>
                <w:sz w:val="32"/>
              </w:rPr>
              <w:t>40</w:t>
            </w:r>
          </w:p>
        </w:tc>
      </w:tr>
      <w:tr w:rsidR="00B276F5" w14:paraId="1181272B" w14:textId="77777777">
        <w:trPr>
          <w:trHeight w:val="475"/>
        </w:trPr>
        <w:tc>
          <w:tcPr>
            <w:tcW w:w="2216" w:type="dxa"/>
          </w:tcPr>
          <w:p w14:paraId="31199891" w14:textId="77777777" w:rsidR="00B276F5" w:rsidRDefault="00812237">
            <w:pPr>
              <w:pStyle w:val="TableParagraph"/>
              <w:spacing w:before="52"/>
              <w:ind w:left="55"/>
              <w:rPr>
                <w:rFonts w:ascii="DejaVu Sans"/>
                <w:sz w:val="24"/>
              </w:rPr>
            </w:pPr>
            <w:r>
              <w:rPr>
                <w:rFonts w:ascii="DejaVu Sans"/>
                <w:sz w:val="24"/>
              </w:rPr>
              <w:t>W1-W10</w:t>
            </w:r>
          </w:p>
        </w:tc>
        <w:tc>
          <w:tcPr>
            <w:tcW w:w="4432" w:type="dxa"/>
          </w:tcPr>
          <w:p w14:paraId="3DFEC27A" w14:textId="77777777" w:rsidR="00B276F5" w:rsidRDefault="00812237">
            <w:pPr>
              <w:pStyle w:val="TableParagraph"/>
              <w:spacing w:before="52"/>
              <w:ind w:left="54"/>
              <w:rPr>
                <w:rFonts w:ascii="DejaVu Sans"/>
                <w:sz w:val="24"/>
              </w:rPr>
            </w:pPr>
            <w:r>
              <w:rPr>
                <w:rFonts w:ascii="DejaVu Sans"/>
                <w:sz w:val="24"/>
              </w:rPr>
              <w:t>650</w:t>
            </w:r>
          </w:p>
        </w:tc>
        <w:tc>
          <w:tcPr>
            <w:tcW w:w="3322" w:type="dxa"/>
          </w:tcPr>
          <w:p w14:paraId="717786F4" w14:textId="77777777" w:rsidR="00B276F5" w:rsidRDefault="00812237">
            <w:pPr>
              <w:pStyle w:val="TableParagraph"/>
              <w:spacing w:before="52"/>
              <w:rPr>
                <w:rFonts w:ascii="Liberation Serif"/>
                <w:sz w:val="32"/>
              </w:rPr>
            </w:pPr>
            <w:r>
              <w:rPr>
                <w:rFonts w:ascii="Liberation Serif"/>
                <w:sz w:val="32"/>
              </w:rPr>
              <w:t>5</w:t>
            </w:r>
          </w:p>
        </w:tc>
      </w:tr>
      <w:tr w:rsidR="00B276F5" w14:paraId="46E3FCB7" w14:textId="77777777">
        <w:trPr>
          <w:trHeight w:val="472"/>
        </w:trPr>
        <w:tc>
          <w:tcPr>
            <w:tcW w:w="2216" w:type="dxa"/>
          </w:tcPr>
          <w:p w14:paraId="22C85F16" w14:textId="77777777" w:rsidR="00B276F5" w:rsidRDefault="00812237">
            <w:pPr>
              <w:pStyle w:val="TableParagraph"/>
              <w:ind w:left="55"/>
              <w:rPr>
                <w:rFonts w:ascii="DejaVu Sans"/>
                <w:sz w:val="24"/>
              </w:rPr>
            </w:pPr>
            <w:r>
              <w:rPr>
                <w:rFonts w:ascii="DejaVu Sans"/>
                <w:sz w:val="24"/>
              </w:rPr>
              <w:t>X1-X12</w:t>
            </w:r>
          </w:p>
        </w:tc>
        <w:tc>
          <w:tcPr>
            <w:tcW w:w="4432" w:type="dxa"/>
          </w:tcPr>
          <w:p w14:paraId="7BF486E3" w14:textId="77777777" w:rsidR="00B276F5" w:rsidRDefault="00812237">
            <w:pPr>
              <w:pStyle w:val="TableParagraph"/>
              <w:ind w:left="54"/>
              <w:rPr>
                <w:rFonts w:ascii="DejaVu Sans"/>
                <w:sz w:val="24"/>
              </w:rPr>
            </w:pPr>
            <w:r>
              <w:rPr>
                <w:rFonts w:ascii="DejaVu Sans"/>
                <w:sz w:val="24"/>
              </w:rPr>
              <w:t>120</w:t>
            </w:r>
          </w:p>
        </w:tc>
        <w:tc>
          <w:tcPr>
            <w:tcW w:w="3322" w:type="dxa"/>
          </w:tcPr>
          <w:p w14:paraId="6EE79FA2" w14:textId="77777777" w:rsidR="00B276F5" w:rsidRDefault="00812237">
            <w:pPr>
              <w:pStyle w:val="TableParagraph"/>
              <w:rPr>
                <w:rFonts w:ascii="Liberation Serif"/>
                <w:sz w:val="32"/>
              </w:rPr>
            </w:pPr>
            <w:r>
              <w:rPr>
                <w:rFonts w:ascii="Liberation Serif"/>
                <w:sz w:val="32"/>
              </w:rPr>
              <w:t>50</w:t>
            </w:r>
          </w:p>
        </w:tc>
      </w:tr>
      <w:tr w:rsidR="00B276F5" w14:paraId="40C2B6B9" w14:textId="77777777">
        <w:trPr>
          <w:trHeight w:val="475"/>
        </w:trPr>
        <w:tc>
          <w:tcPr>
            <w:tcW w:w="2216" w:type="dxa"/>
          </w:tcPr>
          <w:p w14:paraId="3362E3DB" w14:textId="77777777" w:rsidR="00B276F5" w:rsidRDefault="00812237">
            <w:pPr>
              <w:pStyle w:val="TableParagraph"/>
              <w:spacing w:before="52"/>
              <w:ind w:left="55"/>
              <w:rPr>
                <w:rFonts w:ascii="DejaVu Sans"/>
                <w:sz w:val="24"/>
              </w:rPr>
            </w:pPr>
            <w:r>
              <w:rPr>
                <w:rFonts w:ascii="DejaVu Sans"/>
                <w:sz w:val="24"/>
              </w:rPr>
              <w:t>Y1-Y02</w:t>
            </w:r>
          </w:p>
        </w:tc>
        <w:tc>
          <w:tcPr>
            <w:tcW w:w="4432" w:type="dxa"/>
          </w:tcPr>
          <w:p w14:paraId="73CC0732" w14:textId="77777777" w:rsidR="00B276F5" w:rsidRDefault="00812237">
            <w:pPr>
              <w:pStyle w:val="TableParagraph"/>
              <w:spacing w:before="52"/>
              <w:ind w:left="54"/>
              <w:rPr>
                <w:rFonts w:ascii="DejaVu Sans"/>
                <w:sz w:val="24"/>
              </w:rPr>
            </w:pPr>
            <w:r>
              <w:rPr>
                <w:rFonts w:ascii="DejaVu Sans"/>
                <w:sz w:val="24"/>
              </w:rPr>
              <w:t>30</w:t>
            </w:r>
          </w:p>
        </w:tc>
        <w:tc>
          <w:tcPr>
            <w:tcW w:w="3322" w:type="dxa"/>
          </w:tcPr>
          <w:p w14:paraId="753D03AB" w14:textId="77777777" w:rsidR="00B276F5" w:rsidRDefault="00812237">
            <w:pPr>
              <w:pStyle w:val="TableParagraph"/>
              <w:spacing w:before="52"/>
              <w:rPr>
                <w:rFonts w:ascii="Liberation Serif"/>
                <w:sz w:val="32"/>
              </w:rPr>
            </w:pPr>
            <w:r>
              <w:rPr>
                <w:rFonts w:ascii="Liberation Serif"/>
                <w:sz w:val="32"/>
              </w:rPr>
              <w:t>5</w:t>
            </w:r>
          </w:p>
        </w:tc>
      </w:tr>
      <w:tr w:rsidR="00B276F5" w14:paraId="0133F3B7" w14:textId="77777777">
        <w:trPr>
          <w:trHeight w:val="473"/>
        </w:trPr>
        <w:tc>
          <w:tcPr>
            <w:tcW w:w="2216" w:type="dxa"/>
          </w:tcPr>
          <w:p w14:paraId="08E8BDF0" w14:textId="77777777" w:rsidR="00B276F5" w:rsidRDefault="00812237">
            <w:pPr>
              <w:pStyle w:val="TableParagraph"/>
              <w:ind w:left="55"/>
              <w:rPr>
                <w:rFonts w:ascii="DejaVu Sans"/>
                <w:sz w:val="24"/>
              </w:rPr>
            </w:pPr>
            <w:r>
              <w:rPr>
                <w:rFonts w:ascii="DejaVu Sans"/>
                <w:sz w:val="24"/>
              </w:rPr>
              <w:t>Z1-Z493</w:t>
            </w:r>
          </w:p>
        </w:tc>
        <w:tc>
          <w:tcPr>
            <w:tcW w:w="4432" w:type="dxa"/>
          </w:tcPr>
          <w:p w14:paraId="63CB54C9" w14:textId="77777777" w:rsidR="00B276F5" w:rsidRDefault="00812237">
            <w:pPr>
              <w:pStyle w:val="TableParagraph"/>
              <w:ind w:left="54"/>
              <w:rPr>
                <w:rFonts w:ascii="DejaVu Sans"/>
                <w:sz w:val="24"/>
              </w:rPr>
            </w:pPr>
            <w:r>
              <w:rPr>
                <w:rFonts w:ascii="DejaVu Sans"/>
                <w:sz w:val="24"/>
              </w:rPr>
              <w:t>15</w:t>
            </w:r>
          </w:p>
        </w:tc>
        <w:tc>
          <w:tcPr>
            <w:tcW w:w="3322" w:type="dxa"/>
          </w:tcPr>
          <w:p w14:paraId="0A80907E" w14:textId="77777777" w:rsidR="00B276F5" w:rsidRDefault="00812237">
            <w:pPr>
              <w:pStyle w:val="TableParagraph"/>
              <w:rPr>
                <w:rFonts w:ascii="Liberation Serif"/>
                <w:sz w:val="32"/>
              </w:rPr>
            </w:pPr>
            <w:r>
              <w:rPr>
                <w:rFonts w:ascii="Liberation Serif"/>
                <w:sz w:val="32"/>
              </w:rPr>
              <w:t>3</w:t>
            </w:r>
          </w:p>
        </w:tc>
      </w:tr>
    </w:tbl>
    <w:p w14:paraId="411960F6" w14:textId="77777777" w:rsidR="00B276F5" w:rsidRDefault="00B276F5">
      <w:pPr>
        <w:pStyle w:val="BodyText"/>
        <w:spacing w:before="11"/>
        <w:rPr>
          <w:sz w:val="23"/>
        </w:rPr>
      </w:pPr>
    </w:p>
    <w:p w14:paraId="05A9A107" w14:textId="77777777" w:rsidR="00B276F5" w:rsidRDefault="00812237">
      <w:pPr>
        <w:pStyle w:val="BodyText"/>
        <w:ind w:left="115" w:right="112"/>
      </w:pPr>
      <w:r>
        <w:t xml:space="preserve">Currently we use simple exponential smoothing to forecast demand on a quarterly basis for all products. </w:t>
      </w:r>
      <w:proofErr w:type="gramStart"/>
      <w:r>
        <w:t>However</w:t>
      </w:r>
      <w:proofErr w:type="gramEnd"/>
      <w:r>
        <w:t xml:space="preserve"> our current forecasts are not as accurate as we would like because forecast error is too large for some products. This is leading to problems su</w:t>
      </w:r>
      <w:r>
        <w:t>ch as carrying too much inventory or failing to meet demand. We would like a spreadsheet tool that has the functionality for generating adaptive demand forecasts from past sales data. This will include the following capabilities. We want to be able to fore</w:t>
      </w:r>
      <w:r>
        <w:t>cast demand when there might be seasonal patterns and/or trends as well as random variation in the sales data. We want to be able to use the spreadsheet model for all our products and to update forecasts every quarter as new sales data becomes available to</w:t>
      </w:r>
      <w:r>
        <w:t xml:space="preserve"> generate updates. We also want the spreadsheet model to provide sensible estimates of forecast error, so that we can understand the accuracy and precision of forecasts in relation to actual sales for products over meaningful time windows to support manage</w:t>
      </w:r>
      <w:r>
        <w:t>ment reporting.</w:t>
      </w:r>
    </w:p>
    <w:p w14:paraId="57933872" w14:textId="77777777" w:rsidR="00B276F5" w:rsidRDefault="00812237">
      <w:pPr>
        <w:pStyle w:val="BodyText"/>
        <w:spacing w:before="8"/>
        <w:ind w:left="115" w:right="123"/>
        <w:jc w:val="both"/>
      </w:pPr>
      <w:r>
        <w:t>We want to be assured of the validity of the calculations being conducted in the spreadsheet model, therefore we have made available sales data for product X1. This data is shown in the table below.</w:t>
      </w:r>
    </w:p>
    <w:p w14:paraId="45E96261" w14:textId="77777777" w:rsidR="00B276F5" w:rsidRDefault="00B276F5">
      <w:pPr>
        <w:pStyle w:val="BodyText"/>
        <w:spacing w:before="2"/>
      </w:pPr>
    </w:p>
    <w:p w14:paraId="256FEB79" w14:textId="77777777" w:rsidR="00B276F5" w:rsidRDefault="00812237">
      <w:pPr>
        <w:pStyle w:val="BodyText"/>
        <w:spacing w:after="4"/>
        <w:ind w:left="3618" w:right="3617"/>
        <w:jc w:val="center"/>
      </w:pPr>
      <w:r>
        <w:t>Past Sales of Product X1</w:t>
      </w:r>
    </w:p>
    <w:tbl>
      <w:tblPr>
        <w:tblW w:w="0" w:type="auto"/>
        <w:tblInd w:w="1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994"/>
        <w:gridCol w:w="1994"/>
        <w:gridCol w:w="1996"/>
        <w:gridCol w:w="1994"/>
        <w:gridCol w:w="1994"/>
      </w:tblGrid>
      <w:tr w:rsidR="00B276F5" w14:paraId="40BA9AE7" w14:textId="77777777">
        <w:trPr>
          <w:trHeight w:val="473"/>
        </w:trPr>
        <w:tc>
          <w:tcPr>
            <w:tcW w:w="1994" w:type="dxa"/>
          </w:tcPr>
          <w:p w14:paraId="51A93854" w14:textId="77777777" w:rsidR="00B276F5" w:rsidRDefault="00812237">
            <w:pPr>
              <w:pStyle w:val="TableParagraph"/>
              <w:ind w:left="55"/>
              <w:rPr>
                <w:rFonts w:ascii="Liberation Serif"/>
                <w:b/>
                <w:sz w:val="32"/>
              </w:rPr>
            </w:pPr>
            <w:r>
              <w:rPr>
                <w:rFonts w:ascii="Liberation Serif"/>
                <w:b/>
                <w:sz w:val="32"/>
              </w:rPr>
              <w:t>Quarter</w:t>
            </w:r>
          </w:p>
        </w:tc>
        <w:tc>
          <w:tcPr>
            <w:tcW w:w="1994" w:type="dxa"/>
          </w:tcPr>
          <w:p w14:paraId="63E2D145" w14:textId="77777777" w:rsidR="00B276F5" w:rsidRDefault="00812237">
            <w:pPr>
              <w:pStyle w:val="TableParagraph"/>
              <w:rPr>
                <w:rFonts w:ascii="Liberation Serif"/>
                <w:b/>
                <w:sz w:val="32"/>
              </w:rPr>
            </w:pPr>
            <w:r>
              <w:rPr>
                <w:rFonts w:ascii="Liberation Serif"/>
                <w:b/>
                <w:sz w:val="32"/>
              </w:rPr>
              <w:t>1</w:t>
            </w:r>
          </w:p>
        </w:tc>
        <w:tc>
          <w:tcPr>
            <w:tcW w:w="1996" w:type="dxa"/>
          </w:tcPr>
          <w:p w14:paraId="0F832D58" w14:textId="77777777" w:rsidR="00B276F5" w:rsidRDefault="00812237">
            <w:pPr>
              <w:pStyle w:val="TableParagraph"/>
              <w:rPr>
                <w:rFonts w:ascii="Liberation Serif"/>
                <w:b/>
                <w:sz w:val="32"/>
              </w:rPr>
            </w:pPr>
            <w:r>
              <w:rPr>
                <w:rFonts w:ascii="Liberation Serif"/>
                <w:b/>
                <w:sz w:val="32"/>
              </w:rPr>
              <w:t>2</w:t>
            </w:r>
          </w:p>
        </w:tc>
        <w:tc>
          <w:tcPr>
            <w:tcW w:w="1994" w:type="dxa"/>
          </w:tcPr>
          <w:p w14:paraId="366F4450" w14:textId="77777777" w:rsidR="00B276F5" w:rsidRDefault="00812237">
            <w:pPr>
              <w:pStyle w:val="TableParagraph"/>
              <w:ind w:left="53"/>
              <w:rPr>
                <w:rFonts w:ascii="Liberation Serif"/>
                <w:b/>
                <w:sz w:val="32"/>
              </w:rPr>
            </w:pPr>
            <w:r>
              <w:rPr>
                <w:rFonts w:ascii="Liberation Serif"/>
                <w:b/>
                <w:sz w:val="32"/>
              </w:rPr>
              <w:t>3</w:t>
            </w:r>
          </w:p>
        </w:tc>
        <w:tc>
          <w:tcPr>
            <w:tcW w:w="1994" w:type="dxa"/>
          </w:tcPr>
          <w:p w14:paraId="659C8581" w14:textId="77777777" w:rsidR="00B276F5" w:rsidRDefault="00812237">
            <w:pPr>
              <w:pStyle w:val="TableParagraph"/>
              <w:ind w:left="53"/>
              <w:rPr>
                <w:rFonts w:ascii="Liberation Serif"/>
                <w:b/>
                <w:sz w:val="32"/>
              </w:rPr>
            </w:pPr>
            <w:r>
              <w:rPr>
                <w:rFonts w:ascii="Liberation Serif"/>
                <w:b/>
                <w:sz w:val="32"/>
              </w:rPr>
              <w:t>4</w:t>
            </w:r>
          </w:p>
        </w:tc>
      </w:tr>
      <w:tr w:rsidR="00B276F5" w14:paraId="582EB130" w14:textId="77777777">
        <w:trPr>
          <w:trHeight w:val="475"/>
        </w:trPr>
        <w:tc>
          <w:tcPr>
            <w:tcW w:w="1994" w:type="dxa"/>
          </w:tcPr>
          <w:p w14:paraId="51D55F1E" w14:textId="77777777" w:rsidR="00B276F5" w:rsidRDefault="00812237">
            <w:pPr>
              <w:pStyle w:val="TableParagraph"/>
              <w:spacing w:before="52"/>
              <w:ind w:left="55"/>
              <w:rPr>
                <w:rFonts w:ascii="Liberation Serif"/>
                <w:sz w:val="32"/>
              </w:rPr>
            </w:pPr>
            <w:r>
              <w:rPr>
                <w:rFonts w:ascii="Liberation Serif"/>
                <w:sz w:val="32"/>
              </w:rPr>
              <w:t>2014</w:t>
            </w:r>
          </w:p>
        </w:tc>
        <w:tc>
          <w:tcPr>
            <w:tcW w:w="1994" w:type="dxa"/>
          </w:tcPr>
          <w:p w14:paraId="01AEDB84" w14:textId="77777777" w:rsidR="00B276F5" w:rsidRDefault="00812237">
            <w:pPr>
              <w:pStyle w:val="TableParagraph"/>
              <w:spacing w:before="52"/>
              <w:rPr>
                <w:rFonts w:ascii="Liberation Serif"/>
                <w:sz w:val="32"/>
              </w:rPr>
            </w:pPr>
            <w:r>
              <w:rPr>
                <w:rFonts w:ascii="Liberation Serif"/>
                <w:sz w:val="32"/>
              </w:rPr>
              <w:t>8</w:t>
            </w:r>
          </w:p>
        </w:tc>
        <w:tc>
          <w:tcPr>
            <w:tcW w:w="1996" w:type="dxa"/>
          </w:tcPr>
          <w:p w14:paraId="2C2813B9" w14:textId="77777777" w:rsidR="00B276F5" w:rsidRDefault="00812237">
            <w:pPr>
              <w:pStyle w:val="TableParagraph"/>
              <w:spacing w:before="52"/>
              <w:rPr>
                <w:rFonts w:ascii="Liberation Serif"/>
                <w:sz w:val="32"/>
              </w:rPr>
            </w:pPr>
            <w:r>
              <w:rPr>
                <w:rFonts w:ascii="Liberation Serif"/>
                <w:sz w:val="32"/>
              </w:rPr>
              <w:t>10</w:t>
            </w:r>
          </w:p>
        </w:tc>
        <w:tc>
          <w:tcPr>
            <w:tcW w:w="1994" w:type="dxa"/>
          </w:tcPr>
          <w:p w14:paraId="18895F9A" w14:textId="77777777" w:rsidR="00B276F5" w:rsidRDefault="00812237">
            <w:pPr>
              <w:pStyle w:val="TableParagraph"/>
              <w:spacing w:before="52"/>
              <w:ind w:left="53"/>
              <w:rPr>
                <w:rFonts w:ascii="Liberation Serif"/>
                <w:sz w:val="32"/>
              </w:rPr>
            </w:pPr>
            <w:r>
              <w:rPr>
                <w:rFonts w:ascii="Liberation Serif"/>
                <w:sz w:val="32"/>
              </w:rPr>
              <w:t>7</w:t>
            </w:r>
          </w:p>
        </w:tc>
        <w:tc>
          <w:tcPr>
            <w:tcW w:w="1994" w:type="dxa"/>
          </w:tcPr>
          <w:p w14:paraId="692554AF" w14:textId="77777777" w:rsidR="00B276F5" w:rsidRDefault="00812237">
            <w:pPr>
              <w:pStyle w:val="TableParagraph"/>
              <w:spacing w:before="52"/>
              <w:ind w:left="53"/>
              <w:rPr>
                <w:rFonts w:ascii="Liberation Serif"/>
                <w:sz w:val="32"/>
              </w:rPr>
            </w:pPr>
            <w:r>
              <w:rPr>
                <w:rFonts w:ascii="Liberation Serif"/>
                <w:sz w:val="32"/>
              </w:rPr>
              <w:t>15</w:t>
            </w:r>
          </w:p>
        </w:tc>
      </w:tr>
      <w:tr w:rsidR="00B276F5" w14:paraId="295A26BB" w14:textId="77777777">
        <w:trPr>
          <w:trHeight w:val="473"/>
        </w:trPr>
        <w:tc>
          <w:tcPr>
            <w:tcW w:w="1994" w:type="dxa"/>
          </w:tcPr>
          <w:p w14:paraId="125062B2" w14:textId="77777777" w:rsidR="00B276F5" w:rsidRDefault="00812237">
            <w:pPr>
              <w:pStyle w:val="TableParagraph"/>
              <w:ind w:left="55"/>
              <w:rPr>
                <w:rFonts w:ascii="Liberation Serif"/>
                <w:sz w:val="32"/>
              </w:rPr>
            </w:pPr>
            <w:r>
              <w:rPr>
                <w:rFonts w:ascii="Liberation Serif"/>
                <w:sz w:val="32"/>
              </w:rPr>
              <w:t>2015</w:t>
            </w:r>
          </w:p>
        </w:tc>
        <w:tc>
          <w:tcPr>
            <w:tcW w:w="1994" w:type="dxa"/>
          </w:tcPr>
          <w:p w14:paraId="30E6FB7D" w14:textId="77777777" w:rsidR="00B276F5" w:rsidRDefault="00812237">
            <w:pPr>
              <w:pStyle w:val="TableParagraph"/>
              <w:rPr>
                <w:rFonts w:ascii="Liberation Serif"/>
                <w:sz w:val="32"/>
              </w:rPr>
            </w:pPr>
            <w:r>
              <w:rPr>
                <w:rFonts w:ascii="Liberation Serif"/>
                <w:sz w:val="32"/>
              </w:rPr>
              <w:t>15</w:t>
            </w:r>
          </w:p>
        </w:tc>
        <w:tc>
          <w:tcPr>
            <w:tcW w:w="1996" w:type="dxa"/>
          </w:tcPr>
          <w:p w14:paraId="284AC66D" w14:textId="77777777" w:rsidR="00B276F5" w:rsidRDefault="00812237">
            <w:pPr>
              <w:pStyle w:val="TableParagraph"/>
              <w:rPr>
                <w:rFonts w:ascii="Liberation Serif"/>
                <w:sz w:val="32"/>
              </w:rPr>
            </w:pPr>
            <w:r>
              <w:rPr>
                <w:rFonts w:ascii="Liberation Serif"/>
                <w:sz w:val="32"/>
              </w:rPr>
              <w:t>17</w:t>
            </w:r>
          </w:p>
        </w:tc>
        <w:tc>
          <w:tcPr>
            <w:tcW w:w="1994" w:type="dxa"/>
          </w:tcPr>
          <w:p w14:paraId="57AAF92C" w14:textId="77777777" w:rsidR="00B276F5" w:rsidRDefault="00812237">
            <w:pPr>
              <w:pStyle w:val="TableParagraph"/>
              <w:ind w:left="53"/>
              <w:rPr>
                <w:rFonts w:ascii="Liberation Serif"/>
                <w:sz w:val="32"/>
              </w:rPr>
            </w:pPr>
            <w:r>
              <w:rPr>
                <w:rFonts w:ascii="Liberation Serif"/>
                <w:sz w:val="32"/>
              </w:rPr>
              <w:t>14</w:t>
            </w:r>
          </w:p>
        </w:tc>
        <w:tc>
          <w:tcPr>
            <w:tcW w:w="1994" w:type="dxa"/>
          </w:tcPr>
          <w:p w14:paraId="5525E1F4" w14:textId="77777777" w:rsidR="00B276F5" w:rsidRDefault="00812237">
            <w:pPr>
              <w:pStyle w:val="TableParagraph"/>
              <w:ind w:left="53"/>
              <w:rPr>
                <w:rFonts w:ascii="Liberation Serif"/>
                <w:sz w:val="32"/>
              </w:rPr>
            </w:pPr>
            <w:r>
              <w:rPr>
                <w:rFonts w:ascii="Liberation Serif"/>
                <w:sz w:val="32"/>
              </w:rPr>
              <w:t>28</w:t>
            </w:r>
          </w:p>
        </w:tc>
      </w:tr>
    </w:tbl>
    <w:p w14:paraId="028CACA7" w14:textId="77777777" w:rsidR="00B276F5" w:rsidRDefault="00B276F5">
      <w:pPr>
        <w:rPr>
          <w:rFonts w:ascii="Liberation Serif"/>
          <w:sz w:val="32"/>
        </w:rPr>
        <w:sectPr w:rsidR="00B276F5">
          <w:pgSz w:w="12240" w:h="15840"/>
          <w:pgMar w:top="1040" w:right="1020" w:bottom="280" w:left="1020" w:header="720" w:footer="720" w:gutter="0"/>
          <w:cols w:space="720"/>
        </w:sectPr>
      </w:pPr>
    </w:p>
    <w:tbl>
      <w:tblPr>
        <w:tblW w:w="0" w:type="auto"/>
        <w:tblInd w:w="1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994"/>
        <w:gridCol w:w="1994"/>
        <w:gridCol w:w="1996"/>
        <w:gridCol w:w="1994"/>
        <w:gridCol w:w="1994"/>
      </w:tblGrid>
      <w:tr w:rsidR="00B276F5" w14:paraId="06EBCC85" w14:textId="77777777">
        <w:trPr>
          <w:trHeight w:val="475"/>
        </w:trPr>
        <w:tc>
          <w:tcPr>
            <w:tcW w:w="1994" w:type="dxa"/>
          </w:tcPr>
          <w:p w14:paraId="69C8388A" w14:textId="77777777" w:rsidR="00B276F5" w:rsidRDefault="00812237">
            <w:pPr>
              <w:pStyle w:val="TableParagraph"/>
              <w:ind w:left="55"/>
              <w:rPr>
                <w:rFonts w:ascii="Liberation Serif"/>
                <w:sz w:val="32"/>
              </w:rPr>
            </w:pPr>
            <w:r>
              <w:rPr>
                <w:rFonts w:ascii="Liberation Serif"/>
                <w:sz w:val="32"/>
              </w:rPr>
              <w:lastRenderedPageBreak/>
              <w:t>2016</w:t>
            </w:r>
          </w:p>
        </w:tc>
        <w:tc>
          <w:tcPr>
            <w:tcW w:w="1994" w:type="dxa"/>
          </w:tcPr>
          <w:p w14:paraId="412DF6FA" w14:textId="77777777" w:rsidR="00B276F5" w:rsidRDefault="00812237">
            <w:pPr>
              <w:pStyle w:val="TableParagraph"/>
              <w:rPr>
                <w:rFonts w:ascii="Liberation Serif"/>
                <w:sz w:val="32"/>
              </w:rPr>
            </w:pPr>
            <w:r>
              <w:rPr>
                <w:rFonts w:ascii="Liberation Serif"/>
                <w:sz w:val="32"/>
              </w:rPr>
              <w:t>25</w:t>
            </w:r>
          </w:p>
        </w:tc>
        <w:tc>
          <w:tcPr>
            <w:tcW w:w="1996" w:type="dxa"/>
          </w:tcPr>
          <w:p w14:paraId="1B68B46E" w14:textId="77777777" w:rsidR="00B276F5" w:rsidRDefault="00812237">
            <w:pPr>
              <w:pStyle w:val="TableParagraph"/>
              <w:rPr>
                <w:rFonts w:ascii="Liberation Serif"/>
                <w:sz w:val="32"/>
              </w:rPr>
            </w:pPr>
            <w:r>
              <w:rPr>
                <w:rFonts w:ascii="Liberation Serif"/>
                <w:sz w:val="32"/>
              </w:rPr>
              <w:t>26</w:t>
            </w:r>
          </w:p>
        </w:tc>
        <w:tc>
          <w:tcPr>
            <w:tcW w:w="1994" w:type="dxa"/>
          </w:tcPr>
          <w:p w14:paraId="1ADEB11C" w14:textId="77777777" w:rsidR="00B276F5" w:rsidRDefault="00812237">
            <w:pPr>
              <w:pStyle w:val="TableParagraph"/>
              <w:ind w:left="53"/>
              <w:rPr>
                <w:rFonts w:ascii="Liberation Serif"/>
                <w:sz w:val="32"/>
              </w:rPr>
            </w:pPr>
            <w:r>
              <w:rPr>
                <w:rFonts w:ascii="Liberation Serif"/>
                <w:sz w:val="32"/>
              </w:rPr>
              <w:t>21</w:t>
            </w:r>
          </w:p>
        </w:tc>
        <w:tc>
          <w:tcPr>
            <w:tcW w:w="1994" w:type="dxa"/>
          </w:tcPr>
          <w:p w14:paraId="6C3D4E25" w14:textId="77777777" w:rsidR="00B276F5" w:rsidRDefault="00812237">
            <w:pPr>
              <w:pStyle w:val="TableParagraph"/>
              <w:ind w:left="53"/>
              <w:rPr>
                <w:rFonts w:ascii="Liberation Serif"/>
                <w:sz w:val="32"/>
              </w:rPr>
            </w:pPr>
            <w:r>
              <w:rPr>
                <w:rFonts w:ascii="Liberation Serif"/>
                <w:sz w:val="32"/>
              </w:rPr>
              <w:t>40</w:t>
            </w:r>
          </w:p>
        </w:tc>
      </w:tr>
      <w:tr w:rsidR="00B276F5" w14:paraId="6A75B8B5" w14:textId="77777777">
        <w:trPr>
          <w:trHeight w:val="472"/>
        </w:trPr>
        <w:tc>
          <w:tcPr>
            <w:tcW w:w="1994" w:type="dxa"/>
          </w:tcPr>
          <w:p w14:paraId="1F11AD29" w14:textId="77777777" w:rsidR="00B276F5" w:rsidRDefault="00812237">
            <w:pPr>
              <w:pStyle w:val="TableParagraph"/>
              <w:spacing w:before="48"/>
              <w:ind w:left="55"/>
              <w:rPr>
                <w:rFonts w:ascii="Liberation Serif"/>
                <w:sz w:val="32"/>
              </w:rPr>
            </w:pPr>
            <w:r>
              <w:rPr>
                <w:rFonts w:ascii="Liberation Serif"/>
                <w:sz w:val="32"/>
              </w:rPr>
              <w:t>2017</w:t>
            </w:r>
          </w:p>
        </w:tc>
        <w:tc>
          <w:tcPr>
            <w:tcW w:w="1994" w:type="dxa"/>
          </w:tcPr>
          <w:p w14:paraId="042CC322" w14:textId="77777777" w:rsidR="00B276F5" w:rsidRDefault="00812237">
            <w:pPr>
              <w:pStyle w:val="TableParagraph"/>
              <w:spacing w:before="48"/>
              <w:rPr>
                <w:rFonts w:ascii="Liberation Serif"/>
                <w:sz w:val="32"/>
              </w:rPr>
            </w:pPr>
            <w:r>
              <w:rPr>
                <w:rFonts w:ascii="Liberation Serif"/>
                <w:sz w:val="32"/>
              </w:rPr>
              <w:t>31</w:t>
            </w:r>
          </w:p>
        </w:tc>
        <w:tc>
          <w:tcPr>
            <w:tcW w:w="1996" w:type="dxa"/>
          </w:tcPr>
          <w:p w14:paraId="44469C89" w14:textId="77777777" w:rsidR="00B276F5" w:rsidRDefault="00812237">
            <w:pPr>
              <w:pStyle w:val="TableParagraph"/>
              <w:spacing w:before="48"/>
              <w:rPr>
                <w:rFonts w:ascii="Liberation Serif"/>
                <w:sz w:val="32"/>
              </w:rPr>
            </w:pPr>
            <w:r>
              <w:rPr>
                <w:rFonts w:ascii="Liberation Serif"/>
                <w:sz w:val="32"/>
              </w:rPr>
              <w:t>34</w:t>
            </w:r>
          </w:p>
        </w:tc>
        <w:tc>
          <w:tcPr>
            <w:tcW w:w="1994" w:type="dxa"/>
          </w:tcPr>
          <w:p w14:paraId="63EFFB8D" w14:textId="77777777" w:rsidR="00B276F5" w:rsidRDefault="00812237">
            <w:pPr>
              <w:pStyle w:val="TableParagraph"/>
              <w:spacing w:before="48"/>
              <w:ind w:left="53"/>
              <w:rPr>
                <w:rFonts w:ascii="Liberation Serif"/>
                <w:sz w:val="32"/>
              </w:rPr>
            </w:pPr>
            <w:r>
              <w:rPr>
                <w:rFonts w:ascii="Liberation Serif"/>
                <w:sz w:val="32"/>
              </w:rPr>
              <w:t>28</w:t>
            </w:r>
          </w:p>
        </w:tc>
        <w:tc>
          <w:tcPr>
            <w:tcW w:w="1994" w:type="dxa"/>
          </w:tcPr>
          <w:p w14:paraId="08922A84" w14:textId="77777777" w:rsidR="00B276F5" w:rsidRDefault="00812237">
            <w:pPr>
              <w:pStyle w:val="TableParagraph"/>
              <w:spacing w:before="48"/>
              <w:ind w:left="53"/>
              <w:rPr>
                <w:rFonts w:ascii="Liberation Serif"/>
                <w:sz w:val="32"/>
              </w:rPr>
            </w:pPr>
            <w:r>
              <w:rPr>
                <w:rFonts w:ascii="Liberation Serif"/>
                <w:sz w:val="32"/>
              </w:rPr>
              <w:t>57</w:t>
            </w:r>
          </w:p>
        </w:tc>
      </w:tr>
    </w:tbl>
    <w:p w14:paraId="413BDEC8" w14:textId="77777777" w:rsidR="00B276F5" w:rsidRDefault="00B276F5">
      <w:pPr>
        <w:pStyle w:val="BodyText"/>
        <w:rPr>
          <w:sz w:val="20"/>
        </w:rPr>
      </w:pPr>
    </w:p>
    <w:p w14:paraId="30DE6F21" w14:textId="77777777" w:rsidR="00B276F5" w:rsidRDefault="00B276F5">
      <w:pPr>
        <w:pStyle w:val="BodyText"/>
        <w:spacing w:before="2"/>
        <w:rPr>
          <w:sz w:val="19"/>
        </w:rPr>
      </w:pPr>
    </w:p>
    <w:p w14:paraId="605A21F9" w14:textId="77777777" w:rsidR="00B276F5" w:rsidRDefault="00812237">
      <w:pPr>
        <w:pStyle w:val="BodyText"/>
        <w:spacing w:before="100"/>
        <w:ind w:left="115" w:right="122"/>
        <w:jc w:val="both"/>
      </w:pPr>
      <w:r>
        <w:rPr>
          <w:spacing w:val="-8"/>
        </w:rPr>
        <w:t xml:space="preserve">We </w:t>
      </w:r>
      <w:r>
        <w:t xml:space="preserve">would </w:t>
      </w:r>
      <w:r>
        <w:rPr>
          <w:spacing w:val="-3"/>
        </w:rPr>
        <w:t xml:space="preserve">like </w:t>
      </w:r>
      <w:r>
        <w:t xml:space="preserve">to be able to have a case study of using the spreadsheet model with Product X1 data to </w:t>
      </w:r>
      <w:r>
        <w:rPr>
          <w:spacing w:val="-3"/>
        </w:rPr>
        <w:t xml:space="preserve">make </w:t>
      </w:r>
      <w:r>
        <w:t xml:space="preserve">sure we understand the choices we need to </w:t>
      </w:r>
      <w:r>
        <w:rPr>
          <w:spacing w:val="-3"/>
        </w:rPr>
        <w:t xml:space="preserve">make </w:t>
      </w:r>
      <w:r>
        <w:t xml:space="preserve">in choosing model inputs and interpreting the output </w:t>
      </w:r>
      <w:r>
        <w:rPr>
          <w:spacing w:val="-3"/>
        </w:rPr>
        <w:t xml:space="preserve">from </w:t>
      </w:r>
      <w:r>
        <w:t xml:space="preserve">the model. </w:t>
      </w:r>
      <w:r>
        <w:rPr>
          <w:spacing w:val="-7"/>
        </w:rPr>
        <w:t xml:space="preserve">We </w:t>
      </w:r>
      <w:r>
        <w:t>want to be able to check the credibility of a</w:t>
      </w:r>
      <w:r>
        <w:t xml:space="preserve">nalysis. </w:t>
      </w:r>
      <w:r>
        <w:rPr>
          <w:spacing w:val="-8"/>
        </w:rPr>
        <w:t xml:space="preserve">We </w:t>
      </w:r>
      <w:r>
        <w:t xml:space="preserve">might also use this example to train other colleagues in using the forecasts generated by the spreadsheet model. </w:t>
      </w:r>
      <w:r>
        <w:rPr>
          <w:spacing w:val="-8"/>
        </w:rPr>
        <w:t xml:space="preserve">We </w:t>
      </w:r>
      <w:r>
        <w:t>also want to have visibility of the internal calculations in your forecast modelling as well as the code so that they can be ver</w:t>
      </w:r>
      <w:r>
        <w:t xml:space="preserve">ified. </w:t>
      </w:r>
      <w:r>
        <w:rPr>
          <w:spacing w:val="-3"/>
        </w:rPr>
        <w:t xml:space="preserve">Finally, </w:t>
      </w:r>
      <w:r>
        <w:t xml:space="preserve">we would </w:t>
      </w:r>
      <w:r>
        <w:rPr>
          <w:spacing w:val="-3"/>
        </w:rPr>
        <w:t xml:space="preserve">like </w:t>
      </w:r>
      <w:r>
        <w:t>guidance on how operations staff should use the spreadsheet tool for our full product range and advice on how our IT staff should maintain the spreadsheet</w:t>
      </w:r>
      <w:r>
        <w:rPr>
          <w:spacing w:val="-16"/>
        </w:rPr>
        <w:t xml:space="preserve"> </w:t>
      </w:r>
      <w:r>
        <w:t>model</w:t>
      </w:r>
    </w:p>
    <w:p w14:paraId="7CD63741" w14:textId="77777777" w:rsidR="00B276F5" w:rsidRDefault="00B276F5">
      <w:pPr>
        <w:pStyle w:val="BodyText"/>
        <w:spacing w:before="6"/>
      </w:pPr>
    </w:p>
    <w:p w14:paraId="4112A4BC" w14:textId="77777777" w:rsidR="00B276F5" w:rsidRDefault="00812237">
      <w:pPr>
        <w:pStyle w:val="BodyText"/>
        <w:ind w:left="115"/>
      </w:pPr>
      <w:r>
        <w:t>In summary our required deliverables are:</w:t>
      </w:r>
    </w:p>
    <w:p w14:paraId="03469E56" w14:textId="77777777" w:rsidR="00B276F5" w:rsidRDefault="00812237">
      <w:pPr>
        <w:pStyle w:val="ListParagraph"/>
        <w:numPr>
          <w:ilvl w:val="0"/>
          <w:numId w:val="1"/>
        </w:numPr>
        <w:tabs>
          <w:tab w:val="left" w:pos="420"/>
        </w:tabs>
        <w:spacing w:before="1"/>
        <w:ind w:left="115" w:right="1322" w:firstLine="0"/>
        <w:rPr>
          <w:sz w:val="24"/>
        </w:rPr>
      </w:pPr>
      <w:r>
        <w:rPr>
          <w:sz w:val="24"/>
        </w:rPr>
        <w:t>A spreadsheet model th</w:t>
      </w:r>
      <w:r>
        <w:rPr>
          <w:sz w:val="24"/>
        </w:rPr>
        <w:t>at meets our requirements as explained in</w:t>
      </w:r>
      <w:r>
        <w:rPr>
          <w:spacing w:val="-50"/>
          <w:sz w:val="24"/>
        </w:rPr>
        <w:t xml:space="preserve"> </w:t>
      </w:r>
      <w:r>
        <w:rPr>
          <w:sz w:val="24"/>
        </w:rPr>
        <w:t>our specification.</w:t>
      </w:r>
    </w:p>
    <w:p w14:paraId="4734FB25" w14:textId="77777777" w:rsidR="00B276F5" w:rsidRDefault="00812237">
      <w:pPr>
        <w:pStyle w:val="ListParagraph"/>
        <w:numPr>
          <w:ilvl w:val="0"/>
          <w:numId w:val="1"/>
        </w:numPr>
        <w:tabs>
          <w:tab w:val="left" w:pos="420"/>
        </w:tabs>
        <w:spacing w:before="1"/>
        <w:ind w:left="115" w:right="127" w:firstLine="0"/>
        <w:rPr>
          <w:sz w:val="24"/>
        </w:rPr>
      </w:pPr>
      <w:r>
        <w:rPr>
          <w:sz w:val="24"/>
        </w:rPr>
        <w:t xml:space="preserve">A written report (maximum 2 pages) that includes (a) guidance for using and maintaining the spreadsheet model and its </w:t>
      </w:r>
      <w:proofErr w:type="spellStart"/>
      <w:r>
        <w:rPr>
          <w:sz w:val="24"/>
        </w:rPr>
        <w:t>generalisability</w:t>
      </w:r>
      <w:proofErr w:type="spellEnd"/>
      <w:r>
        <w:rPr>
          <w:sz w:val="24"/>
        </w:rPr>
        <w:t xml:space="preserve"> to forecast other products (not just X1) (b) assumptions and</w:t>
      </w:r>
      <w:r>
        <w:rPr>
          <w:sz w:val="24"/>
        </w:rPr>
        <w:t xml:space="preserve"> rationale for your modelling choice</w:t>
      </w:r>
      <w:r>
        <w:rPr>
          <w:spacing w:val="-46"/>
          <w:sz w:val="24"/>
        </w:rPr>
        <w:t xml:space="preserve"> </w:t>
      </w:r>
      <w:r>
        <w:rPr>
          <w:sz w:val="24"/>
        </w:rPr>
        <w:t>and</w:t>
      </w:r>
    </w:p>
    <w:p w14:paraId="7A83FABF" w14:textId="7005D435" w:rsidR="00B276F5" w:rsidRPr="00812237" w:rsidRDefault="00812237" w:rsidP="00812237">
      <w:pPr>
        <w:pStyle w:val="BodyText"/>
        <w:spacing w:before="2"/>
        <w:ind w:left="115" w:right="112"/>
      </w:pPr>
      <w:r>
        <w:t>(c) analysis/interpretation of product X1 data in a form that is understandable to our manager</w:t>
      </w:r>
    </w:p>
    <w:sectPr w:rsidR="00B276F5" w:rsidRPr="00812237">
      <w:pgSz w:w="12240" w:h="15840"/>
      <w:pgMar w:top="112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jaVu Sans">
    <w:altName w:val="Verdana"/>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Liberation Serif">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65F35"/>
    <w:multiLevelType w:val="hybridMultilevel"/>
    <w:tmpl w:val="60E47B34"/>
    <w:lvl w:ilvl="0" w:tplc="0CA43560">
      <w:start w:val="1"/>
      <w:numFmt w:val="decimal"/>
      <w:lvlText w:val="%1."/>
      <w:lvlJc w:val="left"/>
      <w:pPr>
        <w:ind w:left="116" w:hanging="310"/>
        <w:jc w:val="left"/>
      </w:pPr>
      <w:rPr>
        <w:rFonts w:ascii="DejaVu Sans" w:eastAsia="DejaVu Sans" w:hAnsi="DejaVu Sans" w:cs="DejaVu Sans" w:hint="default"/>
        <w:spacing w:val="-1"/>
        <w:w w:val="100"/>
        <w:sz w:val="24"/>
        <w:szCs w:val="24"/>
        <w:lang w:val="en-US" w:eastAsia="en-US" w:bidi="ar-SA"/>
      </w:rPr>
    </w:lvl>
    <w:lvl w:ilvl="1" w:tplc="0E3EBFDA">
      <w:numFmt w:val="bullet"/>
      <w:lvlText w:val="•"/>
      <w:lvlJc w:val="left"/>
      <w:pPr>
        <w:ind w:left="1127" w:hanging="310"/>
      </w:pPr>
      <w:rPr>
        <w:rFonts w:hint="default"/>
        <w:lang w:val="en-US" w:eastAsia="en-US" w:bidi="ar-SA"/>
      </w:rPr>
    </w:lvl>
    <w:lvl w:ilvl="2" w:tplc="B96AAF7C">
      <w:numFmt w:val="bullet"/>
      <w:lvlText w:val="•"/>
      <w:lvlJc w:val="left"/>
      <w:pPr>
        <w:ind w:left="2135" w:hanging="310"/>
      </w:pPr>
      <w:rPr>
        <w:rFonts w:hint="default"/>
        <w:lang w:val="en-US" w:eastAsia="en-US" w:bidi="ar-SA"/>
      </w:rPr>
    </w:lvl>
    <w:lvl w:ilvl="3" w:tplc="D264BDE8">
      <w:numFmt w:val="bullet"/>
      <w:lvlText w:val="•"/>
      <w:lvlJc w:val="left"/>
      <w:pPr>
        <w:ind w:left="3143" w:hanging="310"/>
      </w:pPr>
      <w:rPr>
        <w:rFonts w:hint="default"/>
        <w:lang w:val="en-US" w:eastAsia="en-US" w:bidi="ar-SA"/>
      </w:rPr>
    </w:lvl>
    <w:lvl w:ilvl="4" w:tplc="078AA27A">
      <w:numFmt w:val="bullet"/>
      <w:lvlText w:val="•"/>
      <w:lvlJc w:val="left"/>
      <w:pPr>
        <w:ind w:left="4151" w:hanging="310"/>
      </w:pPr>
      <w:rPr>
        <w:rFonts w:hint="default"/>
        <w:lang w:val="en-US" w:eastAsia="en-US" w:bidi="ar-SA"/>
      </w:rPr>
    </w:lvl>
    <w:lvl w:ilvl="5" w:tplc="B47C97C0">
      <w:numFmt w:val="bullet"/>
      <w:lvlText w:val="•"/>
      <w:lvlJc w:val="left"/>
      <w:pPr>
        <w:ind w:left="5159" w:hanging="310"/>
      </w:pPr>
      <w:rPr>
        <w:rFonts w:hint="default"/>
        <w:lang w:val="en-US" w:eastAsia="en-US" w:bidi="ar-SA"/>
      </w:rPr>
    </w:lvl>
    <w:lvl w:ilvl="6" w:tplc="1A7079B2">
      <w:numFmt w:val="bullet"/>
      <w:lvlText w:val="•"/>
      <w:lvlJc w:val="left"/>
      <w:pPr>
        <w:ind w:left="6167" w:hanging="310"/>
      </w:pPr>
      <w:rPr>
        <w:rFonts w:hint="default"/>
        <w:lang w:val="en-US" w:eastAsia="en-US" w:bidi="ar-SA"/>
      </w:rPr>
    </w:lvl>
    <w:lvl w:ilvl="7" w:tplc="3D9031CC">
      <w:numFmt w:val="bullet"/>
      <w:lvlText w:val="•"/>
      <w:lvlJc w:val="left"/>
      <w:pPr>
        <w:ind w:left="7175" w:hanging="310"/>
      </w:pPr>
      <w:rPr>
        <w:rFonts w:hint="default"/>
        <w:lang w:val="en-US" w:eastAsia="en-US" w:bidi="ar-SA"/>
      </w:rPr>
    </w:lvl>
    <w:lvl w:ilvl="8" w:tplc="CE04FCCC">
      <w:numFmt w:val="bullet"/>
      <w:lvlText w:val="•"/>
      <w:lvlJc w:val="left"/>
      <w:pPr>
        <w:ind w:left="8183" w:hanging="310"/>
      </w:pPr>
      <w:rPr>
        <w:rFonts w:hint="default"/>
        <w:lang w:val="en-US" w:eastAsia="en-US" w:bidi="ar-SA"/>
      </w:rPr>
    </w:lvl>
  </w:abstractNum>
  <w:abstractNum w:abstractNumId="1" w15:restartNumberingAfterBreak="0">
    <w:nsid w:val="3D1351ED"/>
    <w:multiLevelType w:val="hybridMultilevel"/>
    <w:tmpl w:val="6F7A0F1E"/>
    <w:lvl w:ilvl="0" w:tplc="4254104E">
      <w:start w:val="1"/>
      <w:numFmt w:val="decimal"/>
      <w:lvlText w:val="%1."/>
      <w:lvlJc w:val="left"/>
      <w:pPr>
        <w:ind w:left="820" w:hanging="360"/>
        <w:jc w:val="left"/>
      </w:pPr>
      <w:rPr>
        <w:rFonts w:hint="default"/>
        <w:spacing w:val="-1"/>
        <w:w w:val="100"/>
        <w:lang w:val="en-US" w:eastAsia="en-US" w:bidi="ar-SA"/>
      </w:rPr>
    </w:lvl>
    <w:lvl w:ilvl="1" w:tplc="E488FA6E">
      <w:numFmt w:val="bullet"/>
      <w:lvlText w:val="•"/>
      <w:lvlJc w:val="left"/>
      <w:pPr>
        <w:ind w:left="1626" w:hanging="360"/>
      </w:pPr>
      <w:rPr>
        <w:rFonts w:hint="default"/>
        <w:lang w:val="en-US" w:eastAsia="en-US" w:bidi="ar-SA"/>
      </w:rPr>
    </w:lvl>
    <w:lvl w:ilvl="2" w:tplc="D2B86826">
      <w:numFmt w:val="bullet"/>
      <w:lvlText w:val="•"/>
      <w:lvlJc w:val="left"/>
      <w:pPr>
        <w:ind w:left="2433" w:hanging="360"/>
      </w:pPr>
      <w:rPr>
        <w:rFonts w:hint="default"/>
        <w:lang w:val="en-US" w:eastAsia="en-US" w:bidi="ar-SA"/>
      </w:rPr>
    </w:lvl>
    <w:lvl w:ilvl="3" w:tplc="F3129ACE">
      <w:numFmt w:val="bullet"/>
      <w:lvlText w:val="•"/>
      <w:lvlJc w:val="left"/>
      <w:pPr>
        <w:ind w:left="3239" w:hanging="360"/>
      </w:pPr>
      <w:rPr>
        <w:rFonts w:hint="default"/>
        <w:lang w:val="en-US" w:eastAsia="en-US" w:bidi="ar-SA"/>
      </w:rPr>
    </w:lvl>
    <w:lvl w:ilvl="4" w:tplc="75D04D62">
      <w:numFmt w:val="bullet"/>
      <w:lvlText w:val="•"/>
      <w:lvlJc w:val="left"/>
      <w:pPr>
        <w:ind w:left="4046" w:hanging="360"/>
      </w:pPr>
      <w:rPr>
        <w:rFonts w:hint="default"/>
        <w:lang w:val="en-US" w:eastAsia="en-US" w:bidi="ar-SA"/>
      </w:rPr>
    </w:lvl>
    <w:lvl w:ilvl="5" w:tplc="35E60FAA">
      <w:numFmt w:val="bullet"/>
      <w:lvlText w:val="•"/>
      <w:lvlJc w:val="left"/>
      <w:pPr>
        <w:ind w:left="4853" w:hanging="360"/>
      </w:pPr>
      <w:rPr>
        <w:rFonts w:hint="default"/>
        <w:lang w:val="en-US" w:eastAsia="en-US" w:bidi="ar-SA"/>
      </w:rPr>
    </w:lvl>
    <w:lvl w:ilvl="6" w:tplc="726058CE">
      <w:numFmt w:val="bullet"/>
      <w:lvlText w:val="•"/>
      <w:lvlJc w:val="left"/>
      <w:pPr>
        <w:ind w:left="5659" w:hanging="360"/>
      </w:pPr>
      <w:rPr>
        <w:rFonts w:hint="default"/>
        <w:lang w:val="en-US" w:eastAsia="en-US" w:bidi="ar-SA"/>
      </w:rPr>
    </w:lvl>
    <w:lvl w:ilvl="7" w:tplc="6CF69F7E">
      <w:numFmt w:val="bullet"/>
      <w:lvlText w:val="•"/>
      <w:lvlJc w:val="left"/>
      <w:pPr>
        <w:ind w:left="6466" w:hanging="360"/>
      </w:pPr>
      <w:rPr>
        <w:rFonts w:hint="default"/>
        <w:lang w:val="en-US" w:eastAsia="en-US" w:bidi="ar-SA"/>
      </w:rPr>
    </w:lvl>
    <w:lvl w:ilvl="8" w:tplc="2F96E70C">
      <w:numFmt w:val="bullet"/>
      <w:lvlText w:val="•"/>
      <w:lvlJc w:val="left"/>
      <w:pPr>
        <w:ind w:left="7273" w:hanging="360"/>
      </w:pPr>
      <w:rPr>
        <w:rFonts w:hint="default"/>
        <w:lang w:val="en-US" w:eastAsia="en-US" w:bidi="ar-SA"/>
      </w:rPr>
    </w:lvl>
  </w:abstractNum>
  <w:abstractNum w:abstractNumId="2" w15:restartNumberingAfterBreak="0">
    <w:nsid w:val="5E2B529F"/>
    <w:multiLevelType w:val="hybridMultilevel"/>
    <w:tmpl w:val="EC147CCA"/>
    <w:lvl w:ilvl="0" w:tplc="E586C94C">
      <w:start w:val="1"/>
      <w:numFmt w:val="decimal"/>
      <w:lvlText w:val="%1."/>
      <w:lvlJc w:val="left"/>
      <w:pPr>
        <w:ind w:left="116" w:hanging="304"/>
        <w:jc w:val="left"/>
      </w:pPr>
      <w:rPr>
        <w:rFonts w:ascii="DejaVu Sans" w:eastAsia="DejaVu Sans" w:hAnsi="DejaVu Sans" w:cs="DejaVu Sans" w:hint="default"/>
        <w:spacing w:val="-1"/>
        <w:w w:val="100"/>
        <w:sz w:val="24"/>
        <w:szCs w:val="24"/>
        <w:lang w:val="en-US" w:eastAsia="en-US" w:bidi="ar-SA"/>
      </w:rPr>
    </w:lvl>
    <w:lvl w:ilvl="1" w:tplc="16A64B3E">
      <w:numFmt w:val="bullet"/>
      <w:lvlText w:val="•"/>
      <w:lvlJc w:val="left"/>
      <w:pPr>
        <w:ind w:left="1127" w:hanging="304"/>
      </w:pPr>
      <w:rPr>
        <w:rFonts w:hint="default"/>
        <w:lang w:val="en-US" w:eastAsia="en-US" w:bidi="ar-SA"/>
      </w:rPr>
    </w:lvl>
    <w:lvl w:ilvl="2" w:tplc="049A0502">
      <w:numFmt w:val="bullet"/>
      <w:lvlText w:val="•"/>
      <w:lvlJc w:val="left"/>
      <w:pPr>
        <w:ind w:left="2135" w:hanging="304"/>
      </w:pPr>
      <w:rPr>
        <w:rFonts w:hint="default"/>
        <w:lang w:val="en-US" w:eastAsia="en-US" w:bidi="ar-SA"/>
      </w:rPr>
    </w:lvl>
    <w:lvl w:ilvl="3" w:tplc="9D009582">
      <w:numFmt w:val="bullet"/>
      <w:lvlText w:val="•"/>
      <w:lvlJc w:val="left"/>
      <w:pPr>
        <w:ind w:left="3143" w:hanging="304"/>
      </w:pPr>
      <w:rPr>
        <w:rFonts w:hint="default"/>
        <w:lang w:val="en-US" w:eastAsia="en-US" w:bidi="ar-SA"/>
      </w:rPr>
    </w:lvl>
    <w:lvl w:ilvl="4" w:tplc="FF563BE0">
      <w:numFmt w:val="bullet"/>
      <w:lvlText w:val="•"/>
      <w:lvlJc w:val="left"/>
      <w:pPr>
        <w:ind w:left="4151" w:hanging="304"/>
      </w:pPr>
      <w:rPr>
        <w:rFonts w:hint="default"/>
        <w:lang w:val="en-US" w:eastAsia="en-US" w:bidi="ar-SA"/>
      </w:rPr>
    </w:lvl>
    <w:lvl w:ilvl="5" w:tplc="55ECC22C">
      <w:numFmt w:val="bullet"/>
      <w:lvlText w:val="•"/>
      <w:lvlJc w:val="left"/>
      <w:pPr>
        <w:ind w:left="5159" w:hanging="304"/>
      </w:pPr>
      <w:rPr>
        <w:rFonts w:hint="default"/>
        <w:lang w:val="en-US" w:eastAsia="en-US" w:bidi="ar-SA"/>
      </w:rPr>
    </w:lvl>
    <w:lvl w:ilvl="6" w:tplc="BA8AB27E">
      <w:numFmt w:val="bullet"/>
      <w:lvlText w:val="•"/>
      <w:lvlJc w:val="left"/>
      <w:pPr>
        <w:ind w:left="6167" w:hanging="304"/>
      </w:pPr>
      <w:rPr>
        <w:rFonts w:hint="default"/>
        <w:lang w:val="en-US" w:eastAsia="en-US" w:bidi="ar-SA"/>
      </w:rPr>
    </w:lvl>
    <w:lvl w:ilvl="7" w:tplc="08E80BAA">
      <w:numFmt w:val="bullet"/>
      <w:lvlText w:val="•"/>
      <w:lvlJc w:val="left"/>
      <w:pPr>
        <w:ind w:left="7175" w:hanging="304"/>
      </w:pPr>
      <w:rPr>
        <w:rFonts w:hint="default"/>
        <w:lang w:val="en-US" w:eastAsia="en-US" w:bidi="ar-SA"/>
      </w:rPr>
    </w:lvl>
    <w:lvl w:ilvl="8" w:tplc="BD085F78">
      <w:numFmt w:val="bullet"/>
      <w:lvlText w:val="•"/>
      <w:lvlJc w:val="left"/>
      <w:pPr>
        <w:ind w:left="8183" w:hanging="304"/>
      </w:pPr>
      <w:rPr>
        <w:rFonts w:hint="default"/>
        <w:lang w:val="en-US" w:eastAsia="en-US" w:bidi="ar-SA"/>
      </w:rPr>
    </w:lvl>
  </w:abstractNum>
  <w:abstractNum w:abstractNumId="3" w15:restartNumberingAfterBreak="0">
    <w:nsid w:val="7D1968C1"/>
    <w:multiLevelType w:val="hybridMultilevel"/>
    <w:tmpl w:val="F69699F8"/>
    <w:lvl w:ilvl="0" w:tplc="27B4AE80">
      <w:numFmt w:val="bullet"/>
      <w:lvlText w:val=""/>
      <w:lvlJc w:val="left"/>
      <w:pPr>
        <w:ind w:left="820" w:hanging="360"/>
      </w:pPr>
      <w:rPr>
        <w:rFonts w:ascii="Symbol" w:eastAsia="Symbol" w:hAnsi="Symbol" w:cs="Symbol" w:hint="default"/>
        <w:w w:val="99"/>
        <w:sz w:val="32"/>
        <w:szCs w:val="32"/>
        <w:lang w:val="en-US" w:eastAsia="en-US" w:bidi="ar-SA"/>
      </w:rPr>
    </w:lvl>
    <w:lvl w:ilvl="1" w:tplc="1A348562">
      <w:numFmt w:val="bullet"/>
      <w:lvlText w:val="•"/>
      <w:lvlJc w:val="left"/>
      <w:pPr>
        <w:ind w:left="1626" w:hanging="360"/>
      </w:pPr>
      <w:rPr>
        <w:rFonts w:hint="default"/>
        <w:lang w:val="en-US" w:eastAsia="en-US" w:bidi="ar-SA"/>
      </w:rPr>
    </w:lvl>
    <w:lvl w:ilvl="2" w:tplc="7196175E">
      <w:numFmt w:val="bullet"/>
      <w:lvlText w:val="•"/>
      <w:lvlJc w:val="left"/>
      <w:pPr>
        <w:ind w:left="2433" w:hanging="360"/>
      </w:pPr>
      <w:rPr>
        <w:rFonts w:hint="default"/>
        <w:lang w:val="en-US" w:eastAsia="en-US" w:bidi="ar-SA"/>
      </w:rPr>
    </w:lvl>
    <w:lvl w:ilvl="3" w:tplc="E20EDC78">
      <w:numFmt w:val="bullet"/>
      <w:lvlText w:val="•"/>
      <w:lvlJc w:val="left"/>
      <w:pPr>
        <w:ind w:left="3239" w:hanging="360"/>
      </w:pPr>
      <w:rPr>
        <w:rFonts w:hint="default"/>
        <w:lang w:val="en-US" w:eastAsia="en-US" w:bidi="ar-SA"/>
      </w:rPr>
    </w:lvl>
    <w:lvl w:ilvl="4" w:tplc="79F65ECC">
      <w:numFmt w:val="bullet"/>
      <w:lvlText w:val="•"/>
      <w:lvlJc w:val="left"/>
      <w:pPr>
        <w:ind w:left="4046" w:hanging="360"/>
      </w:pPr>
      <w:rPr>
        <w:rFonts w:hint="default"/>
        <w:lang w:val="en-US" w:eastAsia="en-US" w:bidi="ar-SA"/>
      </w:rPr>
    </w:lvl>
    <w:lvl w:ilvl="5" w:tplc="47B2C8BC">
      <w:numFmt w:val="bullet"/>
      <w:lvlText w:val="•"/>
      <w:lvlJc w:val="left"/>
      <w:pPr>
        <w:ind w:left="4853" w:hanging="360"/>
      </w:pPr>
      <w:rPr>
        <w:rFonts w:hint="default"/>
        <w:lang w:val="en-US" w:eastAsia="en-US" w:bidi="ar-SA"/>
      </w:rPr>
    </w:lvl>
    <w:lvl w:ilvl="6" w:tplc="5D4E17EC">
      <w:numFmt w:val="bullet"/>
      <w:lvlText w:val="•"/>
      <w:lvlJc w:val="left"/>
      <w:pPr>
        <w:ind w:left="5659" w:hanging="360"/>
      </w:pPr>
      <w:rPr>
        <w:rFonts w:hint="default"/>
        <w:lang w:val="en-US" w:eastAsia="en-US" w:bidi="ar-SA"/>
      </w:rPr>
    </w:lvl>
    <w:lvl w:ilvl="7" w:tplc="0B9CE2CE">
      <w:numFmt w:val="bullet"/>
      <w:lvlText w:val="•"/>
      <w:lvlJc w:val="left"/>
      <w:pPr>
        <w:ind w:left="6466" w:hanging="360"/>
      </w:pPr>
      <w:rPr>
        <w:rFonts w:hint="default"/>
        <w:lang w:val="en-US" w:eastAsia="en-US" w:bidi="ar-SA"/>
      </w:rPr>
    </w:lvl>
    <w:lvl w:ilvl="8" w:tplc="88405EC4">
      <w:numFmt w:val="bullet"/>
      <w:lvlText w:val="•"/>
      <w:lvlJc w:val="left"/>
      <w:pPr>
        <w:ind w:left="7273" w:hanging="360"/>
      </w:pPr>
      <w:rPr>
        <w:rFonts w:hint="default"/>
        <w:lang w:val="en-US" w:eastAsia="en-US" w:bidi="ar-SA"/>
      </w:rPr>
    </w:lvl>
  </w:abstractNum>
  <w:num w:numId="1" w16cid:durableId="1536498448">
    <w:abstractNumId w:val="2"/>
  </w:num>
  <w:num w:numId="2" w16cid:durableId="931281765">
    <w:abstractNumId w:val="0"/>
  </w:num>
  <w:num w:numId="3" w16cid:durableId="1214149178">
    <w:abstractNumId w:val="1"/>
  </w:num>
  <w:num w:numId="4" w16cid:durableId="1459487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6F5"/>
    <w:rsid w:val="00812237"/>
    <w:rsid w:val="00B27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3D1D8B"/>
  <w15:docId w15:val="{1DC07E25-E960-47A6-B970-D4D754A6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DejaVu Sans" w:eastAsia="DejaVu Sans" w:hAnsi="DejaVu Sans" w:cs="DejaVu Sans"/>
    </w:rPr>
  </w:style>
  <w:style w:type="paragraph" w:styleId="Heading1">
    <w:name w:val="heading 1"/>
    <w:basedOn w:val="Normal"/>
    <w:uiPriority w:val="9"/>
    <w:qFormat/>
    <w:pPr>
      <w:ind w:left="820" w:hanging="361"/>
      <w:outlineLvl w:val="0"/>
    </w:pPr>
    <w:rPr>
      <w:rFonts w:ascii="Arial" w:eastAsia="Arial" w:hAnsi="Arial" w:cs="Arial"/>
      <w:sz w:val="32"/>
      <w:szCs w:val="32"/>
    </w:rPr>
  </w:style>
  <w:style w:type="paragraph" w:styleId="Heading2">
    <w:name w:val="heading 2"/>
    <w:basedOn w:val="Normal"/>
    <w:uiPriority w:val="9"/>
    <w:unhideWhenUsed/>
    <w:qFormat/>
    <w:pPr>
      <w:spacing w:before="2"/>
      <w:ind w:right="108"/>
      <w:jc w:val="right"/>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8"/>
      <w:ind w:left="688" w:right="345"/>
      <w:jc w:val="center"/>
    </w:pPr>
    <w:rPr>
      <w:rFonts w:ascii="Arial" w:eastAsia="Arial" w:hAnsi="Arial" w:cs="Arial"/>
      <w:b/>
      <w:bCs/>
      <w:sz w:val="40"/>
      <w:szCs w:val="40"/>
    </w:rPr>
  </w:style>
  <w:style w:type="paragraph" w:styleId="ListParagraph">
    <w:name w:val="List Paragraph"/>
    <w:basedOn w:val="Normal"/>
    <w:uiPriority w:val="1"/>
    <w:qFormat/>
    <w:pPr>
      <w:ind w:left="115"/>
    </w:pPr>
  </w:style>
  <w:style w:type="paragraph" w:customStyle="1" w:styleId="TableParagraph">
    <w:name w:val="Table Paragraph"/>
    <w:basedOn w:val="Normal"/>
    <w:uiPriority w:val="1"/>
    <w:qFormat/>
    <w:pPr>
      <w:spacing w:before="50"/>
      <w:ind w:left="56"/>
    </w:pPr>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bs.gov.au/statistics/industry/agriculture/livestock-and-meat-australia/latest-releas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bs.gov.au/statistics/industry/agriculture/livestock-and-meat-australia/latest-releas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7F472-4B79-44C9-AB42-8E7FF68BA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852</Words>
  <Characters>4859</Characters>
  <Application>Microsoft Office Word</Application>
  <DocSecurity>0</DocSecurity>
  <Lines>40</Lines>
  <Paragraphs>11</Paragraphs>
  <ScaleCrop>false</ScaleCrop>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Ashwin Arulselvan</dc:creator>
  <cp:lastModifiedBy>Vive Malik</cp:lastModifiedBy>
  <cp:revision>2</cp:revision>
  <dcterms:created xsi:type="dcterms:W3CDTF">2022-10-31T00:34:00Z</dcterms:created>
  <dcterms:modified xsi:type="dcterms:W3CDTF">2022-10-31T00:34:00Z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2021-10-07T00:00:00Z</vt:filetime>
  </property>
  <property fmtid="{D5CDD505-2E9C-101B-9397-08002B2CF9AE}" pid="3" name="Creator">
    <vt:lpwstr>Writer</vt:lpwstr>
  </property>
  <property fmtid="{D5CDD505-2E9C-101B-9397-08002B2CF9AE}" pid="4" name="LastSaved">
    <vt:filetime>2022-10-31T00:00:00Z</vt:filetime>
  </property>
</Properties>
</file>