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771" w:rsidRDefault="00956771" w:rsidP="00956771">
      <w:r>
        <w:t xml:space="preserve">Module 1 (12 marks) </w:t>
      </w:r>
    </w:p>
    <w:p w:rsidR="00956771" w:rsidRDefault="00956771" w:rsidP="00956771">
      <w:r>
        <w:t xml:space="preserve">1. What is the purpose of International Law? </w:t>
      </w:r>
    </w:p>
    <w:p w:rsidR="00956771" w:rsidRDefault="00956771" w:rsidP="00956771">
      <w:r>
        <w:t xml:space="preserve">2. Which source of International Law is the most direct way to approach the resolution of a conflict between two state parties? </w:t>
      </w:r>
    </w:p>
    <w:p w:rsidR="00956771" w:rsidRDefault="00956771" w:rsidP="00956771">
      <w:r>
        <w:t xml:space="preserve">Module 2 (12 marks) </w:t>
      </w:r>
    </w:p>
    <w:p w:rsidR="00956771" w:rsidRDefault="00956771" w:rsidP="00956771">
      <w:r>
        <w:t xml:space="preserve">3. Does signing on to the UN charter restrict state sovereignty in any way? </w:t>
      </w:r>
    </w:p>
    <w:p w:rsidR="00956771" w:rsidRDefault="00956771" w:rsidP="00956771">
      <w:r>
        <w:t>4. In your opinion, should financial crimes be included in universal jurisdiction?</w:t>
      </w:r>
    </w:p>
    <w:p w:rsidR="00956771" w:rsidRDefault="00956771" w:rsidP="00956771">
      <w:r>
        <w:t xml:space="preserve"> Module 3 (12 marks)</w:t>
      </w:r>
    </w:p>
    <w:p w:rsidR="00956771" w:rsidRDefault="00956771" w:rsidP="00956771">
      <w:r>
        <w:t xml:space="preserve"> 5. Should individuals be subject to international law without States consenting to it?</w:t>
      </w:r>
    </w:p>
    <w:p w:rsidR="00956771" w:rsidRDefault="00956771" w:rsidP="00956771">
      <w:r>
        <w:t xml:space="preserve"> 6. There is a striking lack of collaboration in both economic and other international legal areas within the countries of South Asia. Why do you think the gap exists?</w:t>
      </w:r>
    </w:p>
    <w:p w:rsidR="00956771" w:rsidRDefault="00956771" w:rsidP="00956771">
      <w:r>
        <w:t xml:space="preserve"> Module 4 (12 marks)</w:t>
      </w:r>
    </w:p>
    <w:p w:rsidR="00956771" w:rsidRDefault="00956771" w:rsidP="00956771">
      <w:r>
        <w:t xml:space="preserve"> 7. States often sign on to treaties with reservations; India ratified the Convention on the elimination of all forms of discrimination against Women (CEDAW) with 2 reservations. What are they? How do they alter India’s CEDAW obligations?</w:t>
      </w:r>
    </w:p>
    <w:p w:rsidR="00956771" w:rsidRDefault="00956771" w:rsidP="00956771">
      <w:r>
        <w:t xml:space="preserve"> 8. Human Rights organizations play an increasingly significant role in the world economy today. Can you briefly describe a situation and outcome where an Environmental organization brought suit against an International business entity in India citing human rights violation?</w:t>
      </w:r>
    </w:p>
    <w:p w:rsidR="00956771" w:rsidRDefault="00956771" w:rsidP="00956771">
      <w:r>
        <w:t xml:space="preserve"> Module 5 (12 marks)</w:t>
      </w:r>
    </w:p>
    <w:p w:rsidR="00956771" w:rsidRDefault="00956771" w:rsidP="00956771">
      <w:r>
        <w:t xml:space="preserve"> 9. Research and write a brief note on a successful negotiation that averted an international conflict among South Asian nations.</w:t>
      </w:r>
    </w:p>
    <w:p w:rsidR="003E0BFE" w:rsidRPr="00956771" w:rsidRDefault="00956771" w:rsidP="00956771">
      <w:r>
        <w:t xml:space="preserve"> 10. Do we need any more international courts? If yes, which ones and why? If not, what are the </w:t>
      </w:r>
      <w:bookmarkStart w:id="0" w:name="_GoBack"/>
      <w:bookmarkEnd w:id="0"/>
      <w:proofErr w:type="gramStart"/>
      <w:r>
        <w:t>negatives</w:t>
      </w:r>
      <w:proofErr w:type="gramEnd"/>
    </w:p>
    <w:sectPr w:rsidR="003E0BFE" w:rsidRPr="009567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77"/>
    <w:rsid w:val="002034AC"/>
    <w:rsid w:val="00221017"/>
    <w:rsid w:val="003119AD"/>
    <w:rsid w:val="003E0BFE"/>
    <w:rsid w:val="00451847"/>
    <w:rsid w:val="004E50B7"/>
    <w:rsid w:val="00956771"/>
    <w:rsid w:val="009E19FF"/>
    <w:rsid w:val="00B30377"/>
    <w:rsid w:val="00B43B44"/>
    <w:rsid w:val="00D46262"/>
    <w:rsid w:val="00F3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2023-05-22T13:10:00Z</dcterms:created>
  <dcterms:modified xsi:type="dcterms:W3CDTF">2023-05-22T13:10:00Z</dcterms:modified>
</cp:coreProperties>
</file>