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1A1F0" w14:textId="77777777" w:rsidR="009B64E9" w:rsidRPr="009B64E9" w:rsidRDefault="009B64E9" w:rsidP="009B64E9">
      <w:pPr>
        <w:spacing w:after="0" w:line="240" w:lineRule="auto"/>
        <w:rPr>
          <w:rFonts w:ascii="Times New Roman" w:eastAsia="Times New Roman" w:hAnsi="Times New Roman" w:cs="Times New Roman"/>
          <w:sz w:val="24"/>
          <w:szCs w:val="24"/>
        </w:rPr>
      </w:pPr>
      <w:r w:rsidRPr="009B64E9">
        <w:rPr>
          <w:rFonts w:ascii="Times New Roman" w:eastAsia="Times New Roman" w:hAnsi="Times New Roman" w:cs="Times New Roman"/>
          <w:sz w:val="24"/>
          <w:szCs w:val="24"/>
        </w:rPr>
        <w:t>Time: 24 to 36 hours</w:t>
      </w:r>
    </w:p>
    <w:p w14:paraId="102E4C62" w14:textId="6D4E1E72" w:rsidR="009B64E9" w:rsidRPr="009B64E9" w:rsidRDefault="009B64E9" w:rsidP="009B64E9">
      <w:pPr>
        <w:spacing w:after="0" w:line="240" w:lineRule="auto"/>
        <w:rPr>
          <w:rFonts w:ascii="Times New Roman" w:eastAsia="Times New Roman" w:hAnsi="Times New Roman" w:cs="Times New Roman"/>
          <w:sz w:val="24"/>
          <w:szCs w:val="24"/>
        </w:rPr>
      </w:pPr>
      <w:r w:rsidRPr="009B64E9">
        <w:rPr>
          <w:rFonts w:ascii="Times New Roman" w:eastAsia="Times New Roman" w:hAnsi="Times New Roman" w:cs="Times New Roman"/>
          <w:sz w:val="24"/>
          <w:szCs w:val="24"/>
        </w:rPr>
        <w:t>Assignment details: </w:t>
      </w:r>
      <w:r w:rsidRPr="009B64E9">
        <w:rPr>
          <w:rFonts w:ascii="Calibri" w:eastAsia="Times New Roman" w:hAnsi="Calibri" w:cs="Calibri"/>
          <w:b/>
          <w:bCs/>
        </w:rPr>
        <w:t xml:space="preserve">Read the scenario </w:t>
      </w:r>
      <w:proofErr w:type="gramStart"/>
      <w:r w:rsidRPr="009B64E9">
        <w:rPr>
          <w:rFonts w:ascii="Calibri" w:eastAsia="Times New Roman" w:hAnsi="Calibri" w:cs="Calibri"/>
          <w:b/>
          <w:bCs/>
        </w:rPr>
        <w:t>( </w:t>
      </w:r>
      <w:r>
        <w:rPr>
          <w:rFonts w:ascii="Calibri" w:eastAsia="Times New Roman" w:hAnsi="Calibri" w:cs="Calibri"/>
          <w:b/>
          <w:bCs/>
        </w:rPr>
        <w:t xml:space="preserve"> E</w:t>
      </w:r>
      <w:proofErr w:type="gramEnd"/>
      <w:r>
        <w:rPr>
          <w:rFonts w:ascii="Calibri" w:eastAsia="Times New Roman" w:hAnsi="Calibri" w:cs="Calibri"/>
          <w:b/>
          <w:bCs/>
        </w:rPr>
        <w:t xml:space="preserve">1P3 </w:t>
      </w:r>
      <w:r w:rsidRPr="009B64E9">
        <w:rPr>
          <w:rFonts w:ascii="Calibri" w:eastAsia="Times New Roman" w:hAnsi="Calibri" w:cs="Calibri"/>
          <w:b/>
          <w:bCs/>
        </w:rPr>
        <w:t>**</w:t>
      </w:r>
      <w:r>
        <w:rPr>
          <w:rFonts w:ascii="Calibri" w:eastAsia="Times New Roman" w:hAnsi="Calibri" w:cs="Calibri"/>
          <w:b/>
          <w:bCs/>
        </w:rPr>
        <w:t xml:space="preserve">- </w:t>
      </w:r>
      <w:r w:rsidRPr="009B64E9">
        <w:rPr>
          <w:rFonts w:ascii="Calibri" w:eastAsia="Times New Roman" w:hAnsi="Calibri" w:cs="Calibri"/>
          <w:b/>
          <w:bCs/>
        </w:rPr>
        <w:t xml:space="preserve">Scenario A-word doc)  , Use </w:t>
      </w:r>
      <w:r>
        <w:rPr>
          <w:rFonts w:ascii="Calibri" w:eastAsia="Times New Roman" w:hAnsi="Calibri" w:cs="Calibri"/>
          <w:b/>
          <w:bCs/>
        </w:rPr>
        <w:t xml:space="preserve">E1P3 </w:t>
      </w:r>
      <w:r w:rsidRPr="009B64E9">
        <w:rPr>
          <w:rFonts w:ascii="Calibri" w:eastAsia="Times New Roman" w:hAnsi="Calibri" w:cs="Calibri"/>
          <w:b/>
          <w:bCs/>
        </w:rPr>
        <w:t>**</w:t>
      </w:r>
      <w:r>
        <w:rPr>
          <w:rFonts w:ascii="Calibri" w:eastAsia="Times New Roman" w:hAnsi="Calibri" w:cs="Calibri"/>
          <w:b/>
          <w:bCs/>
        </w:rPr>
        <w:t xml:space="preserve">- </w:t>
      </w:r>
      <w:r w:rsidRPr="009B64E9">
        <w:rPr>
          <w:rFonts w:ascii="Calibri" w:eastAsia="Times New Roman" w:hAnsi="Calibri" w:cs="Calibri"/>
          <w:b/>
          <w:bCs/>
        </w:rPr>
        <w:t xml:space="preserve">Scenario </w:t>
      </w:r>
      <w:proofErr w:type="spellStart"/>
      <w:r w:rsidRPr="009B64E9">
        <w:rPr>
          <w:rFonts w:ascii="Calibri" w:eastAsia="Times New Roman" w:hAnsi="Calibri" w:cs="Calibri"/>
          <w:b/>
          <w:bCs/>
        </w:rPr>
        <w:t>A.Sav</w:t>
      </w:r>
      <w:proofErr w:type="spellEnd"/>
      <w:r w:rsidRPr="009B64E9">
        <w:rPr>
          <w:rFonts w:ascii="Calibri" w:eastAsia="Times New Roman" w:hAnsi="Calibri" w:cs="Calibri"/>
          <w:b/>
          <w:bCs/>
        </w:rPr>
        <w:t xml:space="preserve"> file,</w:t>
      </w:r>
    </w:p>
    <w:p w14:paraId="5B34F70F" w14:textId="77777777" w:rsidR="009B64E9" w:rsidRPr="009B64E9" w:rsidRDefault="009B64E9" w:rsidP="009B64E9">
      <w:pPr>
        <w:spacing w:line="235" w:lineRule="atLeast"/>
        <w:ind w:left="720"/>
        <w:rPr>
          <w:rFonts w:ascii="Calibri" w:eastAsia="Times New Roman" w:hAnsi="Calibri" w:cs="Calibri"/>
        </w:rPr>
      </w:pPr>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rPr>
        <w:t> apply the appropriate statistical analysis technique, and </w:t>
      </w:r>
      <w:r w:rsidRPr="009B64E9">
        <w:rPr>
          <w:rFonts w:ascii="Calibri" w:eastAsia="Times New Roman" w:hAnsi="Calibri" w:cs="Calibri"/>
          <w:b/>
          <w:bCs/>
          <w:i/>
          <w:iCs/>
          <w:color w:val="FF0000"/>
        </w:rPr>
        <w:t>Report on any assumption testing, the findings, and provide a brief discussion of what the results mean.</w:t>
      </w:r>
    </w:p>
    <w:p w14:paraId="19F6E1C7" w14:textId="77777777" w:rsidR="009B64E9" w:rsidRPr="009B64E9" w:rsidRDefault="009B64E9" w:rsidP="009B64E9">
      <w:pPr>
        <w:spacing w:line="235" w:lineRule="atLeast"/>
        <w:ind w:left="720"/>
        <w:rPr>
          <w:rFonts w:ascii="Calibri" w:eastAsia="Times New Roman" w:hAnsi="Calibri" w:cs="Calibri"/>
        </w:rPr>
      </w:pPr>
      <w:proofErr w:type="gramStart"/>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rPr>
        <w:t>Use</w:t>
      </w:r>
      <w:proofErr w:type="gramEnd"/>
      <w:r w:rsidRPr="009B64E9">
        <w:rPr>
          <w:rFonts w:ascii="Calibri" w:eastAsia="Times New Roman" w:hAnsi="Calibri" w:cs="Calibri"/>
        </w:rPr>
        <w:t xml:space="preserve"> the PP for help or guidance</w:t>
      </w:r>
    </w:p>
    <w:p w14:paraId="2F405547" w14:textId="77777777" w:rsidR="009B64E9" w:rsidRPr="009B64E9" w:rsidRDefault="009B64E9" w:rsidP="009B64E9">
      <w:pPr>
        <w:spacing w:line="235" w:lineRule="atLeast"/>
        <w:ind w:left="720"/>
        <w:rPr>
          <w:rFonts w:ascii="Calibri" w:eastAsia="Times New Roman" w:hAnsi="Calibri" w:cs="Calibri"/>
        </w:rPr>
      </w:pPr>
      <w:proofErr w:type="gramStart"/>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rPr>
        <w:t>APA</w:t>
      </w:r>
      <w:proofErr w:type="gramEnd"/>
      <w:r w:rsidRPr="009B64E9">
        <w:rPr>
          <w:rFonts w:ascii="Calibri" w:eastAsia="Times New Roman" w:hAnsi="Calibri" w:cs="Calibri"/>
        </w:rPr>
        <w:t xml:space="preserve"> Write UP</w:t>
      </w:r>
    </w:p>
    <w:p w14:paraId="5214514B" w14:textId="3381E741" w:rsidR="009B64E9" w:rsidRPr="009B64E9" w:rsidRDefault="009B64E9" w:rsidP="009B64E9">
      <w:pPr>
        <w:spacing w:line="235" w:lineRule="atLeast"/>
        <w:ind w:left="1440"/>
        <w:rPr>
          <w:rFonts w:ascii="Calibri" w:eastAsia="Times New Roman" w:hAnsi="Calibri" w:cs="Calibri"/>
        </w:rPr>
      </w:pPr>
      <w:proofErr w:type="gramStart"/>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b/>
          <w:bCs/>
          <w:i/>
          <w:iCs/>
          <w:color w:val="FF0000"/>
        </w:rPr>
        <w:t>Use</w:t>
      </w:r>
      <w:proofErr w:type="gramEnd"/>
      <w:r w:rsidRPr="009B64E9">
        <w:rPr>
          <w:rFonts w:ascii="Calibri" w:eastAsia="Times New Roman" w:hAnsi="Calibri" w:cs="Calibri"/>
          <w:b/>
          <w:bCs/>
          <w:i/>
          <w:iCs/>
          <w:color w:val="FF0000"/>
        </w:rPr>
        <w:t xml:space="preserve"> Sample APA write</w:t>
      </w:r>
      <w:r>
        <w:rPr>
          <w:rFonts w:ascii="Calibri" w:eastAsia="Times New Roman" w:hAnsi="Calibri" w:cs="Calibri"/>
          <w:b/>
          <w:bCs/>
          <w:i/>
          <w:iCs/>
          <w:color w:val="FF0000"/>
        </w:rPr>
        <w:t xml:space="preserve"> &amp; and Lab report </w:t>
      </w:r>
      <w:r w:rsidRPr="009B64E9">
        <w:rPr>
          <w:rFonts w:ascii="Calibri" w:eastAsia="Times New Roman" w:hAnsi="Calibri" w:cs="Calibri"/>
          <w:b/>
          <w:bCs/>
          <w:i/>
          <w:iCs/>
          <w:color w:val="FF0000"/>
        </w:rPr>
        <w:t xml:space="preserve"> for the language and structure, you can also use </w:t>
      </w:r>
      <w:hyperlink r:id="rId5" w:tgtFrame="_blank" w:history="1">
        <w:r w:rsidRPr="009B64E9">
          <w:rPr>
            <w:rFonts w:ascii="Calibri" w:eastAsia="Times New Roman" w:hAnsi="Calibri" w:cs="Calibri"/>
            <w:b/>
            <w:bCs/>
            <w:i/>
            <w:iCs/>
            <w:color w:val="1155CC"/>
            <w:u w:val="single"/>
          </w:rPr>
          <w:t>https://statistics.laerd.com/</w:t>
        </w:r>
      </w:hyperlink>
    </w:p>
    <w:p w14:paraId="707F958A" w14:textId="77777777" w:rsidR="009B64E9" w:rsidRPr="009B64E9" w:rsidRDefault="009B64E9" w:rsidP="009B64E9">
      <w:pPr>
        <w:spacing w:line="235" w:lineRule="atLeast"/>
        <w:ind w:left="1440"/>
        <w:rPr>
          <w:rFonts w:ascii="Calibri" w:eastAsia="Times New Roman" w:hAnsi="Calibri" w:cs="Calibri"/>
        </w:rPr>
      </w:pPr>
      <w:proofErr w:type="gramStart"/>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b/>
          <w:bCs/>
          <w:i/>
          <w:iCs/>
          <w:color w:val="FF0000"/>
        </w:rPr>
        <w:t>provide</w:t>
      </w:r>
      <w:proofErr w:type="gramEnd"/>
      <w:r w:rsidRPr="009B64E9">
        <w:rPr>
          <w:rFonts w:ascii="Calibri" w:eastAsia="Times New Roman" w:hAnsi="Calibri" w:cs="Calibri"/>
          <w:b/>
          <w:bCs/>
          <w:i/>
          <w:iCs/>
          <w:color w:val="FF0000"/>
        </w:rPr>
        <w:t xml:space="preserve"> an APA formatted report based on your analysis. </w:t>
      </w:r>
      <w:r w:rsidRPr="009B64E9">
        <w:rPr>
          <w:rFonts w:ascii="Calibri" w:eastAsia="Times New Roman" w:hAnsi="Calibri" w:cs="Calibri"/>
        </w:rPr>
        <w:t> Be sure to be thorough on your write-up.</w:t>
      </w:r>
    </w:p>
    <w:p w14:paraId="6998D387" w14:textId="77777777" w:rsidR="009B64E9" w:rsidRPr="009B64E9" w:rsidRDefault="009B64E9" w:rsidP="009B64E9">
      <w:pPr>
        <w:spacing w:line="235" w:lineRule="atLeast"/>
        <w:ind w:left="1440"/>
        <w:rPr>
          <w:rFonts w:ascii="Calibri" w:eastAsia="Times New Roman" w:hAnsi="Calibri" w:cs="Calibri"/>
        </w:rPr>
      </w:pPr>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b/>
          <w:bCs/>
          <w:color w:val="FF0000"/>
          <w:u w:val="single"/>
        </w:rPr>
        <w:t> </w:t>
      </w:r>
      <w:r w:rsidRPr="009B64E9">
        <w:rPr>
          <w:rFonts w:ascii="Calibri" w:eastAsia="Times New Roman" w:hAnsi="Calibri" w:cs="Calibri"/>
          <w:b/>
          <w:bCs/>
          <w:u w:val="single"/>
        </w:rPr>
        <w:t xml:space="preserve">Be sure to include tables or </w:t>
      </w:r>
      <w:proofErr w:type="gramStart"/>
      <w:r w:rsidRPr="009B64E9">
        <w:rPr>
          <w:rFonts w:ascii="Calibri" w:eastAsia="Times New Roman" w:hAnsi="Calibri" w:cs="Calibri"/>
          <w:b/>
          <w:bCs/>
          <w:u w:val="single"/>
        </w:rPr>
        <w:t>graphs  if</w:t>
      </w:r>
      <w:proofErr w:type="gramEnd"/>
      <w:r w:rsidRPr="009B64E9">
        <w:rPr>
          <w:rFonts w:ascii="Calibri" w:eastAsia="Times New Roman" w:hAnsi="Calibri" w:cs="Calibri"/>
          <w:b/>
          <w:bCs/>
          <w:u w:val="single"/>
        </w:rPr>
        <w:t xml:space="preserve"> necessary. </w:t>
      </w:r>
    </w:p>
    <w:p w14:paraId="26F7E0C0" w14:textId="77777777" w:rsidR="009B64E9" w:rsidRPr="009B64E9" w:rsidRDefault="009B64E9" w:rsidP="009B64E9">
      <w:pPr>
        <w:spacing w:line="235" w:lineRule="atLeast"/>
        <w:ind w:left="1440"/>
        <w:rPr>
          <w:rFonts w:ascii="Calibri" w:eastAsia="Times New Roman" w:hAnsi="Calibri" w:cs="Calibri"/>
        </w:rPr>
      </w:pPr>
      <w:r w:rsidRPr="009B64E9">
        <w:rPr>
          <w:rFonts w:ascii="Calibri" w:eastAsia="Times New Roman" w:hAnsi="Calibri" w:cs="Calibri"/>
          <w:b/>
          <w:bCs/>
          <w:i/>
          <w:iCs/>
          <w:color w:val="FF0000"/>
        </w:rPr>
        <w:t> </w:t>
      </w:r>
    </w:p>
    <w:p w14:paraId="0E75DF26" w14:textId="77777777" w:rsidR="009B64E9" w:rsidRPr="009B64E9" w:rsidRDefault="009B64E9" w:rsidP="009B64E9">
      <w:pPr>
        <w:spacing w:line="235" w:lineRule="atLeast"/>
        <w:ind w:left="720"/>
        <w:rPr>
          <w:rFonts w:ascii="Calibri" w:eastAsia="Times New Roman" w:hAnsi="Calibri" w:cs="Calibri"/>
        </w:rPr>
      </w:pPr>
      <w:proofErr w:type="gramStart"/>
      <w:r w:rsidRPr="009B64E9">
        <w:rPr>
          <w:rFonts w:ascii="Wingdings" w:eastAsia="Times New Roman" w:hAnsi="Wingdings" w:cs="Calibri"/>
          <w:color w:val="FF0000"/>
        </w:rPr>
        <w:t>Ø</w:t>
      </w:r>
      <w:r w:rsidRPr="009B64E9">
        <w:rPr>
          <w:rFonts w:ascii="Times New Roman" w:eastAsia="Times New Roman" w:hAnsi="Times New Roman" w:cs="Times New Roman"/>
          <w:color w:val="FF0000"/>
          <w:sz w:val="14"/>
          <w:szCs w:val="14"/>
        </w:rPr>
        <w:t>  </w:t>
      </w:r>
      <w:r w:rsidRPr="009B64E9">
        <w:rPr>
          <w:rFonts w:ascii="Calibri" w:eastAsia="Times New Roman" w:hAnsi="Calibri" w:cs="Calibri"/>
          <w:b/>
          <w:bCs/>
          <w:i/>
          <w:iCs/>
          <w:color w:val="FF0000"/>
        </w:rPr>
        <w:t>Provide</w:t>
      </w:r>
      <w:proofErr w:type="gramEnd"/>
      <w:r w:rsidRPr="009B64E9">
        <w:rPr>
          <w:rFonts w:ascii="Calibri" w:eastAsia="Times New Roman" w:hAnsi="Calibri" w:cs="Calibri"/>
          <w:b/>
          <w:bCs/>
          <w:i/>
          <w:iCs/>
          <w:color w:val="FF0000"/>
        </w:rPr>
        <w:t xml:space="preserve"> SPSS output file and write up. </w:t>
      </w:r>
    </w:p>
    <w:p w14:paraId="5AFE6D86" w14:textId="77777777" w:rsidR="009B64E9" w:rsidRPr="009B64E9" w:rsidRDefault="009B64E9" w:rsidP="004E73F8">
      <w:pPr>
        <w:spacing w:after="0" w:line="240" w:lineRule="auto"/>
        <w:jc w:val="center"/>
        <w:rPr>
          <w:rFonts w:ascii="Times New Roman" w:eastAsia="Times New Roman" w:hAnsi="Times New Roman" w:cs="Times New Roman"/>
          <w:sz w:val="32"/>
          <w:szCs w:val="32"/>
        </w:rPr>
      </w:pPr>
    </w:p>
    <w:p w14:paraId="06E7D000" w14:textId="1C0F5A29" w:rsidR="006500D0" w:rsidRPr="004E73F8" w:rsidRDefault="006500D0" w:rsidP="004E73F8">
      <w:pPr>
        <w:jc w:val="center"/>
        <w:rPr>
          <w:b/>
          <w:bCs/>
          <w:sz w:val="32"/>
          <w:szCs w:val="32"/>
        </w:rPr>
      </w:pPr>
      <w:r w:rsidRPr="004E73F8">
        <w:rPr>
          <w:b/>
          <w:bCs/>
          <w:sz w:val="32"/>
          <w:szCs w:val="32"/>
        </w:rPr>
        <w:t xml:space="preserve">Scenario </w:t>
      </w:r>
      <w:r w:rsidR="00C73FCB" w:rsidRPr="004E73F8">
        <w:rPr>
          <w:b/>
          <w:bCs/>
          <w:sz w:val="32"/>
          <w:szCs w:val="32"/>
        </w:rPr>
        <w:t>A</w:t>
      </w:r>
    </w:p>
    <w:p w14:paraId="0E0CAB02" w14:textId="64C897B4" w:rsidR="001E5E95" w:rsidRPr="007104AD" w:rsidRDefault="006500D0" w:rsidP="006500D0">
      <w:r w:rsidRPr="007104AD">
        <w:t xml:space="preserve">Every year the academic performance index (API) is calculated to assess how well schools are performing in the region. You have been hired by the district to explore which factors best predict </w:t>
      </w:r>
      <w:r w:rsidR="007104AD">
        <w:t xml:space="preserve">the </w:t>
      </w:r>
      <w:r w:rsidR="00E7503E" w:rsidRPr="007104AD">
        <w:t xml:space="preserve">school’s performance on the API. They provided you with a data set that contains the school’s academic performance score (api19), % of students that receive free meals (selected as a proxy to show socioeconomic </w:t>
      </w:r>
      <w:r w:rsidR="007F3A37" w:rsidRPr="007104AD">
        <w:t>wealth</w:t>
      </w:r>
      <w:r w:rsidR="00E7503E" w:rsidRPr="007104AD">
        <w:t xml:space="preserve">), if the school is a </w:t>
      </w:r>
      <w:proofErr w:type="gramStart"/>
      <w:r w:rsidR="00E7503E" w:rsidRPr="007104AD">
        <w:t>year round</w:t>
      </w:r>
      <w:proofErr w:type="gramEnd"/>
      <w:r w:rsidR="00E7503E" w:rsidRPr="007104AD">
        <w:t xml:space="preserve"> school, avg class size for k-3, avg class size for 4-6, percent of teachers with full credentials, and percent of teachers with emergency credentials. The district would like you to run an exploratory procedure to identify which factors predict a school’s academic performance as well as to identify the #1 driver for performance.</w:t>
      </w:r>
    </w:p>
    <w:p w14:paraId="3CCAE518" w14:textId="77777777" w:rsidR="00C73FCB" w:rsidRPr="00E7503E" w:rsidRDefault="00C73FCB" w:rsidP="006500D0">
      <w:pPr>
        <w:rPr>
          <w:i/>
          <w:iCs/>
        </w:rPr>
      </w:pPr>
    </w:p>
    <w:sectPr w:rsidR="00C73FCB" w:rsidRPr="00E750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B0E07"/>
    <w:multiLevelType w:val="hybridMultilevel"/>
    <w:tmpl w:val="857A1E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B77E24"/>
    <w:multiLevelType w:val="hybridMultilevel"/>
    <w:tmpl w:val="12964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BF17512"/>
    <w:multiLevelType w:val="hybridMultilevel"/>
    <w:tmpl w:val="EBA00094"/>
    <w:lvl w:ilvl="0" w:tplc="74AA0EDE">
      <w:start w:val="1"/>
      <w:numFmt w:val="bullet"/>
      <w:lvlText w:val="Ø"/>
      <w:lvlJc w:val="left"/>
      <w:pPr>
        <w:tabs>
          <w:tab w:val="num" w:pos="720"/>
        </w:tabs>
        <w:ind w:left="720" w:hanging="360"/>
      </w:pPr>
      <w:rPr>
        <w:rFonts w:ascii="Wingdings" w:hAnsi="Wingdings" w:hint="default"/>
      </w:rPr>
    </w:lvl>
    <w:lvl w:ilvl="1" w:tplc="D570EA58">
      <w:start w:val="1"/>
      <w:numFmt w:val="bullet"/>
      <w:lvlText w:val="Ø"/>
      <w:lvlJc w:val="left"/>
      <w:pPr>
        <w:tabs>
          <w:tab w:val="num" w:pos="1440"/>
        </w:tabs>
        <w:ind w:left="1440" w:hanging="360"/>
      </w:pPr>
      <w:rPr>
        <w:rFonts w:ascii="Wingdings" w:hAnsi="Wingdings" w:hint="default"/>
      </w:rPr>
    </w:lvl>
    <w:lvl w:ilvl="2" w:tplc="F1C6FDF6">
      <w:start w:val="1"/>
      <w:numFmt w:val="bullet"/>
      <w:lvlText w:val="Ø"/>
      <w:lvlJc w:val="left"/>
      <w:pPr>
        <w:tabs>
          <w:tab w:val="num" w:pos="2160"/>
        </w:tabs>
        <w:ind w:left="2160" w:hanging="360"/>
      </w:pPr>
      <w:rPr>
        <w:rFonts w:ascii="Wingdings" w:hAnsi="Wingdings" w:hint="default"/>
      </w:rPr>
    </w:lvl>
    <w:lvl w:ilvl="3" w:tplc="4986E670" w:tentative="1">
      <w:start w:val="1"/>
      <w:numFmt w:val="bullet"/>
      <w:lvlText w:val="Ø"/>
      <w:lvlJc w:val="left"/>
      <w:pPr>
        <w:tabs>
          <w:tab w:val="num" w:pos="2880"/>
        </w:tabs>
        <w:ind w:left="2880" w:hanging="360"/>
      </w:pPr>
      <w:rPr>
        <w:rFonts w:ascii="Wingdings" w:hAnsi="Wingdings" w:hint="default"/>
      </w:rPr>
    </w:lvl>
    <w:lvl w:ilvl="4" w:tplc="086C95D8" w:tentative="1">
      <w:start w:val="1"/>
      <w:numFmt w:val="bullet"/>
      <w:lvlText w:val="Ø"/>
      <w:lvlJc w:val="left"/>
      <w:pPr>
        <w:tabs>
          <w:tab w:val="num" w:pos="3600"/>
        </w:tabs>
        <w:ind w:left="3600" w:hanging="360"/>
      </w:pPr>
      <w:rPr>
        <w:rFonts w:ascii="Wingdings" w:hAnsi="Wingdings" w:hint="default"/>
      </w:rPr>
    </w:lvl>
    <w:lvl w:ilvl="5" w:tplc="140A2206" w:tentative="1">
      <w:start w:val="1"/>
      <w:numFmt w:val="bullet"/>
      <w:lvlText w:val="Ø"/>
      <w:lvlJc w:val="left"/>
      <w:pPr>
        <w:tabs>
          <w:tab w:val="num" w:pos="4320"/>
        </w:tabs>
        <w:ind w:left="4320" w:hanging="360"/>
      </w:pPr>
      <w:rPr>
        <w:rFonts w:ascii="Wingdings" w:hAnsi="Wingdings" w:hint="default"/>
      </w:rPr>
    </w:lvl>
    <w:lvl w:ilvl="6" w:tplc="A4028068" w:tentative="1">
      <w:start w:val="1"/>
      <w:numFmt w:val="bullet"/>
      <w:lvlText w:val="Ø"/>
      <w:lvlJc w:val="left"/>
      <w:pPr>
        <w:tabs>
          <w:tab w:val="num" w:pos="5040"/>
        </w:tabs>
        <w:ind w:left="5040" w:hanging="360"/>
      </w:pPr>
      <w:rPr>
        <w:rFonts w:ascii="Wingdings" w:hAnsi="Wingdings" w:hint="default"/>
      </w:rPr>
    </w:lvl>
    <w:lvl w:ilvl="7" w:tplc="B4607C70" w:tentative="1">
      <w:start w:val="1"/>
      <w:numFmt w:val="bullet"/>
      <w:lvlText w:val="Ø"/>
      <w:lvlJc w:val="left"/>
      <w:pPr>
        <w:tabs>
          <w:tab w:val="num" w:pos="5760"/>
        </w:tabs>
        <w:ind w:left="5760" w:hanging="360"/>
      </w:pPr>
      <w:rPr>
        <w:rFonts w:ascii="Wingdings" w:hAnsi="Wingdings" w:hint="default"/>
      </w:rPr>
    </w:lvl>
    <w:lvl w:ilvl="8" w:tplc="3F32E95E" w:tentative="1">
      <w:start w:val="1"/>
      <w:numFmt w:val="bullet"/>
      <w:lvlText w:val="Ø"/>
      <w:lvlJc w:val="left"/>
      <w:pPr>
        <w:tabs>
          <w:tab w:val="num" w:pos="6480"/>
        </w:tabs>
        <w:ind w:left="6480" w:hanging="360"/>
      </w:pPr>
      <w:rPr>
        <w:rFonts w:ascii="Wingdings" w:hAnsi="Wingdings" w:hint="default"/>
      </w:rPr>
    </w:lvl>
  </w:abstractNum>
  <w:num w:numId="1" w16cid:durableId="1367021795">
    <w:abstractNumId w:val="0"/>
  </w:num>
  <w:num w:numId="2" w16cid:durableId="32972195">
    <w:abstractNumId w:val="1"/>
  </w:num>
  <w:num w:numId="3" w16cid:durableId="1398086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1MrM0NzIztjQ3NTdR0lEKTi0uzszPAykwqgUA/csW4CwAAAA="/>
  </w:docVars>
  <w:rsids>
    <w:rsidRoot w:val="009D20D6"/>
    <w:rsid w:val="001E5E95"/>
    <w:rsid w:val="002A7A23"/>
    <w:rsid w:val="00310563"/>
    <w:rsid w:val="003C38F9"/>
    <w:rsid w:val="004E73F8"/>
    <w:rsid w:val="00501641"/>
    <w:rsid w:val="006500D0"/>
    <w:rsid w:val="007104AD"/>
    <w:rsid w:val="007F3A37"/>
    <w:rsid w:val="00953B62"/>
    <w:rsid w:val="009B64E9"/>
    <w:rsid w:val="009D20D6"/>
    <w:rsid w:val="00A04D03"/>
    <w:rsid w:val="00AD5C4F"/>
    <w:rsid w:val="00B63B0D"/>
    <w:rsid w:val="00C73FCB"/>
    <w:rsid w:val="00D1253D"/>
    <w:rsid w:val="00DA1AD6"/>
    <w:rsid w:val="00E7503E"/>
    <w:rsid w:val="00FF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79464"/>
  <w15:chartTrackingRefBased/>
  <w15:docId w15:val="{88A90209-18AF-4CF0-8CBD-80401C53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F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1641"/>
    <w:pPr>
      <w:ind w:left="720"/>
      <w:contextualSpacing/>
    </w:pPr>
  </w:style>
  <w:style w:type="character" w:styleId="Hyperlink">
    <w:name w:val="Hyperlink"/>
    <w:basedOn w:val="DefaultParagraphFont"/>
    <w:uiPriority w:val="99"/>
    <w:semiHidden/>
    <w:unhideWhenUsed/>
    <w:rsid w:val="009B64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398657">
      <w:bodyDiv w:val="1"/>
      <w:marLeft w:val="0"/>
      <w:marRight w:val="0"/>
      <w:marTop w:val="0"/>
      <w:marBottom w:val="0"/>
      <w:divBdr>
        <w:top w:val="none" w:sz="0" w:space="0" w:color="auto"/>
        <w:left w:val="none" w:sz="0" w:space="0" w:color="auto"/>
        <w:bottom w:val="none" w:sz="0" w:space="0" w:color="auto"/>
        <w:right w:val="none" w:sz="0" w:space="0" w:color="auto"/>
      </w:divBdr>
      <w:divsChild>
        <w:div w:id="1047489229">
          <w:marLeft w:val="0"/>
          <w:marRight w:val="0"/>
          <w:marTop w:val="0"/>
          <w:marBottom w:val="0"/>
          <w:divBdr>
            <w:top w:val="none" w:sz="0" w:space="0" w:color="auto"/>
            <w:left w:val="none" w:sz="0" w:space="0" w:color="auto"/>
            <w:bottom w:val="none" w:sz="0" w:space="0" w:color="auto"/>
            <w:right w:val="none" w:sz="0" w:space="0" w:color="auto"/>
          </w:divBdr>
        </w:div>
        <w:div w:id="1538466567">
          <w:marLeft w:val="0"/>
          <w:marRight w:val="0"/>
          <w:marTop w:val="0"/>
          <w:marBottom w:val="0"/>
          <w:divBdr>
            <w:top w:val="none" w:sz="0" w:space="0" w:color="auto"/>
            <w:left w:val="none" w:sz="0" w:space="0" w:color="auto"/>
            <w:bottom w:val="none" w:sz="0" w:space="0" w:color="auto"/>
            <w:right w:val="none" w:sz="0" w:space="0" w:color="auto"/>
          </w:divBdr>
        </w:div>
        <w:div w:id="1370958346">
          <w:marLeft w:val="0"/>
          <w:marRight w:val="0"/>
          <w:marTop w:val="0"/>
          <w:marBottom w:val="0"/>
          <w:divBdr>
            <w:top w:val="none" w:sz="0" w:space="0" w:color="auto"/>
            <w:left w:val="none" w:sz="0" w:space="0" w:color="auto"/>
            <w:bottom w:val="none" w:sz="0" w:space="0" w:color="auto"/>
            <w:right w:val="none" w:sz="0" w:space="0" w:color="auto"/>
          </w:divBdr>
          <w:divsChild>
            <w:div w:id="11733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6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atistics.laer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aranda</dc:creator>
  <cp:keywords/>
  <dc:description/>
  <cp:lastModifiedBy>Sepideh Agahi</cp:lastModifiedBy>
  <cp:revision>2</cp:revision>
  <dcterms:created xsi:type="dcterms:W3CDTF">2023-05-18T17:41:00Z</dcterms:created>
  <dcterms:modified xsi:type="dcterms:W3CDTF">2023-05-18T17:41:00Z</dcterms:modified>
</cp:coreProperties>
</file>