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9FB92" w14:textId="0D31E233" w:rsidR="004451FF" w:rsidRDefault="004451FF" w:rsidP="00073D81">
      <w:pPr>
        <w:rPr>
          <w:sz w:val="24"/>
          <w:szCs w:val="24"/>
        </w:rPr>
      </w:pPr>
      <w:r>
        <w:rPr>
          <w:sz w:val="24"/>
          <w:szCs w:val="24"/>
        </w:rPr>
        <w:t xml:space="preserve">Note: </w:t>
      </w:r>
    </w:p>
    <w:p w14:paraId="438E2D28" w14:textId="3F9A2461" w:rsidR="004451FF" w:rsidRDefault="004451FF" w:rsidP="004451FF">
      <w:pPr>
        <w:pStyle w:val="ListParagraph"/>
        <w:numPr>
          <w:ilvl w:val="0"/>
          <w:numId w:val="2"/>
        </w:numPr>
        <w:rPr>
          <w:sz w:val="24"/>
          <w:szCs w:val="24"/>
        </w:rPr>
      </w:pPr>
      <w:r>
        <w:rPr>
          <w:sz w:val="24"/>
          <w:szCs w:val="24"/>
        </w:rPr>
        <w:t>Use minitab software for this assignment</w:t>
      </w:r>
    </w:p>
    <w:p w14:paraId="679190A4" w14:textId="27FF1BD5" w:rsidR="004451FF" w:rsidRPr="004451FF" w:rsidRDefault="004451FF" w:rsidP="004451FF">
      <w:pPr>
        <w:pStyle w:val="ListParagraph"/>
        <w:numPr>
          <w:ilvl w:val="0"/>
          <w:numId w:val="2"/>
        </w:numPr>
        <w:rPr>
          <w:sz w:val="24"/>
          <w:szCs w:val="24"/>
        </w:rPr>
      </w:pPr>
      <w:r>
        <w:rPr>
          <w:sz w:val="24"/>
          <w:szCs w:val="24"/>
        </w:rPr>
        <w:t>Please provide screenshots of minitab output.</w:t>
      </w:r>
    </w:p>
    <w:p w14:paraId="7EB4DB69" w14:textId="77777777" w:rsidR="004451FF" w:rsidRDefault="004451FF" w:rsidP="00073D81">
      <w:pPr>
        <w:rPr>
          <w:sz w:val="24"/>
          <w:szCs w:val="24"/>
        </w:rPr>
      </w:pPr>
    </w:p>
    <w:p w14:paraId="5D088532" w14:textId="0654CFCF" w:rsidR="00073D81" w:rsidRPr="00073D81" w:rsidRDefault="00073D81" w:rsidP="00073D81">
      <w:pPr>
        <w:rPr>
          <w:sz w:val="24"/>
          <w:szCs w:val="24"/>
        </w:rPr>
      </w:pPr>
      <w:r w:rsidRPr="00073D81">
        <w:rPr>
          <w:sz w:val="24"/>
          <w:szCs w:val="24"/>
        </w:rPr>
        <w:t>Question Set 1: Pennsylvania State Residency by Campus</w:t>
      </w:r>
    </w:p>
    <w:p w14:paraId="4B9A1D22" w14:textId="2AEAACC0" w:rsidR="00073D81" w:rsidRPr="00073D81" w:rsidRDefault="00073D81" w:rsidP="00073D81">
      <w:pPr>
        <w:rPr>
          <w:sz w:val="24"/>
          <w:szCs w:val="24"/>
        </w:rPr>
      </w:pPr>
      <w:r w:rsidRPr="00073D81">
        <w:rPr>
          <w:sz w:val="24"/>
          <w:szCs w:val="24"/>
        </w:rPr>
        <w:t>Researchers are comparing the proportion of Penn State University Park students who are Pennsylvania residents to the proportion of Penn State World Campus students who are Pennsylvania residents. Data from a random sample are presented in the contingency table below:</w:t>
      </w:r>
    </w:p>
    <w:p w14:paraId="17F1C01E" w14:textId="02960571" w:rsidR="00073D81" w:rsidRPr="00073D81" w:rsidRDefault="00073D81" w:rsidP="00073D81">
      <w:pPr>
        <w:rPr>
          <w:sz w:val="24"/>
          <w:szCs w:val="24"/>
        </w:rPr>
      </w:pPr>
      <w:r w:rsidRPr="00073D81">
        <w:rPr>
          <w:sz w:val="24"/>
          <w:szCs w:val="24"/>
        </w:rPr>
        <w:drawing>
          <wp:inline distT="0" distB="0" distL="0" distR="0" wp14:anchorId="505B6B6F" wp14:editId="4FDE251D">
            <wp:extent cx="5124166" cy="1504950"/>
            <wp:effectExtent l="0" t="0" r="635" b="0"/>
            <wp:docPr id="178087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8716" name=""/>
                    <pic:cNvPicPr/>
                  </pic:nvPicPr>
                  <pic:blipFill>
                    <a:blip r:embed="rId5"/>
                    <a:stretch>
                      <a:fillRect/>
                    </a:stretch>
                  </pic:blipFill>
                  <pic:spPr>
                    <a:xfrm>
                      <a:off x="0" y="0"/>
                      <a:ext cx="5125349" cy="1505297"/>
                    </a:xfrm>
                    <a:prstGeom prst="rect">
                      <a:avLst/>
                    </a:prstGeom>
                  </pic:spPr>
                </pic:pic>
              </a:graphicData>
            </a:graphic>
          </wp:inline>
        </w:drawing>
      </w:r>
    </w:p>
    <w:p w14:paraId="3441EEEF" w14:textId="77777777" w:rsidR="00073D81" w:rsidRPr="00073D81" w:rsidRDefault="00073D81" w:rsidP="00073D81">
      <w:pPr>
        <w:rPr>
          <w:sz w:val="24"/>
          <w:szCs w:val="24"/>
        </w:rPr>
      </w:pPr>
    </w:p>
    <w:p w14:paraId="4B3D98BE" w14:textId="3022707B" w:rsidR="00073D81" w:rsidRPr="00073D81" w:rsidRDefault="00073D81" w:rsidP="00073D81">
      <w:pPr>
        <w:rPr>
          <w:sz w:val="24"/>
          <w:szCs w:val="24"/>
        </w:rPr>
      </w:pPr>
      <w:r w:rsidRPr="00073D81">
        <w:rPr>
          <w:sz w:val="24"/>
          <w:szCs w:val="24"/>
        </w:rPr>
        <w:t>Question Set 1_A:</w:t>
      </w:r>
    </w:p>
    <w:p w14:paraId="505A01D9" w14:textId="12C8513E" w:rsidR="00073D81" w:rsidRPr="00073D81" w:rsidRDefault="00073D81" w:rsidP="00073D81">
      <w:pPr>
        <w:rPr>
          <w:sz w:val="24"/>
          <w:szCs w:val="24"/>
        </w:rPr>
      </w:pPr>
      <w:r w:rsidRPr="00073D81">
        <w:rPr>
          <w:sz w:val="24"/>
          <w:szCs w:val="24"/>
        </w:rPr>
        <w:t>Check assumptions for a confidence interval for two proportions, we can use the normal approximation if there are at least 10 “successes” (i.e. Yes’s) and 10 “failures” (i.e. No’s) in each group (UP and WC).</w:t>
      </w:r>
    </w:p>
    <w:p w14:paraId="66AAC551" w14:textId="77777777" w:rsidR="00073D81" w:rsidRPr="00073D81" w:rsidRDefault="00073D81" w:rsidP="00073D81">
      <w:pPr>
        <w:rPr>
          <w:sz w:val="24"/>
          <w:szCs w:val="24"/>
        </w:rPr>
      </w:pPr>
    </w:p>
    <w:p w14:paraId="5F321528" w14:textId="2D992199" w:rsidR="00073D81" w:rsidRPr="00073D81" w:rsidRDefault="00073D81" w:rsidP="00073D81">
      <w:pPr>
        <w:rPr>
          <w:sz w:val="24"/>
          <w:szCs w:val="24"/>
        </w:rPr>
      </w:pPr>
      <w:r w:rsidRPr="00073D81">
        <w:rPr>
          <w:sz w:val="24"/>
          <w:szCs w:val="24"/>
        </w:rPr>
        <w:t>Question Set 1_B:</w:t>
      </w:r>
    </w:p>
    <w:p w14:paraId="78E0AA14" w14:textId="20136078" w:rsidR="00073D81" w:rsidRPr="00073D81" w:rsidRDefault="00073D81" w:rsidP="00073D81">
      <w:pPr>
        <w:rPr>
          <w:sz w:val="24"/>
          <w:szCs w:val="24"/>
        </w:rPr>
      </w:pPr>
      <w:r w:rsidRPr="00073D81">
        <w:rPr>
          <w:sz w:val="24"/>
          <w:szCs w:val="24"/>
        </w:rPr>
        <w:t>Use Minitab to construct a 95% confidence interval to estimate the difference between the population proportion of all UP students who are Pennsylvania residents versus the population proportion of all WC campus students who are Pennsylvania residents.</w:t>
      </w:r>
    </w:p>
    <w:p w14:paraId="7088079E" w14:textId="77777777" w:rsidR="00073D81" w:rsidRPr="00073D81" w:rsidRDefault="00073D81" w:rsidP="00073D81">
      <w:pPr>
        <w:rPr>
          <w:sz w:val="24"/>
          <w:szCs w:val="24"/>
        </w:rPr>
      </w:pPr>
    </w:p>
    <w:p w14:paraId="790D5164" w14:textId="07C01F93" w:rsidR="00073D81" w:rsidRPr="00073D81" w:rsidRDefault="00073D81" w:rsidP="00073D81">
      <w:pPr>
        <w:rPr>
          <w:sz w:val="24"/>
          <w:szCs w:val="24"/>
        </w:rPr>
      </w:pPr>
      <w:r w:rsidRPr="00073D81">
        <w:rPr>
          <w:sz w:val="24"/>
          <w:szCs w:val="24"/>
        </w:rPr>
        <w:t>Question Set 1_C:</w:t>
      </w:r>
    </w:p>
    <w:p w14:paraId="4A9D92FD" w14:textId="4611E46E" w:rsidR="00073D81" w:rsidRPr="00073D81" w:rsidRDefault="00073D81" w:rsidP="00073D81">
      <w:pPr>
        <w:rPr>
          <w:sz w:val="24"/>
          <w:szCs w:val="24"/>
        </w:rPr>
      </w:pPr>
      <w:r w:rsidRPr="00073D81">
        <w:rPr>
          <w:sz w:val="24"/>
          <w:szCs w:val="24"/>
        </w:rPr>
        <w:t>Interpret the confidence interval you computed in Question Set 1_B by completing the following sentence. I am 95% confident that…</w:t>
      </w:r>
    </w:p>
    <w:p w14:paraId="09471A14" w14:textId="77777777" w:rsidR="00073D81" w:rsidRPr="00073D81" w:rsidRDefault="00073D81" w:rsidP="00073D81">
      <w:pPr>
        <w:rPr>
          <w:sz w:val="24"/>
          <w:szCs w:val="24"/>
        </w:rPr>
      </w:pPr>
    </w:p>
    <w:p w14:paraId="7F37F51A" w14:textId="2E7CEAC4" w:rsidR="00073D81" w:rsidRPr="00073D81" w:rsidRDefault="00073D81" w:rsidP="00073D81">
      <w:pPr>
        <w:rPr>
          <w:sz w:val="24"/>
          <w:szCs w:val="24"/>
        </w:rPr>
      </w:pPr>
      <w:r w:rsidRPr="00073D81">
        <w:rPr>
          <w:sz w:val="24"/>
          <w:szCs w:val="24"/>
        </w:rPr>
        <w:t>Question Set 1_D:</w:t>
      </w:r>
    </w:p>
    <w:p w14:paraId="71B24DA1" w14:textId="77777777" w:rsidR="00073D81" w:rsidRPr="00073D81" w:rsidRDefault="00073D81" w:rsidP="00073D81">
      <w:pPr>
        <w:rPr>
          <w:sz w:val="24"/>
          <w:szCs w:val="24"/>
        </w:rPr>
      </w:pPr>
      <w:r w:rsidRPr="00073D81">
        <w:rPr>
          <w:sz w:val="24"/>
          <w:szCs w:val="24"/>
        </w:rPr>
        <w:lastRenderedPageBreak/>
        <w:t>State the null and alternative hypotheses to determine if there is a statistical difference in PA residents between UP and WC.</w:t>
      </w:r>
    </w:p>
    <w:p w14:paraId="2389BDE4" w14:textId="552D0DC5" w:rsidR="00073D81" w:rsidRPr="00073D81" w:rsidRDefault="00073D81" w:rsidP="00073D81">
      <w:pPr>
        <w:rPr>
          <w:sz w:val="24"/>
          <w:szCs w:val="24"/>
        </w:rPr>
      </w:pPr>
      <w:r w:rsidRPr="00073D81">
        <w:rPr>
          <w:sz w:val="24"/>
          <w:szCs w:val="24"/>
        </w:rPr>
        <w:t>Note: Before you insert the image, circle or highlight both the hypotheses (H0 and Ha) and z test statistic in your Minitab results.</w:t>
      </w:r>
    </w:p>
    <w:p w14:paraId="3EC8CB3B" w14:textId="77777777" w:rsidR="00073D81" w:rsidRPr="00073D81" w:rsidRDefault="00073D81" w:rsidP="00073D81">
      <w:pPr>
        <w:rPr>
          <w:sz w:val="24"/>
          <w:szCs w:val="24"/>
        </w:rPr>
      </w:pPr>
    </w:p>
    <w:p w14:paraId="4590B5A8" w14:textId="7E7738BE" w:rsidR="00073D81" w:rsidRPr="00073D81" w:rsidRDefault="00073D81" w:rsidP="00073D81">
      <w:pPr>
        <w:rPr>
          <w:sz w:val="24"/>
          <w:szCs w:val="24"/>
        </w:rPr>
      </w:pPr>
      <w:r w:rsidRPr="00073D81">
        <w:rPr>
          <w:sz w:val="24"/>
          <w:szCs w:val="24"/>
        </w:rPr>
        <w:t>Question Set 1_E:</w:t>
      </w:r>
    </w:p>
    <w:p w14:paraId="59D0374C" w14:textId="1BEAEA25" w:rsidR="00073D81" w:rsidRPr="00073D81" w:rsidRDefault="00073D81" w:rsidP="00073D81">
      <w:pPr>
        <w:rPr>
          <w:sz w:val="24"/>
          <w:szCs w:val="24"/>
        </w:rPr>
      </w:pPr>
      <w:r w:rsidRPr="00073D81">
        <w:rPr>
          <w:sz w:val="24"/>
          <w:szCs w:val="24"/>
        </w:rPr>
        <w:t>Decide to reject or fail to reject the null hypothesis.</w:t>
      </w:r>
    </w:p>
    <w:p w14:paraId="0D421409" w14:textId="77777777" w:rsidR="00073D81" w:rsidRPr="00073D81" w:rsidRDefault="00073D81" w:rsidP="00073D81">
      <w:pPr>
        <w:rPr>
          <w:sz w:val="24"/>
          <w:szCs w:val="24"/>
        </w:rPr>
      </w:pPr>
      <w:r w:rsidRPr="00073D81">
        <w:rPr>
          <w:sz w:val="24"/>
          <w:szCs w:val="24"/>
        </w:rPr>
        <w:t>Question Set 2: California Bar Exam</w:t>
      </w:r>
    </w:p>
    <w:p w14:paraId="2A406E08" w14:textId="3B075A09" w:rsidR="00073D81" w:rsidRPr="00073D81" w:rsidRDefault="00073D81" w:rsidP="00073D81">
      <w:pPr>
        <w:rPr>
          <w:sz w:val="24"/>
          <w:szCs w:val="24"/>
        </w:rPr>
      </w:pPr>
      <w:r w:rsidRPr="00073D81">
        <w:rPr>
          <w:sz w:val="24"/>
          <w:szCs w:val="24"/>
        </w:rPr>
        <w:t>The State Bar of California is considering changing its exam structure such that instead of 200 multiple-choice questions, there will be 180. Before making any changes permanent, they first want to collect data to compare the outcomes of the two structures. They have obtained a representative sample of 85 Law students and randomly assigned each to take either the new or old exam. The summarized sample data is given in the table below.</w:t>
      </w:r>
    </w:p>
    <w:p w14:paraId="58126563" w14:textId="77777777" w:rsidR="00073D81" w:rsidRPr="00073D81" w:rsidRDefault="00073D81" w:rsidP="00073D81">
      <w:pPr>
        <w:rPr>
          <w:sz w:val="24"/>
          <w:szCs w:val="24"/>
        </w:rPr>
      </w:pPr>
    </w:p>
    <w:p w14:paraId="266D2E0D" w14:textId="3A408423" w:rsidR="00073D81" w:rsidRPr="00073D81" w:rsidRDefault="00073D81" w:rsidP="00073D81">
      <w:pPr>
        <w:rPr>
          <w:sz w:val="24"/>
          <w:szCs w:val="24"/>
        </w:rPr>
      </w:pPr>
      <w:r w:rsidRPr="00073D81">
        <w:rPr>
          <w:sz w:val="24"/>
          <w:szCs w:val="24"/>
        </w:rPr>
        <w:drawing>
          <wp:inline distT="0" distB="0" distL="0" distR="0" wp14:anchorId="581A164B" wp14:editId="0F15EE79">
            <wp:extent cx="5943600" cy="782320"/>
            <wp:effectExtent l="0" t="0" r="0" b="0"/>
            <wp:docPr id="1303308890" name="Picture 1" descr="A whit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308890" name="Picture 1" descr="A white grid with black text&#10;&#10;Description automatically generated"/>
                    <pic:cNvPicPr/>
                  </pic:nvPicPr>
                  <pic:blipFill>
                    <a:blip r:embed="rId6"/>
                    <a:stretch>
                      <a:fillRect/>
                    </a:stretch>
                  </pic:blipFill>
                  <pic:spPr>
                    <a:xfrm>
                      <a:off x="0" y="0"/>
                      <a:ext cx="5943600" cy="782320"/>
                    </a:xfrm>
                    <a:prstGeom prst="rect">
                      <a:avLst/>
                    </a:prstGeom>
                  </pic:spPr>
                </pic:pic>
              </a:graphicData>
            </a:graphic>
          </wp:inline>
        </w:drawing>
      </w:r>
    </w:p>
    <w:p w14:paraId="222D8666" w14:textId="77777777" w:rsidR="00073D81" w:rsidRPr="00073D81" w:rsidRDefault="00073D81" w:rsidP="00073D81">
      <w:pPr>
        <w:rPr>
          <w:sz w:val="24"/>
          <w:szCs w:val="24"/>
        </w:rPr>
      </w:pPr>
    </w:p>
    <w:p w14:paraId="0250BAF4" w14:textId="77777777" w:rsidR="00073D81" w:rsidRPr="00073D81" w:rsidRDefault="00073D81" w:rsidP="00073D81">
      <w:pPr>
        <w:rPr>
          <w:sz w:val="24"/>
          <w:szCs w:val="24"/>
        </w:rPr>
      </w:pPr>
      <w:r w:rsidRPr="00073D81">
        <w:rPr>
          <w:sz w:val="24"/>
          <w:szCs w:val="24"/>
        </w:rPr>
        <w:t>Question Set 2_A:</w:t>
      </w:r>
    </w:p>
    <w:p w14:paraId="07F56E5B" w14:textId="79A3F286" w:rsidR="00073D81" w:rsidRPr="00073D81" w:rsidRDefault="00073D81" w:rsidP="00073D81">
      <w:pPr>
        <w:rPr>
          <w:sz w:val="24"/>
          <w:szCs w:val="24"/>
        </w:rPr>
      </w:pPr>
      <w:r w:rsidRPr="00073D81">
        <w:rPr>
          <w:sz w:val="24"/>
          <w:szCs w:val="24"/>
        </w:rPr>
        <w:t>Use Minitab to construct a 95% confidence interval to estimate the mean difference in the bar exam scores of the two groups. Include the supporting Minitab output.</w:t>
      </w:r>
    </w:p>
    <w:p w14:paraId="4C37F778" w14:textId="77777777" w:rsidR="00073D81" w:rsidRPr="00073D81" w:rsidRDefault="00073D81" w:rsidP="00073D81">
      <w:pPr>
        <w:rPr>
          <w:sz w:val="24"/>
          <w:szCs w:val="24"/>
        </w:rPr>
      </w:pPr>
      <w:r w:rsidRPr="00073D81">
        <w:rPr>
          <w:sz w:val="24"/>
          <w:szCs w:val="24"/>
        </w:rPr>
        <w:t>Question Set 2_B:</w:t>
      </w:r>
    </w:p>
    <w:p w14:paraId="7BD03D45" w14:textId="35FD09FF" w:rsidR="00073D81" w:rsidRPr="00073D81" w:rsidRDefault="00073D81" w:rsidP="00073D81">
      <w:pPr>
        <w:rPr>
          <w:sz w:val="24"/>
          <w:szCs w:val="24"/>
        </w:rPr>
      </w:pPr>
      <w:r w:rsidRPr="00073D81">
        <w:rPr>
          <w:sz w:val="24"/>
          <w:szCs w:val="24"/>
        </w:rPr>
        <w:t xml:space="preserve">Step 1. Interpret the confidence interval you computed above by completing the following </w:t>
      </w:r>
      <w:r w:rsidRPr="00073D81">
        <w:rPr>
          <w:sz w:val="24"/>
          <w:szCs w:val="24"/>
        </w:rPr>
        <w:t>sentence.</w:t>
      </w:r>
      <w:r w:rsidRPr="00073D81">
        <w:rPr>
          <w:sz w:val="24"/>
          <w:szCs w:val="24"/>
        </w:rPr>
        <w:t xml:space="preserve"> </w:t>
      </w:r>
    </w:p>
    <w:p w14:paraId="5C6E7747" w14:textId="5A45CB56" w:rsidR="00073D81" w:rsidRPr="00073D81" w:rsidRDefault="00073D81" w:rsidP="00073D81">
      <w:pPr>
        <w:rPr>
          <w:sz w:val="24"/>
          <w:szCs w:val="24"/>
        </w:rPr>
      </w:pPr>
      <w:r w:rsidRPr="00073D81">
        <w:rPr>
          <w:sz w:val="24"/>
          <w:szCs w:val="24"/>
        </w:rPr>
        <w:t xml:space="preserve">I am 95% confident that... in the populations of all law students taking the CA Bar exam </w:t>
      </w:r>
      <w:r w:rsidRPr="00073D81">
        <w:rPr>
          <w:sz w:val="24"/>
          <w:szCs w:val="24"/>
        </w:rPr>
        <w:t>________</w:t>
      </w:r>
    </w:p>
    <w:p w14:paraId="24BB056E" w14:textId="5A9F2B72" w:rsidR="00073D81" w:rsidRPr="00073D81" w:rsidRDefault="00073D81" w:rsidP="00073D81">
      <w:pPr>
        <w:rPr>
          <w:sz w:val="24"/>
          <w:szCs w:val="24"/>
        </w:rPr>
      </w:pPr>
      <w:r w:rsidRPr="00073D81">
        <w:rPr>
          <w:sz w:val="24"/>
          <w:szCs w:val="24"/>
        </w:rPr>
        <w:t>Step 2. Briefly explain the implication of the confidence interval containing or not containing “0”.</w:t>
      </w:r>
    </w:p>
    <w:p w14:paraId="18050562" w14:textId="77777777" w:rsidR="00073D81" w:rsidRPr="00073D81" w:rsidRDefault="00073D81" w:rsidP="00073D81">
      <w:pPr>
        <w:rPr>
          <w:sz w:val="24"/>
          <w:szCs w:val="24"/>
        </w:rPr>
      </w:pPr>
    </w:p>
    <w:p w14:paraId="5DFA7866" w14:textId="77777777" w:rsidR="00073D81" w:rsidRPr="00073D81" w:rsidRDefault="00073D81" w:rsidP="00073D81">
      <w:pPr>
        <w:rPr>
          <w:sz w:val="24"/>
          <w:szCs w:val="24"/>
        </w:rPr>
      </w:pPr>
      <w:r w:rsidRPr="00073D81">
        <w:rPr>
          <w:sz w:val="24"/>
          <w:szCs w:val="24"/>
        </w:rPr>
        <w:t>Question Set 2_C:</w:t>
      </w:r>
    </w:p>
    <w:p w14:paraId="4F625FEE" w14:textId="623FF77D" w:rsidR="00073D81" w:rsidRPr="00073D81" w:rsidRDefault="00073D81" w:rsidP="00073D81">
      <w:pPr>
        <w:rPr>
          <w:sz w:val="24"/>
          <w:szCs w:val="24"/>
        </w:rPr>
      </w:pPr>
      <w:r w:rsidRPr="00073D81">
        <w:rPr>
          <w:sz w:val="24"/>
          <w:szCs w:val="24"/>
        </w:rPr>
        <w:lastRenderedPageBreak/>
        <w:t>For a hypothesis test for two independent means, what two assumptions must be met to use a t distribution? Are both assumptions met for the data above? Hand calculations are not required.</w:t>
      </w:r>
    </w:p>
    <w:p w14:paraId="7D389B2F" w14:textId="77777777" w:rsidR="00073D81" w:rsidRPr="00073D81" w:rsidRDefault="00073D81" w:rsidP="00073D81">
      <w:pPr>
        <w:rPr>
          <w:sz w:val="24"/>
          <w:szCs w:val="24"/>
        </w:rPr>
      </w:pPr>
    </w:p>
    <w:p w14:paraId="30E1CF4C" w14:textId="1D3B0B99" w:rsidR="00073D81" w:rsidRPr="00073D81" w:rsidRDefault="00073D81" w:rsidP="00073D81">
      <w:pPr>
        <w:rPr>
          <w:sz w:val="24"/>
          <w:szCs w:val="24"/>
        </w:rPr>
      </w:pPr>
      <w:r w:rsidRPr="00073D81">
        <w:rPr>
          <w:sz w:val="24"/>
          <w:szCs w:val="24"/>
        </w:rPr>
        <w:t>Question Set 2_D:</w:t>
      </w:r>
    </w:p>
    <w:p w14:paraId="06E6E6CF" w14:textId="1235D32E" w:rsidR="00073D81" w:rsidRPr="00073D81" w:rsidRDefault="00073D81" w:rsidP="00073D81">
      <w:pPr>
        <w:rPr>
          <w:sz w:val="24"/>
          <w:szCs w:val="24"/>
        </w:rPr>
      </w:pPr>
      <w:r w:rsidRPr="00073D81">
        <w:rPr>
          <w:sz w:val="24"/>
          <w:szCs w:val="24"/>
        </w:rPr>
        <w:t>Compute the test statistic.</w:t>
      </w:r>
    </w:p>
    <w:p w14:paraId="049438BB" w14:textId="77777777" w:rsidR="00073D81" w:rsidRPr="00073D81" w:rsidRDefault="00073D81" w:rsidP="00073D81">
      <w:pPr>
        <w:rPr>
          <w:sz w:val="24"/>
          <w:szCs w:val="24"/>
        </w:rPr>
      </w:pPr>
    </w:p>
    <w:p w14:paraId="5C7C91F7" w14:textId="28CE11F9" w:rsidR="00073D81" w:rsidRPr="00073D81" w:rsidRDefault="00073D81" w:rsidP="00073D81">
      <w:pPr>
        <w:rPr>
          <w:sz w:val="24"/>
          <w:szCs w:val="24"/>
        </w:rPr>
      </w:pPr>
      <w:r w:rsidRPr="00073D81">
        <w:rPr>
          <w:sz w:val="24"/>
          <w:szCs w:val="24"/>
        </w:rPr>
        <w:t>Question Set 2_E:</w:t>
      </w:r>
    </w:p>
    <w:p w14:paraId="2BC568D6" w14:textId="28672383" w:rsidR="00073D81" w:rsidRPr="00073D81" w:rsidRDefault="00073D81" w:rsidP="00073D81">
      <w:pPr>
        <w:rPr>
          <w:sz w:val="24"/>
          <w:szCs w:val="24"/>
        </w:rPr>
      </w:pPr>
      <w:r w:rsidRPr="00073D81">
        <w:rPr>
          <w:sz w:val="24"/>
          <w:szCs w:val="24"/>
        </w:rPr>
        <w:t>Decide to reject or fail to reject the null hypothesis.</w:t>
      </w:r>
    </w:p>
    <w:p w14:paraId="6F092B19" w14:textId="77777777" w:rsidR="00073D81" w:rsidRPr="00073D81" w:rsidRDefault="00073D81" w:rsidP="00073D81">
      <w:pPr>
        <w:rPr>
          <w:sz w:val="24"/>
          <w:szCs w:val="24"/>
        </w:rPr>
      </w:pPr>
    </w:p>
    <w:p w14:paraId="01E4B449" w14:textId="0FBD5F99" w:rsidR="00073D81" w:rsidRPr="00073D81" w:rsidRDefault="00073D81" w:rsidP="00073D81">
      <w:pPr>
        <w:rPr>
          <w:sz w:val="24"/>
          <w:szCs w:val="24"/>
        </w:rPr>
      </w:pPr>
      <w:r w:rsidRPr="00073D81">
        <w:rPr>
          <w:sz w:val="24"/>
          <w:szCs w:val="24"/>
        </w:rPr>
        <w:t>Question Set 2_F:</w:t>
      </w:r>
    </w:p>
    <w:p w14:paraId="503B7028" w14:textId="17C983CB" w:rsidR="00073D81" w:rsidRPr="00073D81" w:rsidRDefault="00073D81" w:rsidP="00073D81">
      <w:pPr>
        <w:rPr>
          <w:sz w:val="24"/>
          <w:szCs w:val="24"/>
        </w:rPr>
      </w:pPr>
      <w:r w:rsidRPr="00073D81">
        <w:rPr>
          <w:sz w:val="24"/>
          <w:szCs w:val="24"/>
        </w:rPr>
        <w:t>State a real-world conclusion.</w:t>
      </w:r>
    </w:p>
    <w:p w14:paraId="40D5D2F3" w14:textId="77777777" w:rsidR="00073D81" w:rsidRPr="00073D81" w:rsidRDefault="00073D81" w:rsidP="00073D81">
      <w:pPr>
        <w:rPr>
          <w:sz w:val="24"/>
          <w:szCs w:val="24"/>
        </w:rPr>
      </w:pPr>
      <w:r w:rsidRPr="00073D81">
        <w:rPr>
          <w:sz w:val="24"/>
          <w:szCs w:val="24"/>
        </w:rPr>
        <w:t xml:space="preserve">Question Set 2_G: </w:t>
      </w:r>
    </w:p>
    <w:p w14:paraId="73ACD15F" w14:textId="751C5C2B" w:rsidR="00073D81" w:rsidRPr="00073D81" w:rsidRDefault="00073D81" w:rsidP="00073D81">
      <w:pPr>
        <w:rPr>
          <w:sz w:val="24"/>
          <w:szCs w:val="24"/>
        </w:rPr>
      </w:pPr>
      <w:r w:rsidRPr="00073D81">
        <w:rPr>
          <w:sz w:val="24"/>
          <w:szCs w:val="24"/>
        </w:rPr>
        <w:t xml:space="preserve">Cohen's d Calculations: By-hand, compute Cohen’s d for the difference in the </w:t>
      </w:r>
      <w:r w:rsidRPr="00073D81">
        <w:rPr>
          <w:sz w:val="24"/>
          <w:szCs w:val="24"/>
        </w:rPr>
        <w:t>two-sample</w:t>
      </w:r>
      <w:r w:rsidRPr="00073D81">
        <w:rPr>
          <w:sz w:val="24"/>
          <w:szCs w:val="24"/>
        </w:rPr>
        <w:t xml:space="preserve"> means. Remember to show all </w:t>
      </w:r>
      <w:r w:rsidRPr="00073D81">
        <w:rPr>
          <w:sz w:val="24"/>
          <w:szCs w:val="24"/>
        </w:rPr>
        <w:t>the work</w:t>
      </w:r>
      <w:r w:rsidRPr="00073D81">
        <w:rPr>
          <w:sz w:val="24"/>
          <w:szCs w:val="24"/>
        </w:rPr>
        <w:t>.</w:t>
      </w:r>
    </w:p>
    <w:p w14:paraId="5A4FA38A" w14:textId="532C42BA" w:rsidR="00073D81" w:rsidRPr="00073D81" w:rsidRDefault="00073D81" w:rsidP="00073D81">
      <w:pPr>
        <w:rPr>
          <w:sz w:val="24"/>
          <w:szCs w:val="24"/>
        </w:rPr>
      </w:pPr>
      <w:r w:rsidRPr="00073D81">
        <w:rPr>
          <w:sz w:val="24"/>
          <w:szCs w:val="24"/>
        </w:rPr>
        <w:t>For a review of Cohen’s d see page</w:t>
      </w:r>
      <w:r w:rsidRPr="00073D81">
        <w:rPr>
          <w:sz w:val="24"/>
          <w:szCs w:val="24"/>
        </w:rPr>
        <w:t xml:space="preserve"> (</w:t>
      </w:r>
      <w:hyperlink r:id="rId7" w:history="1">
        <w:r w:rsidRPr="00073D81">
          <w:rPr>
            <w:rStyle w:val="Hyperlink"/>
            <w:sz w:val="24"/>
            <w:szCs w:val="24"/>
          </w:rPr>
          <w:t>https://online.stat.psu.edu/stat200/lesson/6/6.4</w:t>
        </w:r>
      </w:hyperlink>
      <w:r w:rsidRPr="00073D81">
        <w:rPr>
          <w:sz w:val="24"/>
          <w:szCs w:val="24"/>
        </w:rPr>
        <w:t>)</w:t>
      </w:r>
    </w:p>
    <w:p w14:paraId="33F3D792" w14:textId="77777777" w:rsidR="00073D81" w:rsidRPr="00073D81" w:rsidRDefault="00073D81" w:rsidP="00073D81">
      <w:pPr>
        <w:rPr>
          <w:sz w:val="24"/>
          <w:szCs w:val="24"/>
        </w:rPr>
      </w:pPr>
    </w:p>
    <w:p w14:paraId="15E7FAC7" w14:textId="5C1F32FC" w:rsidR="00073D81" w:rsidRPr="00073D81" w:rsidRDefault="00073D81" w:rsidP="00073D81">
      <w:pPr>
        <w:rPr>
          <w:sz w:val="24"/>
          <w:szCs w:val="24"/>
        </w:rPr>
      </w:pPr>
      <w:r w:rsidRPr="00073D81">
        <w:rPr>
          <w:sz w:val="24"/>
          <w:szCs w:val="24"/>
        </w:rPr>
        <w:t>Question Set 2_H:</w:t>
      </w:r>
    </w:p>
    <w:p w14:paraId="62CA62FC" w14:textId="49E9E5E1" w:rsidR="00073D81" w:rsidRPr="00073D81" w:rsidRDefault="00073D81" w:rsidP="00073D81">
      <w:pPr>
        <w:rPr>
          <w:sz w:val="24"/>
          <w:szCs w:val="24"/>
        </w:rPr>
      </w:pPr>
      <w:r w:rsidRPr="00073D81">
        <w:rPr>
          <w:sz w:val="24"/>
          <w:szCs w:val="24"/>
        </w:rPr>
        <w:t>Cohen's d Interpretation: Interpret the value of Cohen’s d that you computed in the previous question. Be sure to discuss how Cohen’s d is measured by the standard deviation.</w:t>
      </w:r>
    </w:p>
    <w:p w14:paraId="57B688FD" w14:textId="77777777" w:rsidR="00073D81" w:rsidRPr="00073D81" w:rsidRDefault="00073D81" w:rsidP="00073D81">
      <w:pPr>
        <w:rPr>
          <w:sz w:val="24"/>
          <w:szCs w:val="24"/>
        </w:rPr>
      </w:pPr>
    </w:p>
    <w:p w14:paraId="07AF9CE6" w14:textId="77777777" w:rsidR="00073D81" w:rsidRPr="00073D81" w:rsidRDefault="00073D81" w:rsidP="00073D81">
      <w:pPr>
        <w:rPr>
          <w:sz w:val="24"/>
          <w:szCs w:val="24"/>
        </w:rPr>
      </w:pPr>
      <w:r w:rsidRPr="00073D81">
        <w:rPr>
          <w:sz w:val="24"/>
          <w:szCs w:val="24"/>
        </w:rPr>
        <w:t>Question Set 3: Personal Research</w:t>
      </w:r>
    </w:p>
    <w:p w14:paraId="1D28A33A" w14:textId="0679483A" w:rsidR="00073D81" w:rsidRPr="00073D81" w:rsidRDefault="00073D81" w:rsidP="00073D81">
      <w:pPr>
        <w:pStyle w:val="ListParagraph"/>
        <w:numPr>
          <w:ilvl w:val="0"/>
          <w:numId w:val="1"/>
        </w:numPr>
        <w:rPr>
          <w:sz w:val="24"/>
          <w:szCs w:val="24"/>
        </w:rPr>
      </w:pPr>
      <w:r w:rsidRPr="00073D81">
        <w:rPr>
          <w:sz w:val="24"/>
          <w:szCs w:val="24"/>
        </w:rPr>
        <w:t xml:space="preserve">Find a news story or scientific article dealing with inferring two samples (proportion or mean). Post the URL below with a short description of the </w:t>
      </w:r>
      <w:r w:rsidRPr="00073D81">
        <w:rPr>
          <w:sz w:val="24"/>
          <w:szCs w:val="24"/>
        </w:rPr>
        <w:t>finding.</w:t>
      </w:r>
    </w:p>
    <w:p w14:paraId="771D9D26" w14:textId="77777777" w:rsidR="00073D81" w:rsidRPr="00073D81" w:rsidRDefault="00073D81" w:rsidP="00073D81">
      <w:pPr>
        <w:rPr>
          <w:sz w:val="24"/>
          <w:szCs w:val="24"/>
        </w:rPr>
      </w:pPr>
    </w:p>
    <w:p w14:paraId="53519342" w14:textId="77777777" w:rsidR="00073D81" w:rsidRPr="00073D81" w:rsidRDefault="00073D81" w:rsidP="00073D81">
      <w:pPr>
        <w:rPr>
          <w:sz w:val="24"/>
          <w:szCs w:val="24"/>
        </w:rPr>
      </w:pPr>
      <w:r w:rsidRPr="00073D81">
        <w:rPr>
          <w:sz w:val="24"/>
          <w:szCs w:val="24"/>
        </w:rPr>
        <w:t>Reflection:</w:t>
      </w:r>
    </w:p>
    <w:p w14:paraId="26325F07" w14:textId="77777777" w:rsidR="00073D81" w:rsidRPr="00073D81" w:rsidRDefault="00073D81" w:rsidP="00073D81">
      <w:pPr>
        <w:pStyle w:val="ListParagraph"/>
        <w:numPr>
          <w:ilvl w:val="0"/>
          <w:numId w:val="1"/>
        </w:numPr>
        <w:rPr>
          <w:sz w:val="24"/>
          <w:szCs w:val="24"/>
        </w:rPr>
      </w:pPr>
      <w:r w:rsidRPr="00073D81">
        <w:rPr>
          <w:sz w:val="24"/>
          <w:szCs w:val="24"/>
        </w:rPr>
        <w:t>How confident are you in your answers?</w:t>
      </w:r>
    </w:p>
    <w:p w14:paraId="3AC6ABFF" w14:textId="0B8EC236" w:rsidR="00073D81" w:rsidRPr="00073D81" w:rsidRDefault="00073D81" w:rsidP="00073D81">
      <w:pPr>
        <w:pStyle w:val="ListParagraph"/>
        <w:numPr>
          <w:ilvl w:val="0"/>
          <w:numId w:val="1"/>
        </w:numPr>
        <w:rPr>
          <w:sz w:val="24"/>
          <w:szCs w:val="24"/>
        </w:rPr>
      </w:pPr>
      <w:r w:rsidRPr="00073D81">
        <w:rPr>
          <w:sz w:val="24"/>
          <w:szCs w:val="24"/>
        </w:rPr>
        <w:t>What was the most challenging part of the lab?</w:t>
      </w:r>
    </w:p>
    <w:sectPr w:rsidR="00073D81" w:rsidRPr="00073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466EB4"/>
    <w:multiLevelType w:val="hybridMultilevel"/>
    <w:tmpl w:val="034A9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B1410E"/>
    <w:multiLevelType w:val="hybridMultilevel"/>
    <w:tmpl w:val="DB8A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0887725">
    <w:abstractNumId w:val="0"/>
  </w:num>
  <w:num w:numId="2" w16cid:durableId="1058364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81"/>
    <w:rsid w:val="00073D81"/>
    <w:rsid w:val="00445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6FBB4"/>
  <w15:chartTrackingRefBased/>
  <w15:docId w15:val="{698465CF-7299-4B47-8EDC-BF6BA68B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73D81"/>
    <w:rPr>
      <w:i/>
      <w:iCs/>
    </w:rPr>
  </w:style>
  <w:style w:type="character" w:styleId="Hyperlink">
    <w:name w:val="Hyperlink"/>
    <w:basedOn w:val="DefaultParagraphFont"/>
    <w:uiPriority w:val="99"/>
    <w:unhideWhenUsed/>
    <w:rsid w:val="00073D81"/>
    <w:rPr>
      <w:color w:val="0563C1" w:themeColor="hyperlink"/>
      <w:u w:val="single"/>
    </w:rPr>
  </w:style>
  <w:style w:type="character" w:styleId="UnresolvedMention">
    <w:name w:val="Unresolved Mention"/>
    <w:basedOn w:val="DefaultParagraphFont"/>
    <w:uiPriority w:val="99"/>
    <w:semiHidden/>
    <w:unhideWhenUsed/>
    <w:rsid w:val="00073D81"/>
    <w:rPr>
      <w:color w:val="605E5C"/>
      <w:shd w:val="clear" w:color="auto" w:fill="E1DFDD"/>
    </w:rPr>
  </w:style>
  <w:style w:type="paragraph" w:styleId="ListParagraph">
    <w:name w:val="List Paragraph"/>
    <w:basedOn w:val="Normal"/>
    <w:uiPriority w:val="34"/>
    <w:qFormat/>
    <w:rsid w:val="00073D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12026">
      <w:bodyDiv w:val="1"/>
      <w:marLeft w:val="0"/>
      <w:marRight w:val="0"/>
      <w:marTop w:val="0"/>
      <w:marBottom w:val="0"/>
      <w:divBdr>
        <w:top w:val="none" w:sz="0" w:space="0" w:color="auto"/>
        <w:left w:val="none" w:sz="0" w:space="0" w:color="auto"/>
        <w:bottom w:val="none" w:sz="0" w:space="0" w:color="auto"/>
        <w:right w:val="none" w:sz="0" w:space="0" w:color="auto"/>
      </w:divBdr>
    </w:div>
    <w:div w:id="157156697">
      <w:bodyDiv w:val="1"/>
      <w:marLeft w:val="0"/>
      <w:marRight w:val="0"/>
      <w:marTop w:val="0"/>
      <w:marBottom w:val="0"/>
      <w:divBdr>
        <w:top w:val="none" w:sz="0" w:space="0" w:color="auto"/>
        <w:left w:val="none" w:sz="0" w:space="0" w:color="auto"/>
        <w:bottom w:val="none" w:sz="0" w:space="0" w:color="auto"/>
        <w:right w:val="none" w:sz="0" w:space="0" w:color="auto"/>
      </w:divBdr>
    </w:div>
    <w:div w:id="179901182">
      <w:bodyDiv w:val="1"/>
      <w:marLeft w:val="0"/>
      <w:marRight w:val="0"/>
      <w:marTop w:val="0"/>
      <w:marBottom w:val="0"/>
      <w:divBdr>
        <w:top w:val="none" w:sz="0" w:space="0" w:color="auto"/>
        <w:left w:val="none" w:sz="0" w:space="0" w:color="auto"/>
        <w:bottom w:val="none" w:sz="0" w:space="0" w:color="auto"/>
        <w:right w:val="none" w:sz="0" w:space="0" w:color="auto"/>
      </w:divBdr>
    </w:div>
    <w:div w:id="224220813">
      <w:bodyDiv w:val="1"/>
      <w:marLeft w:val="0"/>
      <w:marRight w:val="0"/>
      <w:marTop w:val="0"/>
      <w:marBottom w:val="0"/>
      <w:divBdr>
        <w:top w:val="none" w:sz="0" w:space="0" w:color="auto"/>
        <w:left w:val="none" w:sz="0" w:space="0" w:color="auto"/>
        <w:bottom w:val="none" w:sz="0" w:space="0" w:color="auto"/>
        <w:right w:val="none" w:sz="0" w:space="0" w:color="auto"/>
      </w:divBdr>
    </w:div>
    <w:div w:id="419452480">
      <w:bodyDiv w:val="1"/>
      <w:marLeft w:val="0"/>
      <w:marRight w:val="0"/>
      <w:marTop w:val="0"/>
      <w:marBottom w:val="0"/>
      <w:divBdr>
        <w:top w:val="none" w:sz="0" w:space="0" w:color="auto"/>
        <w:left w:val="none" w:sz="0" w:space="0" w:color="auto"/>
        <w:bottom w:val="none" w:sz="0" w:space="0" w:color="auto"/>
        <w:right w:val="none" w:sz="0" w:space="0" w:color="auto"/>
      </w:divBdr>
    </w:div>
    <w:div w:id="838236586">
      <w:bodyDiv w:val="1"/>
      <w:marLeft w:val="0"/>
      <w:marRight w:val="0"/>
      <w:marTop w:val="0"/>
      <w:marBottom w:val="0"/>
      <w:divBdr>
        <w:top w:val="none" w:sz="0" w:space="0" w:color="auto"/>
        <w:left w:val="none" w:sz="0" w:space="0" w:color="auto"/>
        <w:bottom w:val="none" w:sz="0" w:space="0" w:color="auto"/>
        <w:right w:val="none" w:sz="0" w:space="0" w:color="auto"/>
      </w:divBdr>
    </w:div>
    <w:div w:id="959457124">
      <w:bodyDiv w:val="1"/>
      <w:marLeft w:val="0"/>
      <w:marRight w:val="0"/>
      <w:marTop w:val="0"/>
      <w:marBottom w:val="0"/>
      <w:divBdr>
        <w:top w:val="none" w:sz="0" w:space="0" w:color="auto"/>
        <w:left w:val="none" w:sz="0" w:space="0" w:color="auto"/>
        <w:bottom w:val="none" w:sz="0" w:space="0" w:color="auto"/>
        <w:right w:val="none" w:sz="0" w:space="0" w:color="auto"/>
      </w:divBdr>
    </w:div>
    <w:div w:id="1175531258">
      <w:bodyDiv w:val="1"/>
      <w:marLeft w:val="0"/>
      <w:marRight w:val="0"/>
      <w:marTop w:val="0"/>
      <w:marBottom w:val="0"/>
      <w:divBdr>
        <w:top w:val="none" w:sz="0" w:space="0" w:color="auto"/>
        <w:left w:val="none" w:sz="0" w:space="0" w:color="auto"/>
        <w:bottom w:val="none" w:sz="0" w:space="0" w:color="auto"/>
        <w:right w:val="none" w:sz="0" w:space="0" w:color="auto"/>
      </w:divBdr>
    </w:div>
    <w:div w:id="1232692903">
      <w:bodyDiv w:val="1"/>
      <w:marLeft w:val="0"/>
      <w:marRight w:val="0"/>
      <w:marTop w:val="0"/>
      <w:marBottom w:val="0"/>
      <w:divBdr>
        <w:top w:val="none" w:sz="0" w:space="0" w:color="auto"/>
        <w:left w:val="none" w:sz="0" w:space="0" w:color="auto"/>
        <w:bottom w:val="none" w:sz="0" w:space="0" w:color="auto"/>
        <w:right w:val="none" w:sz="0" w:space="0" w:color="auto"/>
      </w:divBdr>
    </w:div>
    <w:div w:id="1268081725">
      <w:bodyDiv w:val="1"/>
      <w:marLeft w:val="0"/>
      <w:marRight w:val="0"/>
      <w:marTop w:val="0"/>
      <w:marBottom w:val="0"/>
      <w:divBdr>
        <w:top w:val="none" w:sz="0" w:space="0" w:color="auto"/>
        <w:left w:val="none" w:sz="0" w:space="0" w:color="auto"/>
        <w:bottom w:val="none" w:sz="0" w:space="0" w:color="auto"/>
        <w:right w:val="none" w:sz="0" w:space="0" w:color="auto"/>
      </w:divBdr>
    </w:div>
    <w:div w:id="1292055675">
      <w:bodyDiv w:val="1"/>
      <w:marLeft w:val="0"/>
      <w:marRight w:val="0"/>
      <w:marTop w:val="0"/>
      <w:marBottom w:val="0"/>
      <w:divBdr>
        <w:top w:val="none" w:sz="0" w:space="0" w:color="auto"/>
        <w:left w:val="none" w:sz="0" w:space="0" w:color="auto"/>
        <w:bottom w:val="none" w:sz="0" w:space="0" w:color="auto"/>
        <w:right w:val="none" w:sz="0" w:space="0" w:color="auto"/>
      </w:divBdr>
    </w:div>
    <w:div w:id="1412510355">
      <w:bodyDiv w:val="1"/>
      <w:marLeft w:val="0"/>
      <w:marRight w:val="0"/>
      <w:marTop w:val="0"/>
      <w:marBottom w:val="0"/>
      <w:divBdr>
        <w:top w:val="none" w:sz="0" w:space="0" w:color="auto"/>
        <w:left w:val="none" w:sz="0" w:space="0" w:color="auto"/>
        <w:bottom w:val="none" w:sz="0" w:space="0" w:color="auto"/>
        <w:right w:val="none" w:sz="0" w:space="0" w:color="auto"/>
      </w:divBdr>
    </w:div>
    <w:div w:id="1547983887">
      <w:bodyDiv w:val="1"/>
      <w:marLeft w:val="0"/>
      <w:marRight w:val="0"/>
      <w:marTop w:val="0"/>
      <w:marBottom w:val="0"/>
      <w:divBdr>
        <w:top w:val="none" w:sz="0" w:space="0" w:color="auto"/>
        <w:left w:val="none" w:sz="0" w:space="0" w:color="auto"/>
        <w:bottom w:val="none" w:sz="0" w:space="0" w:color="auto"/>
        <w:right w:val="none" w:sz="0" w:space="0" w:color="auto"/>
      </w:divBdr>
    </w:div>
    <w:div w:id="1725714837">
      <w:bodyDiv w:val="1"/>
      <w:marLeft w:val="0"/>
      <w:marRight w:val="0"/>
      <w:marTop w:val="0"/>
      <w:marBottom w:val="0"/>
      <w:divBdr>
        <w:top w:val="none" w:sz="0" w:space="0" w:color="auto"/>
        <w:left w:val="none" w:sz="0" w:space="0" w:color="auto"/>
        <w:bottom w:val="none" w:sz="0" w:space="0" w:color="auto"/>
        <w:right w:val="none" w:sz="0" w:space="0" w:color="auto"/>
      </w:divBdr>
    </w:div>
    <w:div w:id="1860385647">
      <w:bodyDiv w:val="1"/>
      <w:marLeft w:val="0"/>
      <w:marRight w:val="0"/>
      <w:marTop w:val="0"/>
      <w:marBottom w:val="0"/>
      <w:divBdr>
        <w:top w:val="none" w:sz="0" w:space="0" w:color="auto"/>
        <w:left w:val="none" w:sz="0" w:space="0" w:color="auto"/>
        <w:bottom w:val="none" w:sz="0" w:space="0" w:color="auto"/>
        <w:right w:val="none" w:sz="0" w:space="0" w:color="auto"/>
      </w:divBdr>
    </w:div>
    <w:div w:id="1867282520">
      <w:bodyDiv w:val="1"/>
      <w:marLeft w:val="0"/>
      <w:marRight w:val="0"/>
      <w:marTop w:val="0"/>
      <w:marBottom w:val="0"/>
      <w:divBdr>
        <w:top w:val="none" w:sz="0" w:space="0" w:color="auto"/>
        <w:left w:val="none" w:sz="0" w:space="0" w:color="auto"/>
        <w:bottom w:val="none" w:sz="0" w:space="0" w:color="auto"/>
        <w:right w:val="none" w:sz="0" w:space="0" w:color="auto"/>
      </w:divBdr>
    </w:div>
    <w:div w:id="1946570657">
      <w:bodyDiv w:val="1"/>
      <w:marLeft w:val="0"/>
      <w:marRight w:val="0"/>
      <w:marTop w:val="0"/>
      <w:marBottom w:val="0"/>
      <w:divBdr>
        <w:top w:val="none" w:sz="0" w:space="0" w:color="auto"/>
        <w:left w:val="none" w:sz="0" w:space="0" w:color="auto"/>
        <w:bottom w:val="none" w:sz="0" w:space="0" w:color="auto"/>
        <w:right w:val="none" w:sz="0" w:space="0" w:color="auto"/>
      </w:divBdr>
    </w:div>
    <w:div w:id="213556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nline.stat.psu.edu/stat200/lesson/6/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531</Words>
  <Characters>3028</Characters>
  <Application>Microsoft Office Word</Application>
  <DocSecurity>0</DocSecurity>
  <Lines>25</Lines>
  <Paragraphs>7</Paragraphs>
  <ScaleCrop>false</ScaleCrop>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Darshan Thakar</dc:creator>
  <cp:keywords/>
  <dc:description/>
  <cp:lastModifiedBy>Darshan Thakar</cp:lastModifiedBy>
  <cp:revision>2</cp:revision>
  <dcterms:created xsi:type="dcterms:W3CDTF">2023-07-15T03:55:00Z</dcterms:created>
  <dcterms:modified xsi:type="dcterms:W3CDTF">2023-07-15T04:05:00Z</dcterms:modified>
</cp:coreProperties>
</file>