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C4E1D" w14:textId="77777777" w:rsidR="00CD1EF3" w:rsidRDefault="00CD1EF3" w:rsidP="00CD1EF3">
      <w:pPr>
        <w:pStyle w:val="Subtitle"/>
        <w:rPr>
          <w:rFonts w:ascii="Open Sans" w:hAnsi="Open Sans"/>
          <w:b w:val="0"/>
          <w:color w:val="FFFFFF"/>
        </w:rPr>
      </w:pPr>
    </w:p>
    <w:p w14:paraId="3881F3C1" w14:textId="77777777" w:rsidR="00CD1EF3" w:rsidRDefault="00CD1EF3" w:rsidP="00CD1EF3">
      <w:pPr>
        <w:pStyle w:val="Subtitle"/>
        <w:rPr>
          <w:rFonts w:ascii="Open Sans" w:hAnsi="Open Sans"/>
          <w:b w:val="0"/>
          <w:color w:val="FFFFFF"/>
        </w:rPr>
      </w:pPr>
    </w:p>
    <w:p w14:paraId="49554F71" w14:textId="77777777" w:rsidR="00CD1EF3" w:rsidRDefault="00CD1EF3" w:rsidP="00CD1EF3">
      <w:pPr>
        <w:pStyle w:val="Subtitle"/>
        <w:rPr>
          <w:rFonts w:ascii="Open Sans" w:hAnsi="Open Sans"/>
          <w:b w:val="0"/>
          <w:color w:val="FFFFFF"/>
        </w:rPr>
      </w:pPr>
    </w:p>
    <w:p w14:paraId="5EE8038E" w14:textId="77777777" w:rsidR="00CD1EF3" w:rsidRDefault="00CD1EF3" w:rsidP="00CD1EF3">
      <w:pPr>
        <w:pStyle w:val="Subtitle"/>
        <w:rPr>
          <w:rFonts w:ascii="Open Sans" w:hAnsi="Open Sans"/>
          <w:b w:val="0"/>
          <w:color w:val="FFFFFF"/>
        </w:rPr>
      </w:pPr>
    </w:p>
    <w:p w14:paraId="129C8158" w14:textId="77777777" w:rsidR="00CD1EF3" w:rsidRDefault="00CD1EF3" w:rsidP="00CD1EF3">
      <w:pPr>
        <w:pStyle w:val="Subtitle"/>
        <w:rPr>
          <w:rFonts w:ascii="Open Sans" w:hAnsi="Open Sans"/>
          <w:b w:val="0"/>
          <w:color w:val="FFFFFF"/>
        </w:rPr>
      </w:pPr>
    </w:p>
    <w:p w14:paraId="30A67A7C" w14:textId="77777777" w:rsidR="00CD1EF3" w:rsidRDefault="00CD1EF3" w:rsidP="00CD1EF3">
      <w:pPr>
        <w:pStyle w:val="Subtitle"/>
        <w:rPr>
          <w:rFonts w:ascii="Open Sans" w:hAnsi="Open Sans"/>
          <w:b w:val="0"/>
          <w:color w:val="FFFFFF"/>
        </w:rPr>
      </w:pPr>
    </w:p>
    <w:p w14:paraId="18E88B9A" w14:textId="191AB535" w:rsidR="00CD1EF3" w:rsidRDefault="00CD1EF3" w:rsidP="00CD1EF3">
      <w:pPr>
        <w:pStyle w:val="Subtitle"/>
        <w:rPr>
          <w:rFonts w:ascii="Open Sans" w:hAnsi="Open Sans"/>
          <w:b w:val="0"/>
          <w:color w:val="FFFFFF"/>
        </w:rPr>
      </w:pPr>
      <w:r>
        <w:rPr>
          <w:rFonts w:ascii="Open Sans" w:hAnsi="Open Sans"/>
          <w:b w:val="0"/>
          <w:color w:val="FFFFFF"/>
        </w:rPr>
        <w:t>MODULE</w:t>
      </w:r>
      <w:bookmarkStart w:id="0" w:name="_GoBack"/>
      <w:bookmarkEnd w:id="0"/>
      <w:r>
        <w:rPr>
          <w:rFonts w:ascii="Open Sans" w:hAnsi="Open Sans"/>
          <w:b w:val="0"/>
          <w:color w:val="FFFFFF"/>
        </w:rPr>
        <w:t xml:space="preserve"> </w:t>
      </w:r>
      <w:r>
        <w:rPr>
          <w:rFonts w:ascii="Open Sans" w:hAnsi="Open Sans"/>
          <w:b w:val="0"/>
          <w:color w:val="FFFFFF"/>
          <w:lang w:val="en-US"/>
        </w:rPr>
        <w:t>5</w:t>
      </w:r>
      <w:r>
        <w:rPr>
          <w:rFonts w:ascii="Open Sans" w:hAnsi="Open Sans"/>
          <w:b w:val="0"/>
          <w:color w:val="FFFFFF"/>
        </w:rPr>
        <w:t xml:space="preserve"> UNIT 2</w:t>
      </w:r>
    </w:p>
    <w:p w14:paraId="2C405F00" w14:textId="77777777" w:rsidR="00CD1EF3" w:rsidRDefault="00CD1EF3" w:rsidP="00CD1EF3">
      <w:pPr>
        <w:jc w:val="left"/>
        <w:rPr>
          <w:b/>
          <w:color w:val="FFFFFF" w:themeColor="background1"/>
          <w:sz w:val="72"/>
          <w:szCs w:val="72"/>
          <w:lang w:val="x-none" w:eastAsia="x-none"/>
        </w:rPr>
      </w:pPr>
      <w:r>
        <w:rPr>
          <w:b/>
          <w:color w:val="FFFFFF" w:themeColor="background1"/>
          <w:sz w:val="72"/>
          <w:szCs w:val="72"/>
          <w:lang w:val="x-none" w:eastAsia="x-none"/>
        </w:rPr>
        <w:t>ONGOING PROJECT</w:t>
      </w:r>
    </w:p>
    <w:p w14:paraId="3E0C4D3B" w14:textId="43CFE09C" w:rsidR="00935005" w:rsidRPr="0047757C" w:rsidRDefault="00935005" w:rsidP="0047757C">
      <w:pPr>
        <w:widowControl w:val="0"/>
        <w:tabs>
          <w:tab w:val="left" w:pos="22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color w:val="FFFFFF"/>
          <w:sz w:val="72"/>
          <w:lang w:val="en-GB"/>
        </w:rPr>
        <w:sectPr w:rsidR="00935005" w:rsidRPr="0047757C" w:rsidSect="003F78BB">
          <w:headerReference w:type="even" r:id="rId8"/>
          <w:headerReference w:type="default" r:id="rId9"/>
          <w:headerReference w:type="first" r:id="rId10"/>
          <w:pgSz w:w="11900" w:h="16840"/>
          <w:pgMar w:top="1440" w:right="4103" w:bottom="113" w:left="1134" w:header="708" w:footer="1134" w:gutter="0"/>
          <w:cols w:space="708"/>
        </w:sectPr>
      </w:pPr>
    </w:p>
    <w:p w14:paraId="7656BA9E" w14:textId="0B2B92B0" w:rsidR="0047757C" w:rsidRDefault="0047757C">
      <w:pPr>
        <w:spacing w:after="0"/>
        <w:jc w:val="left"/>
      </w:pPr>
    </w:p>
    <w:p w14:paraId="7476E123" w14:textId="77777777" w:rsidR="0047757C" w:rsidRDefault="0047757C" w:rsidP="00C66AA4">
      <w:pPr>
        <w:pStyle w:val="Textbox"/>
        <w:framePr w:wrap="auto" w:vAnchor="margin" w:yAlign="inline"/>
        <w:spacing w:after="240"/>
        <w:rPr>
          <w:b/>
          <w:lang w:val="en-GB"/>
        </w:rPr>
      </w:pPr>
      <w:r w:rsidRPr="007B6646">
        <w:rPr>
          <w:b/>
          <w:lang w:val="en-GB"/>
        </w:rPr>
        <w:t>Learning outcomes:</w:t>
      </w:r>
    </w:p>
    <w:p w14:paraId="7F7827BA" w14:textId="491D3315" w:rsidR="005B1ADD" w:rsidRDefault="005B1ADD" w:rsidP="00C66AA4">
      <w:pPr>
        <w:pStyle w:val="Textbox"/>
        <w:framePr w:wrap="auto" w:vAnchor="margin" w:yAlign="inline"/>
        <w:spacing w:after="240"/>
        <w:rPr>
          <w:b/>
          <w:lang w:val="en-GB"/>
        </w:rPr>
      </w:pPr>
      <w:r>
        <w:rPr>
          <w:b/>
          <w:lang w:val="en-GB"/>
        </w:rPr>
        <w:t xml:space="preserve">LO3: </w:t>
      </w:r>
      <w:r w:rsidR="00432BE3" w:rsidRPr="00432BE3">
        <w:rPr>
          <w:lang w:val="en-GB"/>
        </w:rPr>
        <w:t>Use data visualisation to support analysis and interpretation of data.</w:t>
      </w:r>
    </w:p>
    <w:p w14:paraId="5D65FD35" w14:textId="176E932E" w:rsidR="00ED5C4E" w:rsidRDefault="00ED5C4E" w:rsidP="00C66AA4">
      <w:pPr>
        <w:pStyle w:val="Textbox"/>
        <w:framePr w:wrap="auto" w:vAnchor="margin" w:yAlign="inline"/>
        <w:spacing w:after="240"/>
        <w:rPr>
          <w:lang w:val="en-GB"/>
        </w:rPr>
      </w:pPr>
      <w:r>
        <w:rPr>
          <w:b/>
          <w:lang w:val="en-GB"/>
        </w:rPr>
        <w:t xml:space="preserve">LO4: </w:t>
      </w:r>
      <w:r w:rsidRPr="00ED5C4E">
        <w:rPr>
          <w:lang w:val="en-GB"/>
        </w:rPr>
        <w:t>Analyse data for pipelines and standard patterns in relation to broader industry contexts.</w:t>
      </w:r>
    </w:p>
    <w:p w14:paraId="6C4C2680" w14:textId="1C1A1D57" w:rsidR="00ED5C4E" w:rsidRPr="00ED5C4E" w:rsidRDefault="00ED5C4E" w:rsidP="00C66AA4">
      <w:pPr>
        <w:pStyle w:val="Textbox"/>
        <w:framePr w:wrap="auto" w:vAnchor="margin" w:yAlign="inline"/>
        <w:spacing w:after="240"/>
        <w:rPr>
          <w:lang w:val="en-GB"/>
        </w:rPr>
      </w:pPr>
      <w:r>
        <w:rPr>
          <w:b/>
          <w:lang w:val="en-GB"/>
        </w:rPr>
        <w:t xml:space="preserve">LO5: </w:t>
      </w:r>
      <w:r>
        <w:rPr>
          <w:lang w:val="en-GB"/>
        </w:rPr>
        <w:t xml:space="preserve">Compare </w:t>
      </w:r>
      <w:r w:rsidRPr="00ED5C4E">
        <w:rPr>
          <w:lang w:val="en-GB"/>
        </w:rPr>
        <w:t>data outputs to industry standards and benchmarks.</w:t>
      </w:r>
    </w:p>
    <w:p w14:paraId="32871AFD" w14:textId="27230060" w:rsidR="00ED5C4E" w:rsidRPr="007B6646" w:rsidRDefault="00ED5C4E" w:rsidP="00C66AA4">
      <w:pPr>
        <w:pStyle w:val="Textbox"/>
        <w:framePr w:wrap="auto" w:vAnchor="margin" w:yAlign="inline"/>
        <w:spacing w:after="240"/>
        <w:rPr>
          <w:b/>
          <w:lang w:val="en-GB"/>
        </w:rPr>
      </w:pPr>
      <w:r>
        <w:rPr>
          <w:b/>
          <w:lang w:val="en-GB"/>
        </w:rPr>
        <w:t xml:space="preserve">LO6: </w:t>
      </w:r>
      <w:r w:rsidRPr="00ED5C4E">
        <w:rPr>
          <w:lang w:val="en-GB"/>
        </w:rPr>
        <w:t>Formulate</w:t>
      </w:r>
      <w:r>
        <w:rPr>
          <w:lang w:val="en-GB"/>
        </w:rPr>
        <w:t xml:space="preserve"> </w:t>
      </w:r>
      <w:r w:rsidRPr="00ED5C4E">
        <w:rPr>
          <w:lang w:val="en-GB"/>
        </w:rPr>
        <w:t>well-substantiated inferences based on statistical outcomes.</w:t>
      </w:r>
    </w:p>
    <w:p w14:paraId="3AA0764F" w14:textId="77777777" w:rsidR="0047757C" w:rsidRPr="007B6646" w:rsidRDefault="0047757C" w:rsidP="0047757C">
      <w:pPr>
        <w:pStyle w:val="Heading1"/>
        <w:rPr>
          <w:lang w:val="en-GB"/>
        </w:rPr>
      </w:pPr>
      <w:bookmarkStart w:id="1" w:name="_Toc477334271"/>
      <w:r w:rsidRPr="007B6646">
        <w:rPr>
          <w:lang w:val="en-GB"/>
        </w:rPr>
        <w:t>Name:</w:t>
      </w:r>
      <w:bookmarkEnd w:id="1"/>
    </w:p>
    <w:p w14:paraId="38E781BA" w14:textId="77777777" w:rsidR="0047757C" w:rsidRPr="007B6646" w:rsidRDefault="0047757C" w:rsidP="0047757C">
      <w:pPr>
        <w:pStyle w:val="Heading2"/>
        <w:rPr>
          <w:lang w:val="en-GB"/>
        </w:rPr>
      </w:pPr>
      <w:bookmarkStart w:id="2" w:name="_Toc477334272"/>
      <w:r w:rsidRPr="007B6646">
        <w:rPr>
          <w:lang w:val="en-GB"/>
        </w:rPr>
        <w:t>1. Instructions and guidelines (Read carefully)</w:t>
      </w:r>
      <w:bookmarkEnd w:id="2"/>
    </w:p>
    <w:p w14:paraId="24688BEC" w14:textId="77777777" w:rsidR="0047757C" w:rsidRDefault="0047757C" w:rsidP="0047757C">
      <w:pPr>
        <w:pStyle w:val="Heading3"/>
        <w:rPr>
          <w:lang w:val="en-GB"/>
        </w:rPr>
      </w:pPr>
      <w:bookmarkStart w:id="3" w:name="_Toc477334273"/>
      <w:r w:rsidRPr="007B6646">
        <w:rPr>
          <w:lang w:val="en-GB"/>
        </w:rPr>
        <w:t>Instructions</w:t>
      </w:r>
      <w:bookmarkEnd w:id="3"/>
    </w:p>
    <w:p w14:paraId="459CCA6D" w14:textId="7EB3E01E" w:rsidR="00186CF5" w:rsidRPr="00186CF5" w:rsidRDefault="00186CF5" w:rsidP="00186CF5">
      <w:pPr>
        <w:pStyle w:val="ListParagraph"/>
        <w:numPr>
          <w:ilvl w:val="0"/>
          <w:numId w:val="31"/>
        </w:numPr>
        <w:rPr>
          <w:lang w:val="en-GB" w:eastAsia="x-none"/>
        </w:rPr>
      </w:pPr>
      <w:r w:rsidRPr="00186CF5">
        <w:rPr>
          <w:lang w:val="en-GB"/>
        </w:rPr>
        <w:t xml:space="preserve">Insert your name and surname in the space provided above, as well as in the </w:t>
      </w:r>
      <w:r w:rsidRPr="00186CF5">
        <w:rPr>
          <w:b/>
          <w:lang w:val="en-GB"/>
        </w:rPr>
        <w:t>file name.</w:t>
      </w:r>
      <w:r w:rsidRPr="00186CF5">
        <w:rPr>
          <w:lang w:val="en-GB"/>
        </w:rPr>
        <w:t xml:space="preserve"> Save the file as: </w:t>
      </w:r>
      <w:r w:rsidRPr="00186CF5">
        <w:rPr>
          <w:b/>
          <w:lang w:val="en-GB"/>
        </w:rPr>
        <w:t>First name</w:t>
      </w:r>
      <w:r w:rsidR="007B0D5E">
        <w:rPr>
          <w:b/>
          <w:lang w:val="en-GB"/>
        </w:rPr>
        <w:t xml:space="preserve"> Surname Ongoing project (part 5</w:t>
      </w:r>
      <w:r w:rsidRPr="00186CF5">
        <w:rPr>
          <w:b/>
          <w:lang w:val="en-GB"/>
        </w:rPr>
        <w:t>)</w:t>
      </w:r>
      <w:r w:rsidRPr="00186CF5">
        <w:rPr>
          <w:lang w:val="en-GB"/>
        </w:rPr>
        <w:t xml:space="preserve"> – </w:t>
      </w:r>
      <w:r w:rsidRPr="00186CF5">
        <w:rPr>
          <w:b/>
          <w:color w:val="002060"/>
          <w:lang w:val="en-GB"/>
        </w:rPr>
        <w:t>e.g. Lil</w:t>
      </w:r>
      <w:r w:rsidR="007B0D5E">
        <w:rPr>
          <w:b/>
          <w:color w:val="002060"/>
          <w:lang w:val="en-GB"/>
        </w:rPr>
        <w:t>ly Smith Ongoing project (part 5</w:t>
      </w:r>
      <w:r w:rsidRPr="00186CF5">
        <w:rPr>
          <w:b/>
          <w:color w:val="002060"/>
          <w:lang w:val="en-GB"/>
        </w:rPr>
        <w:t>).</w:t>
      </w:r>
      <w:r w:rsidRPr="00186CF5">
        <w:rPr>
          <w:lang w:val="en-GB"/>
        </w:rPr>
        <w:t xml:space="preserve"> </w:t>
      </w:r>
      <w:r w:rsidRPr="00186CF5">
        <w:rPr>
          <w:b/>
          <w:lang w:val="en-GB"/>
        </w:rPr>
        <w:t>(NB!</w:t>
      </w:r>
      <w:r w:rsidRPr="00186CF5">
        <w:rPr>
          <w:lang w:val="en-GB"/>
        </w:rPr>
        <w:t xml:space="preserve"> </w:t>
      </w:r>
      <w:r w:rsidRPr="00186CF5">
        <w:rPr>
          <w:i/>
          <w:lang w:val="en-GB"/>
        </w:rPr>
        <w:t>Please ensure that you use the name that appears in your student profile on the Online Campus)</w:t>
      </w:r>
    </w:p>
    <w:p w14:paraId="3A10385B" w14:textId="77777777" w:rsidR="00186CF5" w:rsidRPr="00186CF5" w:rsidRDefault="00186CF5" w:rsidP="00186CF5">
      <w:pPr>
        <w:pStyle w:val="ListParagraph"/>
        <w:rPr>
          <w:lang w:val="en-GB" w:eastAsia="x-none"/>
        </w:rPr>
      </w:pPr>
    </w:p>
    <w:p w14:paraId="1531FEFF" w14:textId="0CC64A79" w:rsidR="00186CF5" w:rsidRPr="00186CF5" w:rsidRDefault="00186CF5" w:rsidP="00186CF5">
      <w:pPr>
        <w:pStyle w:val="ListParagraph"/>
        <w:numPr>
          <w:ilvl w:val="0"/>
          <w:numId w:val="31"/>
        </w:numPr>
        <w:rPr>
          <w:lang w:val="en-GB" w:eastAsia="x-none"/>
        </w:rPr>
      </w:pPr>
      <w:r>
        <w:t>Write all your answers in this document. There is an instruction that says, “Start writing here” under each question. Please type your answer there.</w:t>
      </w:r>
    </w:p>
    <w:p w14:paraId="2E548B90" w14:textId="77777777" w:rsidR="00186CF5" w:rsidRPr="00186CF5" w:rsidRDefault="00186CF5" w:rsidP="00186CF5">
      <w:pPr>
        <w:pStyle w:val="ListParagraph"/>
        <w:rPr>
          <w:lang w:val="en-GB" w:eastAsia="x-none"/>
        </w:rPr>
      </w:pPr>
    </w:p>
    <w:p w14:paraId="2E23CBF7" w14:textId="4FD13C93" w:rsidR="00186CF5" w:rsidRPr="00186CF5" w:rsidRDefault="00186CF5" w:rsidP="00186CF5">
      <w:pPr>
        <w:pStyle w:val="ListParagraph"/>
        <w:numPr>
          <w:ilvl w:val="0"/>
          <w:numId w:val="31"/>
        </w:numPr>
        <w:rPr>
          <w:lang w:val="en-GB" w:eastAsia="x-none"/>
        </w:rPr>
      </w:pPr>
      <w:r>
        <w:t xml:space="preserve">Submit your assignment in </w:t>
      </w:r>
      <w:r w:rsidRPr="003E7923">
        <w:rPr>
          <w:b/>
        </w:rPr>
        <w:t>Microsoft Word only</w:t>
      </w:r>
      <w:r>
        <w:t>. No other file types will be accepted.</w:t>
      </w:r>
    </w:p>
    <w:p w14:paraId="088B2DF4" w14:textId="77777777" w:rsidR="00186CF5" w:rsidRPr="00186CF5" w:rsidRDefault="00186CF5" w:rsidP="00186CF5">
      <w:pPr>
        <w:pStyle w:val="ListParagraph"/>
        <w:rPr>
          <w:lang w:val="en-GB" w:eastAsia="x-none"/>
        </w:rPr>
      </w:pPr>
    </w:p>
    <w:p w14:paraId="5E6EA881" w14:textId="77777777" w:rsidR="00186CF5" w:rsidRDefault="00186CF5" w:rsidP="00186CF5">
      <w:pPr>
        <w:pStyle w:val="ListParagraph"/>
        <w:numPr>
          <w:ilvl w:val="0"/>
          <w:numId w:val="31"/>
        </w:numPr>
      </w:pPr>
      <w:r>
        <w:t xml:space="preserve">Do </w:t>
      </w:r>
      <w:r w:rsidRPr="00186CF5">
        <w:rPr>
          <w:b/>
        </w:rPr>
        <w:t>not delete the plagiarism declaration</w:t>
      </w:r>
      <w:r>
        <w:t xml:space="preserve"> or the </w:t>
      </w:r>
      <w:r w:rsidRPr="00186CF5">
        <w:rPr>
          <w:b/>
        </w:rPr>
        <w:t>assignment instructions and guidelines</w:t>
      </w:r>
      <w:r>
        <w:t xml:space="preserve">. They must remain in your assignment when you submit. Do not remove or alter the template headers and footers. </w:t>
      </w:r>
    </w:p>
    <w:p w14:paraId="564345E9" w14:textId="77777777" w:rsidR="00186CF5" w:rsidRPr="00186CF5" w:rsidRDefault="00186CF5" w:rsidP="00186CF5">
      <w:pPr>
        <w:rPr>
          <w:b/>
        </w:rPr>
      </w:pPr>
      <w:r w:rsidRPr="00186CF5">
        <w:rPr>
          <w:b/>
          <w:color w:val="002060"/>
        </w:rPr>
        <w:t>PLEASE NOTE:</w:t>
      </w:r>
      <w:r w:rsidRPr="00B86200">
        <w:t xml:space="preserve"> </w:t>
      </w:r>
      <w:r w:rsidRPr="00186CF5">
        <w:rPr>
          <w:b/>
        </w:rPr>
        <w:t xml:space="preserve">Plagiarism cases will be investigated in line with the Terms and Conditions for Students. </w:t>
      </w:r>
    </w:p>
    <w:p w14:paraId="59CC9DEC" w14:textId="39F83354" w:rsidR="0047757C" w:rsidRPr="0044455E" w:rsidRDefault="00C04541" w:rsidP="00390913">
      <w:pPr>
        <w:pStyle w:val="Textbox"/>
        <w:framePr w:wrap="auto" w:vAnchor="margin" w:yAlign="inline"/>
      </w:pPr>
      <w:r w:rsidRPr="00501094">
        <w:rPr>
          <w:b/>
          <w:bCs/>
        </w:rPr>
        <w:t>IMPORTANT NOTICE:</w:t>
      </w:r>
      <w:r w:rsidRPr="00C66AA4">
        <w:t xml:space="preserve"> </w:t>
      </w:r>
      <w:r w:rsidRPr="00390913">
        <w:t>Please ensure that you have checked your course calendar for t</w:t>
      </w:r>
      <w:r w:rsidR="007B0D5E" w:rsidRPr="00390913">
        <w:t>he due date for this assignment</w:t>
      </w:r>
      <w:r w:rsidRPr="0044455E">
        <w:t xml:space="preserve">. </w:t>
      </w:r>
    </w:p>
    <w:p w14:paraId="19D341A0" w14:textId="77777777" w:rsidR="0047757C" w:rsidRPr="007B6646" w:rsidRDefault="0047757C" w:rsidP="0047757C">
      <w:pPr>
        <w:pStyle w:val="Heading3"/>
        <w:rPr>
          <w:lang w:val="en-GB"/>
        </w:rPr>
      </w:pPr>
      <w:bookmarkStart w:id="4" w:name="_Toc477334274"/>
      <w:r w:rsidRPr="007B6646">
        <w:rPr>
          <w:lang w:val="en-GB"/>
        </w:rPr>
        <w:t>Guidelines</w:t>
      </w:r>
      <w:bookmarkEnd w:id="4"/>
    </w:p>
    <w:p w14:paraId="7968610B" w14:textId="185A5A63" w:rsidR="00C04541" w:rsidRDefault="00D11D14" w:rsidP="00D11D14">
      <w:r>
        <w:t xml:space="preserve">1. </w:t>
      </w:r>
      <w:r w:rsidR="00C04541">
        <w:t xml:space="preserve">There </w:t>
      </w:r>
      <w:r w:rsidR="00C04541" w:rsidRPr="00390995">
        <w:t>are</w:t>
      </w:r>
      <w:r>
        <w:t xml:space="preserve"> 7 </w:t>
      </w:r>
      <w:r w:rsidR="00CA1835">
        <w:t xml:space="preserve">pages and </w:t>
      </w:r>
      <w:r w:rsidR="00D0672D" w:rsidRPr="00BF787A">
        <w:t>2</w:t>
      </w:r>
      <w:r w:rsidR="00CA1835">
        <w:t xml:space="preserve"> </w:t>
      </w:r>
      <w:r w:rsidR="00C04541" w:rsidRPr="006B0B7D">
        <w:t>questions</w:t>
      </w:r>
      <w:r w:rsidR="00C04541">
        <w:t xml:space="preserve"> in this assignment. </w:t>
      </w:r>
    </w:p>
    <w:p w14:paraId="056F7B2B" w14:textId="5D4A3D3D" w:rsidR="00D11D14" w:rsidRDefault="00D11D14" w:rsidP="00D11D14">
      <w:r>
        <w:t xml:space="preserve">2. </w:t>
      </w:r>
      <w:r w:rsidR="00C04541">
        <w:t>Make sure that you have carefully read and fully understood the questions before answering them. Answer the questions fully but concisely and as directly as possible. Follow all specific instructions for individual questions (e. g. “list”, “in point form”).</w:t>
      </w:r>
    </w:p>
    <w:p w14:paraId="001AD0AF" w14:textId="30EB1A7E" w:rsidR="00D11D14" w:rsidRDefault="00D11D14" w:rsidP="00D11D14">
      <w:r>
        <w:t xml:space="preserve">3. You can access the raw data used in this project if you would like to run the analyses yourself, however this is not a prerequisite. All the information needed to answer the </w:t>
      </w:r>
      <w:r>
        <w:lastRenderedPageBreak/>
        <w:t xml:space="preserve">questions can be found in this document. </w:t>
      </w:r>
      <w:r w:rsidR="00432BE3">
        <w:t xml:space="preserve">To access the raw data, download the Excel workbook from the </w:t>
      </w:r>
      <w:r w:rsidR="006955FA">
        <w:t>Ongoing project</w:t>
      </w:r>
      <w:r w:rsidR="00432BE3">
        <w:t xml:space="preserve"> page on the Online Campus.</w:t>
      </w:r>
    </w:p>
    <w:p w14:paraId="536FE709" w14:textId="47E892F9" w:rsidR="00C04541" w:rsidRPr="00C04541" w:rsidRDefault="00D11D14" w:rsidP="00D11D14">
      <w:r>
        <w:t xml:space="preserve">4. </w:t>
      </w:r>
      <w:r w:rsidR="00C04541">
        <w:t xml:space="preserve">Answer all questions in your own words. Do not copy any text from the notes, readings or other sources. </w:t>
      </w:r>
      <w:r w:rsidR="00C04541" w:rsidRPr="00D11D14">
        <w:rPr>
          <w:b/>
        </w:rPr>
        <w:t>The assignment must be your own work only.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82"/>
      </w:tblGrid>
      <w:tr w:rsidR="0047757C" w:rsidRPr="003C2D5C" w14:paraId="2D15B950" w14:textId="77777777" w:rsidTr="00DA553E">
        <w:tc>
          <w:tcPr>
            <w:tcW w:w="8222" w:type="dxa"/>
            <w:shd w:val="clear" w:color="auto" w:fill="A6A6A6"/>
          </w:tcPr>
          <w:p w14:paraId="27E591C3" w14:textId="77777777" w:rsidR="0047757C" w:rsidRPr="003C2D5C" w:rsidRDefault="0047757C" w:rsidP="00DA553E">
            <w:pPr>
              <w:tabs>
                <w:tab w:val="left" w:pos="1312"/>
                <w:tab w:val="center" w:pos="4003"/>
              </w:tabs>
              <w:spacing w:before="120" w:after="120"/>
              <w:jc w:val="left"/>
              <w:rPr>
                <w:b/>
                <w:lang w:val="en-GB"/>
              </w:rPr>
            </w:pPr>
            <w:r w:rsidRPr="003C2D5C">
              <w:rPr>
                <w:b/>
                <w:lang w:val="en-GB"/>
              </w:rPr>
              <w:tab/>
            </w:r>
            <w:r w:rsidRPr="003C2D5C">
              <w:rPr>
                <w:b/>
                <w:lang w:val="en-GB"/>
              </w:rPr>
              <w:tab/>
              <w:t>Plagiarism declaration:</w:t>
            </w:r>
          </w:p>
        </w:tc>
      </w:tr>
      <w:tr w:rsidR="0047757C" w:rsidRPr="003C2D5C" w14:paraId="7F91FA0A" w14:textId="77777777" w:rsidTr="00DA553E">
        <w:tc>
          <w:tcPr>
            <w:tcW w:w="8222" w:type="dxa"/>
          </w:tcPr>
          <w:p w14:paraId="3572F2E0" w14:textId="77777777" w:rsidR="0047757C" w:rsidRPr="003C2D5C" w:rsidRDefault="0047757C" w:rsidP="00DA553E">
            <w:pPr>
              <w:spacing w:before="120" w:after="120"/>
              <w:rPr>
                <w:b/>
                <w:lang w:val="en-GB"/>
              </w:rPr>
            </w:pPr>
            <w:r w:rsidRPr="003C2D5C">
              <w:rPr>
                <w:b/>
                <w:lang w:val="en-GB"/>
              </w:rPr>
              <w:t>1. I know that plagiarism is wrong. Plagiarism is to use another’s work and pretend that it is one’s own.</w:t>
            </w:r>
          </w:p>
          <w:p w14:paraId="15DC59CA" w14:textId="77777777" w:rsidR="0047757C" w:rsidRPr="003C2D5C" w:rsidRDefault="0047757C" w:rsidP="00DA553E">
            <w:pPr>
              <w:spacing w:after="120"/>
              <w:rPr>
                <w:b/>
                <w:lang w:val="en-GB"/>
              </w:rPr>
            </w:pPr>
            <w:r w:rsidRPr="003C2D5C">
              <w:rPr>
                <w:b/>
                <w:lang w:val="en-GB"/>
              </w:rPr>
              <w:t>2. This assignment is my own work.</w:t>
            </w:r>
          </w:p>
          <w:p w14:paraId="416D48C3" w14:textId="77777777" w:rsidR="0047757C" w:rsidRPr="003C2D5C" w:rsidRDefault="0047757C" w:rsidP="00DA553E">
            <w:pPr>
              <w:spacing w:after="120"/>
              <w:rPr>
                <w:b/>
                <w:lang w:val="en-GB"/>
              </w:rPr>
            </w:pPr>
            <w:r w:rsidRPr="003C2D5C">
              <w:rPr>
                <w:b/>
                <w:lang w:val="en-GB"/>
              </w:rPr>
              <w:t>3. I have not allowed, and will not allow, anyone to copy my work with the intention of passing it off as his or her own work.</w:t>
            </w:r>
          </w:p>
          <w:p w14:paraId="188D4B64" w14:textId="77777777" w:rsidR="0047757C" w:rsidRPr="003C2D5C" w:rsidRDefault="0047757C" w:rsidP="00DA553E">
            <w:pPr>
              <w:spacing w:after="120"/>
              <w:rPr>
                <w:b/>
                <w:lang w:val="en-GB"/>
              </w:rPr>
            </w:pPr>
            <w:r w:rsidRPr="003C2D5C">
              <w:rPr>
                <w:b/>
                <w:lang w:val="en-GB"/>
              </w:rPr>
              <w:t xml:space="preserve">4. I acknowledge that copying someone else’s assignment (or part of it) is </w:t>
            </w:r>
            <w:proofErr w:type="gramStart"/>
            <w:r w:rsidRPr="003C2D5C">
              <w:rPr>
                <w:b/>
                <w:lang w:val="en-GB"/>
              </w:rPr>
              <w:t>wrong, and</w:t>
            </w:r>
            <w:proofErr w:type="gramEnd"/>
            <w:r w:rsidRPr="003C2D5C">
              <w:rPr>
                <w:b/>
                <w:lang w:val="en-GB"/>
              </w:rPr>
              <w:t xml:space="preserve"> declare that my assignments are my own work.</w:t>
            </w:r>
          </w:p>
        </w:tc>
      </w:tr>
    </w:tbl>
    <w:p w14:paraId="1E32531C" w14:textId="77777777" w:rsidR="0047757C" w:rsidRPr="003C2D5C" w:rsidRDefault="0047757C" w:rsidP="0047757C">
      <w:pPr>
        <w:rPr>
          <w:lang w:val="en-GB" w:eastAsia="x-none"/>
        </w:rPr>
      </w:pPr>
    </w:p>
    <w:p w14:paraId="0BAB2E38" w14:textId="77777777" w:rsidR="0047757C" w:rsidRPr="003C2D5C" w:rsidRDefault="0047757C" w:rsidP="0047757C">
      <w:pPr>
        <w:pStyle w:val="Heading2"/>
        <w:rPr>
          <w:lang w:val="en-GB"/>
        </w:rPr>
      </w:pPr>
      <w:bookmarkStart w:id="5" w:name="_Toc477334275"/>
      <w:r w:rsidRPr="003C2D5C">
        <w:rPr>
          <w:lang w:val="en-GB"/>
        </w:rPr>
        <w:t>2. Mark allocation</w:t>
      </w:r>
      <w:bookmarkEnd w:id="5"/>
    </w:p>
    <w:p w14:paraId="3E50595B" w14:textId="77777777" w:rsidR="00C01870" w:rsidRPr="003C2D5C" w:rsidRDefault="00C01870" w:rsidP="00C01870">
      <w:pPr>
        <w:rPr>
          <w:lang w:val="en-GB"/>
        </w:rPr>
      </w:pPr>
      <w:r w:rsidRPr="003C2D5C">
        <w:rPr>
          <w:lang w:val="en-GB"/>
        </w:rPr>
        <w:t>Each question receives a mark allocation. However, you will only receive a final percentage mark and will not be given individual marks for each question. The mark allocation is there to show you the weighting and length of each question.</w:t>
      </w:r>
    </w:p>
    <w:p w14:paraId="4118D40A" w14:textId="0D7D6B66" w:rsidR="0047757C" w:rsidRPr="000E362B" w:rsidRDefault="00C01870" w:rsidP="0047757C">
      <w:pPr>
        <w:rPr>
          <w:lang w:val="en-GB" w:eastAsia="x-none"/>
        </w:rPr>
      </w:pPr>
      <w:r w:rsidRPr="000E362B">
        <w:rPr>
          <w:lang w:val="en-GB" w:eastAsia="x-none"/>
        </w:rPr>
        <w:t>Question 1</w:t>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2BE3">
        <w:rPr>
          <w:lang w:val="en-GB" w:eastAsia="x-none"/>
        </w:rPr>
        <w:t>9</w:t>
      </w:r>
    </w:p>
    <w:p w14:paraId="4D1D70B6" w14:textId="1470A6C7" w:rsidR="009D6C9B" w:rsidRPr="003C2D5C" w:rsidRDefault="00D57C43" w:rsidP="007B0D5E">
      <w:pPr>
        <w:rPr>
          <w:lang w:val="en-GB" w:eastAsia="x-none"/>
        </w:rPr>
      </w:pPr>
      <w:r w:rsidRPr="000E362B">
        <w:rPr>
          <w:lang w:val="en-GB" w:eastAsia="x-none"/>
        </w:rPr>
        <w:t>Question 2</w:t>
      </w:r>
      <w:r w:rsidRPr="000E36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6D2B">
        <w:rPr>
          <w:lang w:val="en-GB" w:eastAsia="x-none"/>
        </w:rPr>
        <w:tab/>
      </w:r>
      <w:r w:rsidR="00432BE3">
        <w:rPr>
          <w:lang w:val="en-GB" w:eastAsia="x-none"/>
        </w:rPr>
        <w:t>19</w:t>
      </w:r>
    </w:p>
    <w:p w14:paraId="4362DBAD" w14:textId="6AEC9B80" w:rsidR="00C01870" w:rsidRPr="003C2D5C" w:rsidRDefault="00C01870" w:rsidP="0047757C">
      <w:pPr>
        <w:rPr>
          <w:b/>
          <w:lang w:val="en-GB" w:eastAsia="x-none"/>
        </w:rPr>
      </w:pPr>
      <w:r w:rsidRPr="003C2D5C">
        <w:rPr>
          <w:b/>
          <w:lang w:val="en-GB" w:eastAsia="x-none"/>
        </w:rPr>
        <w:t xml:space="preserve">TOTAL </w:t>
      </w:r>
      <w:r w:rsidR="007B0D5E">
        <w:rPr>
          <w:b/>
          <w:lang w:val="en-GB" w:eastAsia="x-none"/>
        </w:rPr>
        <w:tab/>
      </w:r>
      <w:r w:rsidR="007B0D5E">
        <w:rPr>
          <w:b/>
          <w:lang w:val="en-GB" w:eastAsia="x-none"/>
        </w:rPr>
        <w:tab/>
      </w:r>
      <w:r w:rsidR="00436D2B">
        <w:rPr>
          <w:b/>
          <w:lang w:val="en-GB" w:eastAsia="x-none"/>
        </w:rPr>
        <w:tab/>
      </w:r>
      <w:r w:rsidR="00436D2B">
        <w:rPr>
          <w:b/>
          <w:lang w:val="en-GB" w:eastAsia="x-none"/>
        </w:rPr>
        <w:tab/>
      </w:r>
      <w:r w:rsidR="00436D2B">
        <w:rPr>
          <w:b/>
          <w:lang w:val="en-GB" w:eastAsia="x-none"/>
        </w:rPr>
        <w:tab/>
      </w:r>
      <w:r w:rsidR="00436D2B">
        <w:rPr>
          <w:b/>
          <w:lang w:val="en-GB" w:eastAsia="x-none"/>
        </w:rPr>
        <w:tab/>
      </w:r>
      <w:r w:rsidR="00436D2B">
        <w:rPr>
          <w:b/>
          <w:lang w:val="en-GB" w:eastAsia="x-none"/>
        </w:rPr>
        <w:tab/>
      </w:r>
      <w:r w:rsidR="00436D2B">
        <w:rPr>
          <w:b/>
          <w:lang w:val="en-GB" w:eastAsia="x-none"/>
        </w:rPr>
        <w:tab/>
      </w:r>
      <w:r w:rsidR="00436D2B">
        <w:rPr>
          <w:b/>
          <w:lang w:val="en-GB" w:eastAsia="x-none"/>
        </w:rPr>
        <w:tab/>
      </w:r>
      <w:r w:rsidR="00640C52">
        <w:rPr>
          <w:b/>
          <w:lang w:val="en-GB" w:eastAsia="x-none"/>
        </w:rPr>
        <w:t>28</w:t>
      </w:r>
    </w:p>
    <w:p w14:paraId="708B5839" w14:textId="77777777" w:rsidR="0047757C" w:rsidRPr="003C2D5C" w:rsidRDefault="0047757C" w:rsidP="0047757C">
      <w:pPr>
        <w:pStyle w:val="Heading2"/>
        <w:rPr>
          <w:lang w:val="en-GB"/>
        </w:rPr>
      </w:pPr>
      <w:bookmarkStart w:id="6" w:name="_Toc477334276"/>
      <w:r w:rsidRPr="003C2D5C">
        <w:rPr>
          <w:lang w:val="en-GB"/>
        </w:rPr>
        <w:t>3. Questions</w:t>
      </w:r>
      <w:bookmarkEnd w:id="6"/>
    </w:p>
    <w:p w14:paraId="60DF34B3" w14:textId="6DF5A2D9" w:rsidR="00C80A4A" w:rsidRPr="00C80A4A" w:rsidRDefault="00CC4F4D" w:rsidP="00C80A4A">
      <w:pPr>
        <w:pStyle w:val="Heading3"/>
        <w:rPr>
          <w:lang w:val="en-GB"/>
        </w:rPr>
      </w:pPr>
      <w:r w:rsidRPr="003C2D5C">
        <w:rPr>
          <w:lang w:val="en-GB"/>
        </w:rPr>
        <w:t>Assignment instructions</w:t>
      </w:r>
    </w:p>
    <w:p w14:paraId="214C650A" w14:textId="36D837AC" w:rsidR="00BF625E" w:rsidRPr="00C66AA4" w:rsidRDefault="00037726" w:rsidP="00C66AA4">
      <w:pPr>
        <w:pStyle w:val="Heading4"/>
        <w:rPr>
          <w:b w:val="0"/>
        </w:rPr>
      </w:pPr>
      <w:r w:rsidRPr="00C80A4A">
        <w:t>Question 1</w:t>
      </w:r>
    </w:p>
    <w:p w14:paraId="04A2D90C" w14:textId="1530CCA1" w:rsidR="00F058E9" w:rsidRDefault="00C80A4A" w:rsidP="00C80A4A">
      <w:r w:rsidRPr="00C80A4A">
        <w:t xml:space="preserve">Sonic Selection would like to put firm performance metrics </w:t>
      </w:r>
      <w:r w:rsidR="009310DA" w:rsidRPr="00C80A4A">
        <w:t xml:space="preserve">in place </w:t>
      </w:r>
      <w:r w:rsidRPr="00C80A4A">
        <w:t>for its</w:t>
      </w:r>
      <w:r>
        <w:t xml:space="preserve"> sales m</w:t>
      </w:r>
      <w:r w:rsidRPr="00C80A4A">
        <w:t>anagers</w:t>
      </w:r>
      <w:r w:rsidR="009310DA">
        <w:t>,</w:t>
      </w:r>
      <w:r w:rsidRPr="00C80A4A">
        <w:t xml:space="preserve"> based off customer conversion rates</w:t>
      </w:r>
      <w:r w:rsidR="004B41FE">
        <w:t>, as they would</w:t>
      </w:r>
      <w:r w:rsidRPr="00C80A4A">
        <w:t xml:space="preserve"> like to reward the sales managers based on t</w:t>
      </w:r>
      <w:r w:rsidR="00432BE3">
        <w:t xml:space="preserve">he rate at which </w:t>
      </w:r>
      <w:r w:rsidRPr="00C80A4A">
        <w:t xml:space="preserve">users that browse the site end up purchasing tracks. The need for changing the incentive scheme has been driven </w:t>
      </w:r>
      <w:r w:rsidR="00F058E9">
        <w:t>by</w:t>
      </w:r>
      <w:r w:rsidRPr="00C80A4A">
        <w:t xml:space="preserve"> information recently published by the eCommerce Association around industry conversion rates.  </w:t>
      </w:r>
    </w:p>
    <w:p w14:paraId="1192B02F" w14:textId="20F51418" w:rsidR="00C80A4A" w:rsidRPr="00C80A4A" w:rsidRDefault="00F058E9" w:rsidP="00C80A4A">
      <w:r>
        <w:t xml:space="preserve">The eCommerce </w:t>
      </w:r>
      <w:r w:rsidR="009310DA">
        <w:t>A</w:t>
      </w:r>
      <w:r>
        <w:t xml:space="preserve">ssociation </w:t>
      </w:r>
      <w:r w:rsidR="00211C20">
        <w:t xml:space="preserve">collects and analyses data from a broad range of companies involved with </w:t>
      </w:r>
      <w:r w:rsidR="00D45DE1">
        <w:t>trading</w:t>
      </w:r>
      <w:r w:rsidR="00211C20">
        <w:t xml:space="preserve"> of goods </w:t>
      </w:r>
      <w:r w:rsidR="00D45DE1">
        <w:t>or offering</w:t>
      </w:r>
      <w:r w:rsidR="00211C20">
        <w:t xml:space="preserve"> services over an</w:t>
      </w:r>
      <w:r w:rsidR="00D45DE1">
        <w:t>y</w:t>
      </w:r>
      <w:r w:rsidR="00211C20">
        <w:t xml:space="preserve"> electronic network, </w:t>
      </w:r>
      <w:r w:rsidR="00D45DE1">
        <w:t>predominantly</w:t>
      </w:r>
      <w:r w:rsidR="00211C20">
        <w:t xml:space="preserve"> the internet. This </w:t>
      </w:r>
      <w:r w:rsidR="00A51EAF">
        <w:t xml:space="preserve">incorporates </w:t>
      </w:r>
      <w:r w:rsidR="00211C20">
        <w:t xml:space="preserve">all online stores, including digital music stores </w:t>
      </w:r>
      <w:r w:rsidR="00A51EAF">
        <w:t>like</w:t>
      </w:r>
      <w:r w:rsidR="00211C20">
        <w:t xml:space="preserve"> Sonic Selection. </w:t>
      </w:r>
      <w:r w:rsidR="00C80A4A" w:rsidRPr="00C80A4A">
        <w:t>The eCommerce Association has conducted a study on 312 e</w:t>
      </w:r>
      <w:r w:rsidR="00A51EAF">
        <w:t>-c</w:t>
      </w:r>
      <w:r w:rsidR="00C80A4A" w:rsidRPr="00C80A4A">
        <w:t>ommerce companies</w:t>
      </w:r>
      <w:r w:rsidR="0044455E">
        <w:t>,</w:t>
      </w:r>
      <w:r w:rsidR="00C80A4A" w:rsidRPr="00C80A4A">
        <w:t xml:space="preserve"> </w:t>
      </w:r>
      <w:r w:rsidR="0044455E">
        <w:t>which</w:t>
      </w:r>
      <w:r w:rsidR="0044455E" w:rsidRPr="00C80A4A">
        <w:t xml:space="preserve"> </w:t>
      </w:r>
      <w:r w:rsidR="00C80A4A" w:rsidRPr="00C80A4A">
        <w:t>indicate</w:t>
      </w:r>
      <w:r w:rsidR="0044455E">
        <w:t>s</w:t>
      </w:r>
      <w:r w:rsidR="00C80A4A" w:rsidRPr="00C80A4A">
        <w:t xml:space="preserve"> that the expected conversion rate is 8%, </w:t>
      </w:r>
      <w:r w:rsidR="0044455E">
        <w:t>with</w:t>
      </w:r>
      <w:r w:rsidR="0044455E" w:rsidRPr="00C80A4A">
        <w:t xml:space="preserve"> </w:t>
      </w:r>
      <w:r w:rsidR="00C80A4A" w:rsidRPr="00C80A4A">
        <w:t>a standard deviation of 1.1%. This benchmark is far higher than Sonic Selection’s internal benchmark of</w:t>
      </w:r>
      <w:r w:rsidR="00211C20">
        <w:t xml:space="preserve"> a</w:t>
      </w:r>
      <w:r w:rsidR="00C80A4A" w:rsidRPr="00C80A4A">
        <w:t xml:space="preserve"> 5%</w:t>
      </w:r>
      <w:r w:rsidR="00211C20">
        <w:t xml:space="preserve"> conversion rate</w:t>
      </w:r>
      <w:r w:rsidR="00C80A4A" w:rsidRPr="00C80A4A">
        <w:t>.</w:t>
      </w:r>
    </w:p>
    <w:p w14:paraId="600C9763" w14:textId="6D064A98" w:rsidR="006955FA" w:rsidRDefault="00512178" w:rsidP="00C66AA4">
      <w:pPr>
        <w:spacing w:before="240"/>
      </w:pPr>
      <w:r>
        <w:lastRenderedPageBreak/>
        <w:t>1.1 Given the recently published benchmarking information, Sonic Selection is well</w:t>
      </w:r>
      <w:r w:rsidR="00F50DB9">
        <w:t xml:space="preserve"> </w:t>
      </w:r>
      <w:r>
        <w:t>below the benchmark in terms of e</w:t>
      </w:r>
      <w:r w:rsidR="00F50DB9">
        <w:t>-c</w:t>
      </w:r>
      <w:r>
        <w:t>ommerce conversion rates. What other factors</w:t>
      </w:r>
      <w:r w:rsidR="00F50DB9">
        <w:t>, besides industry benchmarks,</w:t>
      </w:r>
      <w:r>
        <w:t xml:space="preserve"> need to be considered</w:t>
      </w:r>
      <w:r w:rsidR="00F50DB9">
        <w:t xml:space="preserve"> </w:t>
      </w:r>
      <w:r>
        <w:t xml:space="preserve">when it comes to </w:t>
      </w:r>
      <w:r w:rsidR="00C01571">
        <w:t>setting performance metrics? Name and briefly discuss at least 3 other factors.</w:t>
      </w:r>
      <w:r w:rsidR="001B509F">
        <w:t xml:space="preserve"> </w:t>
      </w:r>
      <w:r w:rsidR="001B509F">
        <w:rPr>
          <w:lang w:val="en-GB"/>
        </w:rPr>
        <w:t>Your answer may not exceed the word limit.</w:t>
      </w:r>
    </w:p>
    <w:p w14:paraId="7AB76B1F" w14:textId="03E0B43E" w:rsidR="00512178" w:rsidRPr="006955FA" w:rsidRDefault="006955FA" w:rsidP="00501094">
      <w:pPr>
        <w:spacing w:before="240"/>
        <w:jc w:val="right"/>
      </w:pPr>
      <w:r>
        <w:t>(</w:t>
      </w:r>
      <w:r w:rsidRPr="006955FA">
        <w:t>Max. 150 words</w:t>
      </w:r>
      <w:r>
        <w:t>)</w:t>
      </w:r>
    </w:p>
    <w:p w14:paraId="69319704" w14:textId="4D3A4027" w:rsidR="00512178" w:rsidRDefault="00512178" w:rsidP="00C80A4A">
      <w:r>
        <w:t>Start writing here:</w:t>
      </w:r>
    </w:p>
    <w:p w14:paraId="4EBBF754" w14:textId="77777777" w:rsidR="006D3F62" w:rsidRDefault="006D3F62" w:rsidP="00C80A4A"/>
    <w:p w14:paraId="2097A783" w14:textId="25689711" w:rsidR="00C80A4A" w:rsidRDefault="00512178" w:rsidP="00C80A4A">
      <w:r>
        <w:t>1.2 Based on the information provided, and your answer to question 1.1</w:t>
      </w:r>
      <w:r w:rsidR="006D3F62">
        <w:t>,</w:t>
      </w:r>
      <w:r w:rsidR="00736D9E">
        <w:t xml:space="preserve"> suggest a suitable conversion rate for</w:t>
      </w:r>
      <w:r w:rsidR="00C80A4A" w:rsidRPr="00C80A4A">
        <w:t xml:space="preserve"> </w:t>
      </w:r>
      <w:r>
        <w:t>Sonic Selection</w:t>
      </w:r>
      <w:r w:rsidR="00736D9E">
        <w:t xml:space="preserve"> and justify your choice</w:t>
      </w:r>
      <w:r w:rsidR="00C80A4A" w:rsidRPr="00C80A4A">
        <w:t>.</w:t>
      </w:r>
      <w:r w:rsidR="00736D9E">
        <w:t xml:space="preserve">  Should it be higher or lower than the industry average?</w:t>
      </w:r>
      <w:r>
        <w:t xml:space="preserve"> </w:t>
      </w:r>
      <w:r w:rsidR="001B509F">
        <w:rPr>
          <w:lang w:val="en-GB"/>
        </w:rPr>
        <w:t>Your answer may not exceed the word limit.</w:t>
      </w:r>
    </w:p>
    <w:p w14:paraId="7BDE7610" w14:textId="111FBFD1" w:rsidR="006955FA" w:rsidRPr="006955FA" w:rsidRDefault="006955FA" w:rsidP="00501094">
      <w:pPr>
        <w:jc w:val="right"/>
      </w:pPr>
      <w:r w:rsidRPr="00501094">
        <w:t>(</w:t>
      </w:r>
      <w:r w:rsidRPr="006955FA">
        <w:t>Max</w:t>
      </w:r>
      <w:r w:rsidRPr="00501094">
        <w:t>.</w:t>
      </w:r>
      <w:r w:rsidRPr="006955FA">
        <w:t xml:space="preserve"> 100 words</w:t>
      </w:r>
      <w:r w:rsidRPr="00501094">
        <w:t>)</w:t>
      </w:r>
    </w:p>
    <w:p w14:paraId="2A24689D" w14:textId="1E7012F1" w:rsidR="00512178" w:rsidRDefault="00512178" w:rsidP="00C80A4A">
      <w:r>
        <w:t>Start writing here:</w:t>
      </w:r>
    </w:p>
    <w:p w14:paraId="4C936298" w14:textId="77777777" w:rsidR="006D3F62" w:rsidRPr="00C80A4A" w:rsidRDefault="006D3F62" w:rsidP="00C80A4A"/>
    <w:p w14:paraId="1CAE5CC2" w14:textId="3E0872C2" w:rsidR="0088202C" w:rsidRPr="00C66AA4" w:rsidRDefault="0088202C" w:rsidP="00C66AA4">
      <w:pPr>
        <w:pStyle w:val="Heading4"/>
        <w:rPr>
          <w:b w:val="0"/>
        </w:rPr>
      </w:pPr>
      <w:r w:rsidRPr="00CC4F4D">
        <w:t>Question 2</w:t>
      </w:r>
    </w:p>
    <w:p w14:paraId="27B4EC95" w14:textId="595BDC84" w:rsidR="00E27ECC" w:rsidRDefault="00431922" w:rsidP="00431922">
      <w:pPr>
        <w:rPr>
          <w:lang w:val="en-GB"/>
        </w:rPr>
      </w:pPr>
      <w:r w:rsidRPr="00431922">
        <w:rPr>
          <w:lang w:val="en-GB"/>
        </w:rPr>
        <w:t xml:space="preserve">Sonic Selection would like to conduct A/B testing to improve the average revenue per site visitor. </w:t>
      </w:r>
      <w:r w:rsidR="00CF3BC6">
        <w:rPr>
          <w:lang w:val="en-GB"/>
        </w:rPr>
        <w:t xml:space="preserve">In order to reach their target, </w:t>
      </w:r>
      <w:r w:rsidR="00330ADA">
        <w:rPr>
          <w:lang w:val="en-GB"/>
        </w:rPr>
        <w:t xml:space="preserve">which is </w:t>
      </w:r>
      <w:r w:rsidR="00E27ECC">
        <w:rPr>
          <w:lang w:val="en-GB"/>
        </w:rPr>
        <w:t xml:space="preserve">an </w:t>
      </w:r>
      <w:r w:rsidR="00E27ECC" w:rsidRPr="00C66AA4">
        <w:rPr>
          <w:lang w:val="en-GB"/>
        </w:rPr>
        <w:t>average increase</w:t>
      </w:r>
      <w:r w:rsidR="00E27ECC">
        <w:rPr>
          <w:lang w:val="en-GB"/>
        </w:rPr>
        <w:t xml:space="preserve"> of $</w:t>
      </w:r>
      <w:r w:rsidR="00432BE3">
        <w:rPr>
          <w:lang w:val="en-GB"/>
        </w:rPr>
        <w:t>200.</w:t>
      </w:r>
      <w:r w:rsidR="00E27ECC">
        <w:rPr>
          <w:lang w:val="en-GB"/>
        </w:rPr>
        <w:t>00</w:t>
      </w:r>
      <w:r w:rsidR="00330ADA">
        <w:rPr>
          <w:lang w:val="en-GB"/>
        </w:rPr>
        <w:t xml:space="preserve"> in</w:t>
      </w:r>
      <w:r w:rsidRPr="00431922">
        <w:rPr>
          <w:lang w:val="en-GB"/>
        </w:rPr>
        <w:t xml:space="preserve"> </w:t>
      </w:r>
      <w:r w:rsidR="00950629">
        <w:rPr>
          <w:lang w:val="en-GB"/>
        </w:rPr>
        <w:t xml:space="preserve">revenue per site visitor, a new landing page is designed and </w:t>
      </w:r>
      <w:r w:rsidR="0044455E">
        <w:rPr>
          <w:lang w:val="en-GB"/>
        </w:rPr>
        <w:t xml:space="preserve">then </w:t>
      </w:r>
      <w:r w:rsidR="00950629">
        <w:rPr>
          <w:lang w:val="en-GB"/>
        </w:rPr>
        <w:t>compared to the original website landing page. As the data analyst at Sonic Selection, you</w:t>
      </w:r>
      <w:r w:rsidR="00950629" w:rsidRPr="00950629">
        <w:rPr>
          <w:lang w:val="en-GB"/>
        </w:rPr>
        <w:t xml:space="preserve"> have been tasked with conducting an analysis as to whether the new </w:t>
      </w:r>
      <w:r w:rsidR="00950629">
        <w:rPr>
          <w:lang w:val="en-GB"/>
        </w:rPr>
        <w:t>web</w:t>
      </w:r>
      <w:r w:rsidR="00950629" w:rsidRPr="00950629">
        <w:rPr>
          <w:lang w:val="en-GB"/>
        </w:rPr>
        <w:t>site</w:t>
      </w:r>
      <w:r w:rsidR="00950629">
        <w:rPr>
          <w:lang w:val="en-GB"/>
        </w:rPr>
        <w:t xml:space="preserve"> design</w:t>
      </w:r>
      <w:r w:rsidR="00950629" w:rsidRPr="00950629">
        <w:rPr>
          <w:lang w:val="en-GB"/>
        </w:rPr>
        <w:t xml:space="preserve"> achieves </w:t>
      </w:r>
      <w:r w:rsidR="0004438C">
        <w:rPr>
          <w:lang w:val="en-GB"/>
        </w:rPr>
        <w:t>an increase in revenue per site visitor</w:t>
      </w:r>
      <w:r w:rsidR="00950629" w:rsidRPr="00950629">
        <w:rPr>
          <w:lang w:val="en-GB"/>
        </w:rPr>
        <w:t xml:space="preserve">.   </w:t>
      </w:r>
    </w:p>
    <w:p w14:paraId="029A64A6" w14:textId="7AE52181" w:rsidR="00E27ECC" w:rsidRPr="00E27ECC" w:rsidRDefault="00E27ECC" w:rsidP="00C66AA4">
      <w:pPr>
        <w:pStyle w:val="Textbox"/>
        <w:framePr w:wrap="auto" w:vAnchor="margin" w:yAlign="inline"/>
        <w:spacing w:after="240"/>
        <w:rPr>
          <w:b/>
          <w:lang w:val="en-GB"/>
        </w:rPr>
      </w:pPr>
      <w:r w:rsidRPr="00E27ECC">
        <w:rPr>
          <w:b/>
          <w:lang w:val="en-GB"/>
        </w:rPr>
        <w:t>A/B testing re-cap:</w:t>
      </w:r>
    </w:p>
    <w:p w14:paraId="4343591C" w14:textId="3427AA1E" w:rsidR="00E27ECC" w:rsidRDefault="00E27ECC" w:rsidP="00C66AA4">
      <w:pPr>
        <w:pStyle w:val="Textbox"/>
        <w:framePr w:wrap="auto" w:vAnchor="margin" w:yAlign="inline"/>
        <w:spacing w:after="240"/>
        <w:rPr>
          <w:lang w:val="en-GB"/>
        </w:rPr>
      </w:pPr>
      <w:r>
        <w:rPr>
          <w:lang w:val="en-GB"/>
        </w:rPr>
        <w:t xml:space="preserve">If you would like </w:t>
      </w:r>
      <w:r w:rsidR="00711B30">
        <w:rPr>
          <w:lang w:val="en-GB"/>
        </w:rPr>
        <w:t xml:space="preserve">to </w:t>
      </w:r>
      <w:r w:rsidR="00BA1C42">
        <w:rPr>
          <w:lang w:val="en-GB"/>
        </w:rPr>
        <w:t>revise what A/B testing entails</w:t>
      </w:r>
      <w:r>
        <w:rPr>
          <w:lang w:val="en-GB"/>
        </w:rPr>
        <w:t xml:space="preserve">, follow this link to a brief video explaining </w:t>
      </w:r>
      <w:hyperlink r:id="rId11" w:history="1">
        <w:r w:rsidRPr="00E27ECC">
          <w:rPr>
            <w:rStyle w:val="Hyperlink"/>
            <w:lang w:val="en-GB"/>
          </w:rPr>
          <w:t>what A/B testing is</w:t>
        </w:r>
      </w:hyperlink>
      <w:r w:rsidR="00432BE3">
        <w:rPr>
          <w:lang w:val="en-GB"/>
        </w:rPr>
        <w:t xml:space="preserve">, or revisit the </w:t>
      </w:r>
      <w:r w:rsidR="00390913">
        <w:rPr>
          <w:lang w:val="en-GB"/>
        </w:rPr>
        <w:t>i</w:t>
      </w:r>
      <w:r w:rsidR="00432BE3">
        <w:rPr>
          <w:lang w:val="en-GB"/>
        </w:rPr>
        <w:t>nteractive video in Unit 1.</w:t>
      </w:r>
    </w:p>
    <w:p w14:paraId="5A8D5164" w14:textId="407B3106" w:rsidR="00431922" w:rsidRDefault="00717519" w:rsidP="00431922">
      <w:pPr>
        <w:rPr>
          <w:lang w:val="en-GB"/>
        </w:rPr>
      </w:pPr>
      <w:r>
        <w:rPr>
          <w:lang w:val="en-GB"/>
        </w:rPr>
        <w:t>2.1</w:t>
      </w:r>
      <w:r w:rsidR="00950629">
        <w:rPr>
          <w:lang w:val="en-GB"/>
        </w:rPr>
        <w:t xml:space="preserve"> </w:t>
      </w:r>
      <w:r w:rsidR="00431922" w:rsidRPr="00431922">
        <w:rPr>
          <w:lang w:val="en-GB"/>
        </w:rPr>
        <w:t xml:space="preserve">State your </w:t>
      </w:r>
      <w:r w:rsidR="00950629">
        <w:rPr>
          <w:lang w:val="en-GB"/>
        </w:rPr>
        <w:t>null and alternative hypothes</w:t>
      </w:r>
      <w:r w:rsidR="00390913">
        <w:rPr>
          <w:lang w:val="en-GB"/>
        </w:rPr>
        <w:t>e</w:t>
      </w:r>
      <w:r w:rsidR="00950629">
        <w:rPr>
          <w:lang w:val="en-GB"/>
        </w:rPr>
        <w:t>s for the A/B testing research project, in the spaces provided.</w:t>
      </w:r>
      <w:r w:rsidR="00EA5B14">
        <w:rPr>
          <w:lang w:val="en-GB"/>
        </w:rPr>
        <w:t xml:space="preserve"> </w:t>
      </w:r>
    </w:p>
    <w:p w14:paraId="5323D6E1" w14:textId="02B9054A" w:rsidR="00251C39" w:rsidRPr="0044455E" w:rsidRDefault="00950629" w:rsidP="00BA7D72">
      <w:pPr>
        <w:pStyle w:val="Bulletpoint"/>
        <w:jc w:val="left"/>
        <w:rPr>
          <w:lang w:val="en-GB"/>
        </w:rPr>
      </w:pPr>
      <w:r w:rsidRPr="0044455E">
        <w:rPr>
          <w:lang w:val="en-GB"/>
        </w:rPr>
        <w:t>Null Hypothesis (H</w:t>
      </w:r>
      <w:r w:rsidRPr="0044455E">
        <w:rPr>
          <w:vertAlign w:val="subscript"/>
          <w:lang w:val="en-GB"/>
        </w:rPr>
        <w:t>0</w:t>
      </w:r>
      <w:r w:rsidRPr="0044455E">
        <w:rPr>
          <w:lang w:val="en-GB"/>
        </w:rPr>
        <w:t>)</w:t>
      </w:r>
      <w:r w:rsidR="0044455E">
        <w:rPr>
          <w:lang w:val="en-GB"/>
        </w:rPr>
        <w:br/>
        <w:t xml:space="preserve">Start writing here: </w:t>
      </w:r>
    </w:p>
    <w:p w14:paraId="30C0A43A" w14:textId="0F0C9FC8" w:rsidR="00950629" w:rsidRPr="009673A8" w:rsidRDefault="00950629" w:rsidP="00BA7D72">
      <w:pPr>
        <w:pStyle w:val="Bulletpoint"/>
        <w:jc w:val="left"/>
        <w:rPr>
          <w:lang w:val="en-GB"/>
        </w:rPr>
      </w:pPr>
      <w:r w:rsidRPr="009673A8">
        <w:rPr>
          <w:lang w:val="en-GB"/>
        </w:rPr>
        <w:t>Alternative hypothesis (H</w:t>
      </w:r>
      <w:r w:rsidRPr="009673A8">
        <w:rPr>
          <w:vertAlign w:val="subscript"/>
          <w:lang w:val="en-GB"/>
        </w:rPr>
        <w:t>A</w:t>
      </w:r>
      <w:r w:rsidRPr="009673A8">
        <w:rPr>
          <w:lang w:val="en-GB"/>
        </w:rPr>
        <w:t>)</w:t>
      </w:r>
      <w:r w:rsidR="0044455E">
        <w:rPr>
          <w:lang w:val="en-GB"/>
        </w:rPr>
        <w:br/>
        <w:t xml:space="preserve">Start writing here: </w:t>
      </w:r>
    </w:p>
    <w:p w14:paraId="37744A3B" w14:textId="15035CCD" w:rsidR="00390913" w:rsidRDefault="00950629" w:rsidP="00431922">
      <w:pPr>
        <w:rPr>
          <w:lang w:val="en-GB"/>
        </w:rPr>
      </w:pPr>
      <w:r>
        <w:rPr>
          <w:lang w:val="en-GB"/>
        </w:rPr>
        <w:t>2.</w:t>
      </w:r>
      <w:r w:rsidR="00717519">
        <w:rPr>
          <w:lang w:val="en-GB"/>
        </w:rPr>
        <w:t>2</w:t>
      </w:r>
      <w:r>
        <w:rPr>
          <w:lang w:val="en-GB"/>
        </w:rPr>
        <w:t xml:space="preserve"> </w:t>
      </w:r>
      <w:r w:rsidR="006F5B89">
        <w:rPr>
          <w:lang w:val="en-GB"/>
        </w:rPr>
        <w:t xml:space="preserve">Figure 1 and </w:t>
      </w:r>
      <w:r w:rsidR="00390913">
        <w:rPr>
          <w:lang w:val="en-GB"/>
        </w:rPr>
        <w:t>F</w:t>
      </w:r>
      <w:r w:rsidR="006F5B89">
        <w:rPr>
          <w:lang w:val="en-GB"/>
        </w:rPr>
        <w:t xml:space="preserve">igure 2 display the distributions for the for the old website and the new website, respectively. </w:t>
      </w:r>
      <w:r w:rsidR="00011698">
        <w:rPr>
          <w:lang w:val="en-GB"/>
        </w:rPr>
        <w:t xml:space="preserve">The distribution of the data can be assessed by plotting the observations </w:t>
      </w:r>
      <w:r w:rsidR="001F5DE1">
        <w:rPr>
          <w:lang w:val="en-GB"/>
        </w:rPr>
        <w:t xml:space="preserve">using histograms. The data is grouped into categories, or bins, to smooth the data and display the number of cases in each bin. When generating histograms </w:t>
      </w:r>
      <w:r w:rsidR="0044455E">
        <w:rPr>
          <w:lang w:val="en-GB"/>
        </w:rPr>
        <w:t xml:space="preserve">in </w:t>
      </w:r>
      <w:r w:rsidR="001F5DE1">
        <w:rPr>
          <w:lang w:val="en-GB"/>
        </w:rPr>
        <w:t xml:space="preserve">Excel, you can specify the bins. If the bins are not provided, Excel </w:t>
      </w:r>
      <w:r w:rsidR="007C4A90">
        <w:rPr>
          <w:lang w:val="en-GB"/>
        </w:rPr>
        <w:t>generates the bins automatically.</w:t>
      </w:r>
    </w:p>
    <w:p w14:paraId="5A5D3349" w14:textId="4FE048E0" w:rsidR="001B509F" w:rsidRDefault="007C4A90" w:rsidP="00431922">
      <w:pPr>
        <w:rPr>
          <w:lang w:val="en-GB"/>
        </w:rPr>
      </w:pPr>
      <w:r>
        <w:rPr>
          <w:lang w:val="en-GB"/>
        </w:rPr>
        <w:lastRenderedPageBreak/>
        <w:t>Referring to</w:t>
      </w:r>
      <w:r w:rsidR="00431922" w:rsidRPr="00431922">
        <w:rPr>
          <w:lang w:val="en-GB"/>
        </w:rPr>
        <w:t xml:space="preserve"> the histograms of the old and new </w:t>
      </w:r>
      <w:r w:rsidR="006F5B89">
        <w:rPr>
          <w:lang w:val="en-GB"/>
        </w:rPr>
        <w:t>web</w:t>
      </w:r>
      <w:r w:rsidR="00431922" w:rsidRPr="00431922">
        <w:rPr>
          <w:lang w:val="en-GB"/>
        </w:rPr>
        <w:t>site, comment on the di</w:t>
      </w:r>
      <w:r w:rsidR="00BA1C42">
        <w:rPr>
          <w:lang w:val="en-GB"/>
        </w:rPr>
        <w:t>stribution of the two samples</w:t>
      </w:r>
      <w:r w:rsidR="00BD404D">
        <w:rPr>
          <w:lang w:val="en-GB"/>
        </w:rPr>
        <w:t xml:space="preserve"> (old website and new website)</w:t>
      </w:r>
      <w:r w:rsidR="00BA1C42">
        <w:rPr>
          <w:lang w:val="en-GB"/>
        </w:rPr>
        <w:t xml:space="preserve">. State whether the samples are equally distributed, or </w:t>
      </w:r>
      <w:r w:rsidR="0044455E">
        <w:rPr>
          <w:lang w:val="en-GB"/>
        </w:rPr>
        <w:t xml:space="preserve">if </w:t>
      </w:r>
      <w:r w:rsidR="00BA1C42">
        <w:rPr>
          <w:lang w:val="en-GB"/>
        </w:rPr>
        <w:t xml:space="preserve">the samples are positively or negatively skewed. Also include a brief explanation of how the graphs differ from one another, and </w:t>
      </w:r>
      <w:r w:rsidR="00BD404D">
        <w:rPr>
          <w:lang w:val="en-GB"/>
        </w:rPr>
        <w:t>what this may imply.</w:t>
      </w:r>
      <w:r w:rsidR="006B236C">
        <w:rPr>
          <w:lang w:val="en-GB"/>
        </w:rPr>
        <w:t xml:space="preserve"> P</w:t>
      </w:r>
      <w:r w:rsidR="006329B4">
        <w:rPr>
          <w:lang w:val="en-GB"/>
        </w:rPr>
        <w:t xml:space="preserve">ay attention to the </w:t>
      </w:r>
      <w:r w:rsidR="00F0790C">
        <w:rPr>
          <w:lang w:val="en-GB"/>
        </w:rPr>
        <w:t>scales of the graphs</w:t>
      </w:r>
      <w:r w:rsidR="0094371C">
        <w:rPr>
          <w:lang w:val="en-GB"/>
        </w:rPr>
        <w:t>.</w:t>
      </w:r>
      <w:r w:rsidR="00BA1C42">
        <w:rPr>
          <w:lang w:val="en-GB"/>
        </w:rPr>
        <w:t xml:space="preserve"> </w:t>
      </w:r>
      <w:r w:rsidR="001B509F">
        <w:rPr>
          <w:lang w:val="en-GB"/>
        </w:rPr>
        <w:t>Your answer may not exceed the word limit.</w:t>
      </w:r>
    </w:p>
    <w:p w14:paraId="7A785333" w14:textId="498B3118" w:rsidR="00431922" w:rsidRDefault="001B509F" w:rsidP="001B509F">
      <w:pPr>
        <w:jc w:val="right"/>
        <w:rPr>
          <w:lang w:val="en-GB"/>
        </w:rPr>
      </w:pPr>
      <w:r>
        <w:rPr>
          <w:lang w:val="en-GB"/>
        </w:rPr>
        <w:t>(Max.</w:t>
      </w:r>
      <w:r w:rsidR="00966EDD">
        <w:rPr>
          <w:lang w:val="en-GB"/>
        </w:rPr>
        <w:t xml:space="preserve"> 100 words</w:t>
      </w:r>
      <w:r>
        <w:rPr>
          <w:lang w:val="en-GB"/>
        </w:rPr>
        <w:t>)</w:t>
      </w:r>
    </w:p>
    <w:p w14:paraId="51A10BF5" w14:textId="77777777" w:rsidR="00390913" w:rsidRDefault="003F74E5" w:rsidP="00C66AA4">
      <w:pPr>
        <w:keepNext/>
        <w:jc w:val="center"/>
      </w:pPr>
      <w:r>
        <w:rPr>
          <w:noProof/>
        </w:rPr>
        <w:drawing>
          <wp:inline distT="0" distB="0" distL="0" distR="0" wp14:anchorId="118906C4" wp14:editId="490B7D37">
            <wp:extent cx="5270500" cy="2403475"/>
            <wp:effectExtent l="0" t="0" r="1270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A0E730F" w14:textId="3169F3DA" w:rsidR="00717519" w:rsidRPr="00C66AA4" w:rsidRDefault="00390913" w:rsidP="00C66AA4">
      <w:pPr>
        <w:pStyle w:val="Caption"/>
        <w:jc w:val="center"/>
        <w:rPr>
          <w:sz w:val="20"/>
          <w:szCs w:val="20"/>
          <w:lang w:val="en-GB"/>
        </w:rPr>
      </w:pPr>
      <w:r w:rsidRPr="00C66AA4">
        <w:rPr>
          <w:b/>
          <w:i w:val="0"/>
          <w:color w:val="auto"/>
          <w:sz w:val="20"/>
          <w:szCs w:val="20"/>
        </w:rPr>
        <w:t xml:space="preserve">Figure </w:t>
      </w:r>
      <w:r w:rsidRPr="00C66AA4">
        <w:rPr>
          <w:b/>
          <w:i w:val="0"/>
          <w:color w:val="auto"/>
          <w:sz w:val="20"/>
          <w:szCs w:val="20"/>
        </w:rPr>
        <w:fldChar w:fldCharType="begin"/>
      </w:r>
      <w:r w:rsidRPr="00C66AA4">
        <w:rPr>
          <w:b/>
          <w:i w:val="0"/>
          <w:color w:val="auto"/>
          <w:sz w:val="20"/>
          <w:szCs w:val="20"/>
        </w:rPr>
        <w:instrText xml:space="preserve"> SEQ Figure \* ARABIC </w:instrText>
      </w:r>
      <w:r w:rsidRPr="00C66AA4">
        <w:rPr>
          <w:b/>
          <w:i w:val="0"/>
          <w:color w:val="auto"/>
          <w:sz w:val="20"/>
          <w:szCs w:val="20"/>
        </w:rPr>
        <w:fldChar w:fldCharType="separate"/>
      </w:r>
      <w:r>
        <w:rPr>
          <w:b/>
          <w:i w:val="0"/>
          <w:noProof/>
          <w:color w:val="auto"/>
          <w:sz w:val="20"/>
          <w:szCs w:val="20"/>
        </w:rPr>
        <w:t>1</w:t>
      </w:r>
      <w:r w:rsidRPr="00C66AA4">
        <w:rPr>
          <w:b/>
          <w:i w:val="0"/>
          <w:color w:val="auto"/>
          <w:sz w:val="20"/>
          <w:szCs w:val="20"/>
        </w:rPr>
        <w:fldChar w:fldCharType="end"/>
      </w:r>
      <w:r w:rsidRPr="00C66AA4">
        <w:rPr>
          <w:b/>
          <w:i w:val="0"/>
          <w:color w:val="auto"/>
          <w:sz w:val="20"/>
          <w:szCs w:val="20"/>
        </w:rPr>
        <w:t>:</w:t>
      </w:r>
      <w:r>
        <w:rPr>
          <w:b/>
          <w:i w:val="0"/>
          <w:color w:val="auto"/>
          <w:sz w:val="20"/>
          <w:szCs w:val="20"/>
        </w:rPr>
        <w:t xml:space="preserve"> </w:t>
      </w:r>
      <w:r w:rsidRPr="00C66AA4">
        <w:rPr>
          <w:i w:val="0"/>
          <w:color w:val="auto"/>
          <w:sz w:val="20"/>
          <w:szCs w:val="20"/>
          <w:lang w:val="en-GB"/>
        </w:rPr>
        <w:t>Histogram of the distribution of the average revenue for the old website</w:t>
      </w:r>
      <w:r>
        <w:rPr>
          <w:i w:val="0"/>
          <w:color w:val="auto"/>
          <w:sz w:val="20"/>
          <w:szCs w:val="20"/>
          <w:lang w:val="en-GB"/>
        </w:rPr>
        <w:t>.</w:t>
      </w:r>
    </w:p>
    <w:p w14:paraId="31CD5115" w14:textId="5413C406" w:rsidR="00390913" w:rsidRDefault="00DD20F5" w:rsidP="00C66AA4">
      <w:pPr>
        <w:keepNext/>
        <w:jc w:val="center"/>
      </w:pPr>
      <w:r>
        <w:rPr>
          <w:noProof/>
        </w:rPr>
        <w:drawing>
          <wp:inline distT="0" distB="0" distL="0" distR="0" wp14:anchorId="3733BA31" wp14:editId="2C233CEB">
            <wp:extent cx="5270500" cy="2359025"/>
            <wp:effectExtent l="0" t="0" r="12700"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48D2147" w14:textId="26E18B3E" w:rsidR="00184A17" w:rsidRPr="00C66AA4" w:rsidRDefault="00390913" w:rsidP="00C66AA4">
      <w:pPr>
        <w:pStyle w:val="Caption"/>
        <w:jc w:val="center"/>
        <w:rPr>
          <w:b/>
          <w:sz w:val="22"/>
          <w:szCs w:val="20"/>
          <w:lang w:val="en-GB"/>
        </w:rPr>
      </w:pPr>
      <w:r w:rsidRPr="00C66AA4">
        <w:rPr>
          <w:b/>
          <w:i w:val="0"/>
          <w:color w:val="auto"/>
          <w:sz w:val="20"/>
        </w:rPr>
        <w:t xml:space="preserve">Figure </w:t>
      </w:r>
      <w:r w:rsidRPr="00C66AA4">
        <w:rPr>
          <w:b/>
          <w:i w:val="0"/>
          <w:color w:val="auto"/>
          <w:sz w:val="20"/>
        </w:rPr>
        <w:fldChar w:fldCharType="begin"/>
      </w:r>
      <w:r w:rsidRPr="00C66AA4">
        <w:rPr>
          <w:b/>
          <w:i w:val="0"/>
          <w:color w:val="auto"/>
          <w:sz w:val="20"/>
        </w:rPr>
        <w:instrText xml:space="preserve"> SEQ Figure \* ARABIC </w:instrText>
      </w:r>
      <w:r w:rsidRPr="00C66AA4">
        <w:rPr>
          <w:b/>
          <w:i w:val="0"/>
          <w:color w:val="auto"/>
          <w:sz w:val="20"/>
        </w:rPr>
        <w:fldChar w:fldCharType="separate"/>
      </w:r>
      <w:r w:rsidRPr="00C66AA4">
        <w:rPr>
          <w:b/>
          <w:i w:val="0"/>
          <w:noProof/>
          <w:color w:val="auto"/>
          <w:sz w:val="20"/>
        </w:rPr>
        <w:t>2</w:t>
      </w:r>
      <w:r w:rsidRPr="00C66AA4">
        <w:rPr>
          <w:b/>
          <w:i w:val="0"/>
          <w:color w:val="auto"/>
          <w:sz w:val="20"/>
        </w:rPr>
        <w:fldChar w:fldCharType="end"/>
      </w:r>
      <w:r>
        <w:rPr>
          <w:b/>
          <w:i w:val="0"/>
          <w:color w:val="auto"/>
          <w:sz w:val="20"/>
        </w:rPr>
        <w:t xml:space="preserve">: </w:t>
      </w:r>
      <w:r w:rsidRPr="00C66AA4">
        <w:rPr>
          <w:i w:val="0"/>
          <w:color w:val="auto"/>
          <w:sz w:val="20"/>
          <w:lang w:val="en-GB"/>
        </w:rPr>
        <w:t xml:space="preserve">Histogram of the distribution of the average revenue for the </w:t>
      </w:r>
      <w:r w:rsidR="00D45DE1">
        <w:rPr>
          <w:i w:val="0"/>
          <w:color w:val="auto"/>
          <w:sz w:val="20"/>
          <w:lang w:val="en-GB"/>
        </w:rPr>
        <w:t>new</w:t>
      </w:r>
      <w:r w:rsidR="00D45DE1" w:rsidRPr="00C66AA4">
        <w:rPr>
          <w:i w:val="0"/>
          <w:color w:val="auto"/>
          <w:sz w:val="20"/>
          <w:lang w:val="en-GB"/>
        </w:rPr>
        <w:t xml:space="preserve"> </w:t>
      </w:r>
      <w:r w:rsidRPr="00C66AA4">
        <w:rPr>
          <w:i w:val="0"/>
          <w:color w:val="auto"/>
          <w:sz w:val="20"/>
          <w:lang w:val="en-GB"/>
        </w:rPr>
        <w:t>website</w:t>
      </w:r>
      <w:r>
        <w:rPr>
          <w:i w:val="0"/>
          <w:color w:val="auto"/>
          <w:sz w:val="20"/>
          <w:lang w:val="en-GB"/>
        </w:rPr>
        <w:t>.</w:t>
      </w:r>
    </w:p>
    <w:p w14:paraId="0C410FD7" w14:textId="7D560D9C" w:rsidR="00717519" w:rsidRDefault="00717519" w:rsidP="00431922">
      <w:pPr>
        <w:rPr>
          <w:lang w:val="en-GB"/>
        </w:rPr>
      </w:pPr>
      <w:r>
        <w:rPr>
          <w:lang w:val="en-GB"/>
        </w:rPr>
        <w:t>Start writing here:</w:t>
      </w:r>
    </w:p>
    <w:p w14:paraId="1AE82511" w14:textId="77777777" w:rsidR="00251C39" w:rsidRPr="00431922" w:rsidRDefault="00251C39" w:rsidP="00431922">
      <w:pPr>
        <w:rPr>
          <w:lang w:val="en-GB"/>
        </w:rPr>
      </w:pPr>
    </w:p>
    <w:p w14:paraId="1EFDEFA9" w14:textId="7F47CBAB" w:rsidR="001B509F" w:rsidRDefault="00251C39" w:rsidP="00431922">
      <w:pPr>
        <w:rPr>
          <w:rFonts w:cs="Calibri"/>
          <w:szCs w:val="22"/>
          <w:lang w:val="en-GB"/>
        </w:rPr>
      </w:pPr>
      <w:r w:rsidRPr="00B85FAC">
        <w:rPr>
          <w:rFonts w:cs="Calibri"/>
          <w:szCs w:val="22"/>
          <w:lang w:val="en-GB"/>
        </w:rPr>
        <w:t xml:space="preserve">2.3 </w:t>
      </w:r>
      <w:r w:rsidR="008369A6">
        <w:rPr>
          <w:rFonts w:cs="Calibri"/>
          <w:szCs w:val="22"/>
          <w:lang w:val="en-GB"/>
        </w:rPr>
        <w:t>U</w:t>
      </w:r>
      <w:r w:rsidR="00B85FAC" w:rsidRPr="00B85FAC">
        <w:rPr>
          <w:rFonts w:cs="Calibri"/>
          <w:szCs w:val="22"/>
        </w:rPr>
        <w:t>sing a 0.05 alpha level, an F-test has been conducted to check if the two samples have equal or unequal variances. Excel returns the following table</w:t>
      </w:r>
      <w:r w:rsidR="009E2E5B" w:rsidRPr="00B85FAC">
        <w:rPr>
          <w:rFonts w:cs="Calibri"/>
          <w:szCs w:val="22"/>
          <w:lang w:val="en-GB"/>
        </w:rPr>
        <w:t>:</w:t>
      </w:r>
    </w:p>
    <w:p w14:paraId="3E3FDFF7" w14:textId="77777777" w:rsidR="001B509F" w:rsidRPr="00B85FAC" w:rsidRDefault="001B509F" w:rsidP="00431922">
      <w:pPr>
        <w:rPr>
          <w:rFonts w:cs="Calibri"/>
          <w:szCs w:val="22"/>
          <w:lang w:val="en-GB"/>
        </w:rPr>
      </w:pPr>
    </w:p>
    <w:tbl>
      <w:tblPr>
        <w:tblW w:w="8187" w:type="dxa"/>
        <w:tblLook w:val="04A0" w:firstRow="1" w:lastRow="0" w:firstColumn="1" w:lastColumn="0" w:noHBand="0" w:noVBand="1"/>
      </w:tblPr>
      <w:tblGrid>
        <w:gridCol w:w="2131"/>
        <w:gridCol w:w="3259"/>
        <w:gridCol w:w="2797"/>
      </w:tblGrid>
      <w:tr w:rsidR="009E2E5B" w:rsidRPr="009E2E5B" w14:paraId="3BF32B22" w14:textId="77777777" w:rsidTr="00134D22">
        <w:trPr>
          <w:trHeight w:val="248"/>
        </w:trPr>
        <w:tc>
          <w:tcPr>
            <w:tcW w:w="5390" w:type="dxa"/>
            <w:gridSpan w:val="2"/>
            <w:tcBorders>
              <w:top w:val="nil"/>
              <w:left w:val="nil"/>
              <w:bottom w:val="nil"/>
              <w:right w:val="nil"/>
            </w:tcBorders>
            <w:shd w:val="clear" w:color="auto" w:fill="auto"/>
            <w:noWrap/>
            <w:vAlign w:val="bottom"/>
            <w:hideMark/>
          </w:tcPr>
          <w:p w14:paraId="23031663" w14:textId="77777777" w:rsidR="009E2E5B" w:rsidRPr="009E2E5B" w:rsidRDefault="009E2E5B" w:rsidP="00DA553E">
            <w:pPr>
              <w:spacing w:after="0"/>
              <w:jc w:val="left"/>
              <w:rPr>
                <w:rFonts w:eastAsia="Times New Roman"/>
                <w:b/>
                <w:color w:val="000000"/>
                <w:sz w:val="24"/>
              </w:rPr>
            </w:pPr>
            <w:r w:rsidRPr="009E2E5B">
              <w:rPr>
                <w:rFonts w:eastAsia="Times New Roman"/>
                <w:b/>
                <w:color w:val="000000"/>
                <w:sz w:val="24"/>
              </w:rPr>
              <w:lastRenderedPageBreak/>
              <w:t>F-Test Two-Sample for Variances</w:t>
            </w:r>
          </w:p>
        </w:tc>
        <w:tc>
          <w:tcPr>
            <w:tcW w:w="2797" w:type="dxa"/>
            <w:tcBorders>
              <w:top w:val="nil"/>
              <w:left w:val="nil"/>
              <w:bottom w:val="nil"/>
              <w:right w:val="nil"/>
            </w:tcBorders>
            <w:shd w:val="clear" w:color="auto" w:fill="auto"/>
            <w:noWrap/>
            <w:vAlign w:val="bottom"/>
            <w:hideMark/>
          </w:tcPr>
          <w:p w14:paraId="487E9A53" w14:textId="77777777" w:rsidR="009E2E5B" w:rsidRPr="009E2E5B" w:rsidRDefault="009E2E5B" w:rsidP="00DA553E">
            <w:pPr>
              <w:spacing w:after="0"/>
              <w:jc w:val="left"/>
              <w:rPr>
                <w:rFonts w:eastAsia="Times New Roman"/>
                <w:color w:val="000000"/>
                <w:sz w:val="24"/>
              </w:rPr>
            </w:pPr>
          </w:p>
        </w:tc>
      </w:tr>
      <w:tr w:rsidR="00134D22" w:rsidRPr="009E2E5B" w14:paraId="6A6E310A" w14:textId="77777777" w:rsidTr="00134D22">
        <w:trPr>
          <w:trHeight w:val="266"/>
        </w:trPr>
        <w:tc>
          <w:tcPr>
            <w:tcW w:w="2131" w:type="dxa"/>
            <w:tcBorders>
              <w:top w:val="nil"/>
              <w:left w:val="nil"/>
              <w:bottom w:val="nil"/>
              <w:right w:val="nil"/>
            </w:tcBorders>
            <w:shd w:val="clear" w:color="auto" w:fill="auto"/>
            <w:noWrap/>
            <w:vAlign w:val="bottom"/>
            <w:hideMark/>
          </w:tcPr>
          <w:p w14:paraId="7ACA8E0A" w14:textId="77777777" w:rsidR="009E2E5B" w:rsidRPr="009E2E5B" w:rsidRDefault="009E2E5B" w:rsidP="00DA553E">
            <w:pPr>
              <w:spacing w:after="0"/>
              <w:jc w:val="left"/>
              <w:rPr>
                <w:rFonts w:ascii="Times New Roman" w:eastAsia="Times New Roman" w:hAnsi="Times New Roman"/>
                <w:sz w:val="20"/>
                <w:szCs w:val="20"/>
              </w:rPr>
            </w:pPr>
          </w:p>
        </w:tc>
        <w:tc>
          <w:tcPr>
            <w:tcW w:w="3259" w:type="dxa"/>
            <w:tcBorders>
              <w:top w:val="nil"/>
              <w:left w:val="nil"/>
              <w:bottom w:val="nil"/>
              <w:right w:val="nil"/>
            </w:tcBorders>
            <w:shd w:val="clear" w:color="auto" w:fill="auto"/>
            <w:noWrap/>
            <w:vAlign w:val="bottom"/>
            <w:hideMark/>
          </w:tcPr>
          <w:p w14:paraId="47B81BE7" w14:textId="77777777" w:rsidR="009E2E5B" w:rsidRPr="009E2E5B" w:rsidRDefault="009E2E5B" w:rsidP="00DA553E">
            <w:pPr>
              <w:spacing w:after="0"/>
              <w:jc w:val="left"/>
              <w:rPr>
                <w:rFonts w:ascii="Times New Roman" w:eastAsia="Times New Roman" w:hAnsi="Times New Roman"/>
                <w:sz w:val="20"/>
                <w:szCs w:val="20"/>
              </w:rPr>
            </w:pPr>
          </w:p>
        </w:tc>
        <w:tc>
          <w:tcPr>
            <w:tcW w:w="2797" w:type="dxa"/>
            <w:tcBorders>
              <w:top w:val="nil"/>
              <w:left w:val="nil"/>
              <w:bottom w:val="nil"/>
              <w:right w:val="nil"/>
            </w:tcBorders>
            <w:shd w:val="clear" w:color="auto" w:fill="auto"/>
            <w:noWrap/>
            <w:vAlign w:val="bottom"/>
            <w:hideMark/>
          </w:tcPr>
          <w:p w14:paraId="7D1359EF" w14:textId="77777777" w:rsidR="009E2E5B" w:rsidRPr="009E2E5B" w:rsidRDefault="009E2E5B" w:rsidP="00DA553E">
            <w:pPr>
              <w:spacing w:after="0"/>
              <w:jc w:val="left"/>
              <w:rPr>
                <w:rFonts w:ascii="Times New Roman" w:eastAsia="Times New Roman" w:hAnsi="Times New Roman"/>
                <w:sz w:val="20"/>
                <w:szCs w:val="20"/>
              </w:rPr>
            </w:pPr>
          </w:p>
        </w:tc>
      </w:tr>
      <w:tr w:rsidR="00134D22" w:rsidRPr="009E2E5B" w14:paraId="08FE6779" w14:textId="77777777" w:rsidTr="00134D22">
        <w:trPr>
          <w:trHeight w:val="248"/>
        </w:trPr>
        <w:tc>
          <w:tcPr>
            <w:tcW w:w="2131" w:type="dxa"/>
            <w:tcBorders>
              <w:top w:val="single" w:sz="8" w:space="0" w:color="auto"/>
              <w:left w:val="nil"/>
              <w:bottom w:val="single" w:sz="4" w:space="0" w:color="auto"/>
              <w:right w:val="nil"/>
            </w:tcBorders>
            <w:shd w:val="clear" w:color="auto" w:fill="auto"/>
            <w:noWrap/>
            <w:vAlign w:val="bottom"/>
            <w:hideMark/>
          </w:tcPr>
          <w:p w14:paraId="205C395B" w14:textId="77777777" w:rsidR="009E2E5B" w:rsidRPr="009E2E5B" w:rsidRDefault="009E2E5B" w:rsidP="00DA553E">
            <w:pPr>
              <w:spacing w:after="0"/>
              <w:jc w:val="center"/>
              <w:rPr>
                <w:rFonts w:eastAsia="Times New Roman"/>
                <w:i/>
                <w:iCs/>
                <w:color w:val="000000"/>
                <w:sz w:val="24"/>
              </w:rPr>
            </w:pPr>
            <w:r w:rsidRPr="009E2E5B">
              <w:rPr>
                <w:rFonts w:eastAsia="Times New Roman"/>
                <w:i/>
                <w:iCs/>
                <w:color w:val="000000"/>
                <w:sz w:val="24"/>
              </w:rPr>
              <w:t> </w:t>
            </w:r>
          </w:p>
        </w:tc>
        <w:tc>
          <w:tcPr>
            <w:tcW w:w="3259" w:type="dxa"/>
            <w:tcBorders>
              <w:top w:val="single" w:sz="8" w:space="0" w:color="auto"/>
              <w:left w:val="nil"/>
              <w:bottom w:val="single" w:sz="4" w:space="0" w:color="auto"/>
              <w:right w:val="nil"/>
            </w:tcBorders>
            <w:shd w:val="clear" w:color="auto" w:fill="auto"/>
            <w:noWrap/>
            <w:vAlign w:val="bottom"/>
            <w:hideMark/>
          </w:tcPr>
          <w:p w14:paraId="0D11210B" w14:textId="1C56FB52" w:rsidR="009E2E5B" w:rsidRDefault="00594898" w:rsidP="00DA553E">
            <w:pPr>
              <w:spacing w:after="0"/>
              <w:jc w:val="center"/>
              <w:rPr>
                <w:rFonts w:eastAsia="Times New Roman"/>
                <w:i/>
                <w:iCs/>
                <w:color w:val="000000"/>
                <w:sz w:val="24"/>
              </w:rPr>
            </w:pPr>
            <w:r>
              <w:rPr>
                <w:rFonts w:eastAsia="Times New Roman"/>
                <w:i/>
                <w:iCs/>
                <w:color w:val="000000"/>
                <w:sz w:val="24"/>
              </w:rPr>
              <w:t>New</w:t>
            </w:r>
            <w:r w:rsidR="009E2E5B" w:rsidRPr="009E2E5B">
              <w:rPr>
                <w:rFonts w:eastAsia="Times New Roman"/>
                <w:i/>
                <w:iCs/>
                <w:color w:val="000000"/>
                <w:sz w:val="24"/>
              </w:rPr>
              <w:t xml:space="preserve"> Site Avg. Revenue Per </w:t>
            </w:r>
          </w:p>
          <w:p w14:paraId="652D5353" w14:textId="77777777" w:rsidR="009E2E5B" w:rsidRPr="009E2E5B" w:rsidRDefault="009E2E5B" w:rsidP="00DA553E">
            <w:pPr>
              <w:spacing w:after="0"/>
              <w:jc w:val="center"/>
              <w:rPr>
                <w:rFonts w:eastAsia="Times New Roman"/>
                <w:i/>
                <w:iCs/>
                <w:color w:val="000000"/>
                <w:sz w:val="24"/>
              </w:rPr>
            </w:pPr>
            <w:r w:rsidRPr="009E2E5B">
              <w:rPr>
                <w:rFonts w:eastAsia="Times New Roman"/>
                <w:i/>
                <w:iCs/>
                <w:color w:val="000000"/>
                <w:sz w:val="24"/>
              </w:rPr>
              <w:t>Visitor</w:t>
            </w:r>
          </w:p>
        </w:tc>
        <w:tc>
          <w:tcPr>
            <w:tcW w:w="2797" w:type="dxa"/>
            <w:tcBorders>
              <w:top w:val="single" w:sz="8" w:space="0" w:color="auto"/>
              <w:left w:val="nil"/>
              <w:bottom w:val="single" w:sz="4" w:space="0" w:color="auto"/>
              <w:right w:val="nil"/>
            </w:tcBorders>
            <w:shd w:val="clear" w:color="auto" w:fill="auto"/>
            <w:noWrap/>
            <w:vAlign w:val="bottom"/>
            <w:hideMark/>
          </w:tcPr>
          <w:p w14:paraId="16E27710" w14:textId="6960AFB0" w:rsidR="009E2E5B" w:rsidRPr="009E2E5B" w:rsidRDefault="00594898" w:rsidP="00DA553E">
            <w:pPr>
              <w:spacing w:after="0"/>
              <w:jc w:val="center"/>
              <w:rPr>
                <w:rFonts w:eastAsia="Times New Roman"/>
                <w:i/>
                <w:iCs/>
                <w:color w:val="000000"/>
                <w:sz w:val="24"/>
              </w:rPr>
            </w:pPr>
            <w:r>
              <w:rPr>
                <w:rFonts w:eastAsia="Times New Roman"/>
                <w:i/>
                <w:iCs/>
                <w:color w:val="000000"/>
                <w:sz w:val="24"/>
              </w:rPr>
              <w:t>Old</w:t>
            </w:r>
            <w:r w:rsidR="009E2E5B" w:rsidRPr="009E2E5B">
              <w:rPr>
                <w:rFonts w:eastAsia="Times New Roman"/>
                <w:i/>
                <w:iCs/>
                <w:color w:val="000000"/>
                <w:sz w:val="24"/>
              </w:rPr>
              <w:t xml:space="preserve"> Site Avg. Revenue Per Visitor</w:t>
            </w:r>
          </w:p>
        </w:tc>
      </w:tr>
      <w:tr w:rsidR="00134D22" w:rsidRPr="009E2E5B" w14:paraId="0AF84394" w14:textId="77777777" w:rsidTr="00134D22">
        <w:trPr>
          <w:trHeight w:val="248"/>
        </w:trPr>
        <w:tc>
          <w:tcPr>
            <w:tcW w:w="2131" w:type="dxa"/>
            <w:tcBorders>
              <w:top w:val="nil"/>
              <w:left w:val="nil"/>
              <w:bottom w:val="nil"/>
              <w:right w:val="nil"/>
            </w:tcBorders>
            <w:shd w:val="clear" w:color="auto" w:fill="auto"/>
            <w:noWrap/>
            <w:vAlign w:val="bottom"/>
            <w:hideMark/>
          </w:tcPr>
          <w:p w14:paraId="22D44B73" w14:textId="77777777" w:rsidR="009E2E5B" w:rsidRPr="009E2E5B" w:rsidRDefault="009E2E5B" w:rsidP="00DA553E">
            <w:pPr>
              <w:spacing w:after="0"/>
              <w:jc w:val="left"/>
              <w:rPr>
                <w:rFonts w:eastAsia="Times New Roman"/>
                <w:color w:val="000000"/>
                <w:sz w:val="24"/>
              </w:rPr>
            </w:pPr>
            <w:r w:rsidRPr="009E2E5B">
              <w:rPr>
                <w:rFonts w:eastAsia="Times New Roman"/>
                <w:color w:val="000000"/>
                <w:sz w:val="24"/>
              </w:rPr>
              <w:t>Mean</w:t>
            </w:r>
          </w:p>
        </w:tc>
        <w:tc>
          <w:tcPr>
            <w:tcW w:w="3259" w:type="dxa"/>
            <w:tcBorders>
              <w:top w:val="nil"/>
              <w:left w:val="nil"/>
              <w:bottom w:val="nil"/>
              <w:right w:val="nil"/>
            </w:tcBorders>
            <w:shd w:val="clear" w:color="auto" w:fill="auto"/>
            <w:noWrap/>
            <w:vAlign w:val="bottom"/>
            <w:hideMark/>
          </w:tcPr>
          <w:p w14:paraId="455F40FC" w14:textId="1E3992A6" w:rsidR="009E2E5B" w:rsidRPr="009E2E5B" w:rsidRDefault="009E2E5B" w:rsidP="00594898">
            <w:pPr>
              <w:spacing w:after="0"/>
              <w:jc w:val="right"/>
              <w:rPr>
                <w:rFonts w:eastAsia="Times New Roman"/>
                <w:color w:val="000000"/>
                <w:sz w:val="24"/>
              </w:rPr>
            </w:pPr>
            <w:r w:rsidRPr="009E2E5B">
              <w:rPr>
                <w:rFonts w:eastAsia="Times New Roman"/>
                <w:color w:val="000000"/>
                <w:sz w:val="24"/>
              </w:rPr>
              <w:t xml:space="preserve"> </w:t>
            </w:r>
            <w:r w:rsidR="00594898" w:rsidRPr="009E2E5B">
              <w:rPr>
                <w:rFonts w:eastAsia="Times New Roman"/>
                <w:color w:val="000000"/>
                <w:sz w:val="24"/>
              </w:rPr>
              <w:t xml:space="preserve"> $1 238,43</w:t>
            </w:r>
            <w:r w:rsidRPr="009E2E5B">
              <w:rPr>
                <w:rFonts w:eastAsia="Times New Roman"/>
                <w:color w:val="000000"/>
                <w:sz w:val="24"/>
              </w:rPr>
              <w:t xml:space="preserve"> </w:t>
            </w:r>
          </w:p>
        </w:tc>
        <w:tc>
          <w:tcPr>
            <w:tcW w:w="2797" w:type="dxa"/>
            <w:tcBorders>
              <w:top w:val="nil"/>
              <w:left w:val="nil"/>
              <w:bottom w:val="nil"/>
              <w:right w:val="nil"/>
            </w:tcBorders>
            <w:shd w:val="clear" w:color="auto" w:fill="auto"/>
            <w:noWrap/>
            <w:vAlign w:val="bottom"/>
            <w:hideMark/>
          </w:tcPr>
          <w:p w14:paraId="724CE4F3" w14:textId="36980835" w:rsidR="009E2E5B" w:rsidRPr="009E2E5B" w:rsidRDefault="00594898" w:rsidP="00DA553E">
            <w:pPr>
              <w:spacing w:after="0"/>
              <w:jc w:val="right"/>
              <w:rPr>
                <w:rFonts w:eastAsia="Times New Roman"/>
                <w:color w:val="000000"/>
                <w:sz w:val="24"/>
              </w:rPr>
            </w:pPr>
            <w:r w:rsidRPr="009E2E5B">
              <w:rPr>
                <w:rFonts w:eastAsia="Times New Roman"/>
                <w:color w:val="000000"/>
                <w:sz w:val="24"/>
              </w:rPr>
              <w:t>$570,63</w:t>
            </w:r>
          </w:p>
        </w:tc>
      </w:tr>
      <w:tr w:rsidR="009276F2" w:rsidRPr="009E2E5B" w14:paraId="510E1327" w14:textId="77777777" w:rsidTr="009276F2">
        <w:trPr>
          <w:trHeight w:val="248"/>
        </w:trPr>
        <w:tc>
          <w:tcPr>
            <w:tcW w:w="2131" w:type="dxa"/>
            <w:tcBorders>
              <w:top w:val="nil"/>
              <w:left w:val="nil"/>
              <w:bottom w:val="nil"/>
              <w:right w:val="nil"/>
            </w:tcBorders>
            <w:shd w:val="clear" w:color="auto" w:fill="auto"/>
            <w:noWrap/>
            <w:vAlign w:val="bottom"/>
            <w:hideMark/>
          </w:tcPr>
          <w:p w14:paraId="71453DA2"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Variance</w:t>
            </w:r>
          </w:p>
        </w:tc>
        <w:tc>
          <w:tcPr>
            <w:tcW w:w="3259" w:type="dxa"/>
            <w:tcBorders>
              <w:top w:val="nil"/>
              <w:left w:val="nil"/>
              <w:bottom w:val="nil"/>
              <w:right w:val="nil"/>
            </w:tcBorders>
            <w:shd w:val="clear" w:color="auto" w:fill="auto"/>
            <w:noWrap/>
            <w:vAlign w:val="bottom"/>
            <w:hideMark/>
          </w:tcPr>
          <w:p w14:paraId="085A6AE3" w14:textId="67A9A2CC" w:rsidR="009276F2" w:rsidRPr="009E2E5B" w:rsidRDefault="009276F2" w:rsidP="009276F2">
            <w:pPr>
              <w:spacing w:after="0"/>
              <w:jc w:val="right"/>
              <w:rPr>
                <w:rFonts w:eastAsia="Times New Roman"/>
                <w:color w:val="000000"/>
                <w:sz w:val="24"/>
              </w:rPr>
            </w:pPr>
            <w:r>
              <w:rPr>
                <w:rFonts w:eastAsia="Times New Roman"/>
                <w:color w:val="000000"/>
                <w:sz w:val="24"/>
              </w:rPr>
              <w:t>$</w:t>
            </w:r>
            <w:r w:rsidRPr="009E2E5B">
              <w:rPr>
                <w:rFonts w:eastAsia="Times New Roman"/>
                <w:color w:val="000000"/>
                <w:sz w:val="24"/>
              </w:rPr>
              <w:t>524743,33</w:t>
            </w:r>
          </w:p>
        </w:tc>
        <w:tc>
          <w:tcPr>
            <w:tcW w:w="2797" w:type="dxa"/>
            <w:tcBorders>
              <w:top w:val="nil"/>
              <w:left w:val="nil"/>
              <w:bottom w:val="nil"/>
              <w:right w:val="nil"/>
            </w:tcBorders>
            <w:shd w:val="clear" w:color="auto" w:fill="auto"/>
            <w:noWrap/>
            <w:vAlign w:val="bottom"/>
          </w:tcPr>
          <w:p w14:paraId="0FC343D6" w14:textId="3B3B1056" w:rsidR="009276F2" w:rsidRPr="009E2E5B" w:rsidRDefault="009276F2" w:rsidP="009276F2">
            <w:pPr>
              <w:spacing w:after="0"/>
              <w:jc w:val="right"/>
              <w:rPr>
                <w:rFonts w:eastAsia="Times New Roman"/>
                <w:color w:val="000000"/>
                <w:sz w:val="24"/>
              </w:rPr>
            </w:pPr>
            <w:r>
              <w:rPr>
                <w:rFonts w:eastAsia="Times New Roman"/>
                <w:color w:val="000000"/>
                <w:sz w:val="24"/>
              </w:rPr>
              <w:t>$</w:t>
            </w:r>
            <w:r w:rsidRPr="009E2E5B">
              <w:rPr>
                <w:rFonts w:eastAsia="Times New Roman"/>
                <w:color w:val="000000"/>
                <w:sz w:val="24"/>
              </w:rPr>
              <w:t>207230,17</w:t>
            </w:r>
          </w:p>
        </w:tc>
      </w:tr>
      <w:tr w:rsidR="009276F2" w:rsidRPr="009E2E5B" w14:paraId="3B2E14D8" w14:textId="77777777" w:rsidTr="00134D22">
        <w:trPr>
          <w:trHeight w:val="248"/>
        </w:trPr>
        <w:tc>
          <w:tcPr>
            <w:tcW w:w="2131" w:type="dxa"/>
            <w:tcBorders>
              <w:top w:val="nil"/>
              <w:left w:val="nil"/>
              <w:bottom w:val="nil"/>
              <w:right w:val="nil"/>
            </w:tcBorders>
            <w:shd w:val="clear" w:color="auto" w:fill="auto"/>
            <w:noWrap/>
            <w:vAlign w:val="bottom"/>
            <w:hideMark/>
          </w:tcPr>
          <w:p w14:paraId="240191AB"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Observations</w:t>
            </w:r>
          </w:p>
        </w:tc>
        <w:tc>
          <w:tcPr>
            <w:tcW w:w="3259" w:type="dxa"/>
            <w:tcBorders>
              <w:top w:val="nil"/>
              <w:left w:val="nil"/>
              <w:bottom w:val="nil"/>
              <w:right w:val="nil"/>
            </w:tcBorders>
            <w:shd w:val="clear" w:color="auto" w:fill="auto"/>
            <w:noWrap/>
            <w:vAlign w:val="bottom"/>
            <w:hideMark/>
          </w:tcPr>
          <w:p w14:paraId="6B3E0012" w14:textId="77777777" w:rsidR="009276F2" w:rsidRPr="009E2E5B" w:rsidRDefault="009276F2" w:rsidP="009276F2">
            <w:pPr>
              <w:spacing w:after="0"/>
              <w:jc w:val="right"/>
              <w:rPr>
                <w:rFonts w:eastAsia="Times New Roman"/>
                <w:color w:val="000000"/>
                <w:sz w:val="24"/>
              </w:rPr>
            </w:pPr>
            <w:r w:rsidRPr="009E2E5B">
              <w:rPr>
                <w:rFonts w:eastAsia="Times New Roman"/>
                <w:color w:val="000000"/>
                <w:sz w:val="24"/>
              </w:rPr>
              <w:t>30</w:t>
            </w:r>
          </w:p>
        </w:tc>
        <w:tc>
          <w:tcPr>
            <w:tcW w:w="2797" w:type="dxa"/>
            <w:tcBorders>
              <w:top w:val="nil"/>
              <w:left w:val="nil"/>
              <w:bottom w:val="nil"/>
              <w:right w:val="nil"/>
            </w:tcBorders>
            <w:shd w:val="clear" w:color="auto" w:fill="auto"/>
            <w:noWrap/>
            <w:vAlign w:val="bottom"/>
            <w:hideMark/>
          </w:tcPr>
          <w:p w14:paraId="4495A029" w14:textId="77777777" w:rsidR="009276F2" w:rsidRPr="009E2E5B" w:rsidRDefault="009276F2" w:rsidP="009276F2">
            <w:pPr>
              <w:spacing w:after="0"/>
              <w:jc w:val="right"/>
              <w:rPr>
                <w:rFonts w:eastAsia="Times New Roman"/>
                <w:color w:val="000000"/>
                <w:sz w:val="24"/>
              </w:rPr>
            </w:pPr>
            <w:r w:rsidRPr="009E2E5B">
              <w:rPr>
                <w:rFonts w:eastAsia="Times New Roman"/>
                <w:color w:val="000000"/>
                <w:sz w:val="24"/>
              </w:rPr>
              <w:t>30</w:t>
            </w:r>
          </w:p>
        </w:tc>
      </w:tr>
      <w:tr w:rsidR="009276F2" w:rsidRPr="009E2E5B" w14:paraId="69ECDD58" w14:textId="77777777" w:rsidTr="00134D22">
        <w:trPr>
          <w:trHeight w:val="248"/>
        </w:trPr>
        <w:tc>
          <w:tcPr>
            <w:tcW w:w="2131" w:type="dxa"/>
            <w:tcBorders>
              <w:top w:val="nil"/>
              <w:left w:val="nil"/>
              <w:bottom w:val="nil"/>
              <w:right w:val="nil"/>
            </w:tcBorders>
            <w:shd w:val="clear" w:color="auto" w:fill="auto"/>
            <w:noWrap/>
            <w:vAlign w:val="bottom"/>
            <w:hideMark/>
          </w:tcPr>
          <w:p w14:paraId="71E27509"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df</w:t>
            </w:r>
          </w:p>
        </w:tc>
        <w:tc>
          <w:tcPr>
            <w:tcW w:w="3259" w:type="dxa"/>
            <w:tcBorders>
              <w:top w:val="nil"/>
              <w:left w:val="nil"/>
              <w:bottom w:val="nil"/>
              <w:right w:val="nil"/>
            </w:tcBorders>
            <w:shd w:val="clear" w:color="auto" w:fill="auto"/>
            <w:noWrap/>
            <w:vAlign w:val="bottom"/>
            <w:hideMark/>
          </w:tcPr>
          <w:p w14:paraId="17B0E0EB" w14:textId="77777777" w:rsidR="009276F2" w:rsidRPr="009E2E5B" w:rsidRDefault="009276F2" w:rsidP="009276F2">
            <w:pPr>
              <w:spacing w:after="0"/>
              <w:jc w:val="right"/>
              <w:rPr>
                <w:rFonts w:eastAsia="Times New Roman"/>
                <w:color w:val="000000"/>
                <w:sz w:val="24"/>
              </w:rPr>
            </w:pPr>
            <w:r w:rsidRPr="009E2E5B">
              <w:rPr>
                <w:rFonts w:eastAsia="Times New Roman"/>
                <w:color w:val="000000"/>
                <w:sz w:val="24"/>
              </w:rPr>
              <w:t>29</w:t>
            </w:r>
          </w:p>
        </w:tc>
        <w:tc>
          <w:tcPr>
            <w:tcW w:w="2797" w:type="dxa"/>
            <w:tcBorders>
              <w:top w:val="nil"/>
              <w:left w:val="nil"/>
              <w:bottom w:val="nil"/>
              <w:right w:val="nil"/>
            </w:tcBorders>
            <w:shd w:val="clear" w:color="auto" w:fill="auto"/>
            <w:noWrap/>
            <w:vAlign w:val="bottom"/>
            <w:hideMark/>
          </w:tcPr>
          <w:p w14:paraId="77B15A94" w14:textId="77777777" w:rsidR="009276F2" w:rsidRPr="009E2E5B" w:rsidRDefault="009276F2" w:rsidP="009276F2">
            <w:pPr>
              <w:spacing w:after="0"/>
              <w:jc w:val="right"/>
              <w:rPr>
                <w:rFonts w:eastAsia="Times New Roman"/>
                <w:color w:val="000000"/>
                <w:sz w:val="24"/>
              </w:rPr>
            </w:pPr>
            <w:r w:rsidRPr="009E2E5B">
              <w:rPr>
                <w:rFonts w:eastAsia="Times New Roman"/>
                <w:color w:val="000000"/>
                <w:sz w:val="24"/>
              </w:rPr>
              <w:t>29</w:t>
            </w:r>
          </w:p>
        </w:tc>
      </w:tr>
      <w:tr w:rsidR="009276F2" w:rsidRPr="009E2E5B" w14:paraId="3BD67E41" w14:textId="77777777" w:rsidTr="00134D22">
        <w:trPr>
          <w:trHeight w:val="248"/>
        </w:trPr>
        <w:tc>
          <w:tcPr>
            <w:tcW w:w="2131" w:type="dxa"/>
            <w:tcBorders>
              <w:top w:val="nil"/>
              <w:left w:val="nil"/>
              <w:bottom w:val="nil"/>
              <w:right w:val="nil"/>
            </w:tcBorders>
            <w:shd w:val="clear" w:color="auto" w:fill="auto"/>
            <w:noWrap/>
            <w:vAlign w:val="bottom"/>
            <w:hideMark/>
          </w:tcPr>
          <w:p w14:paraId="3EF4634B"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F</w:t>
            </w:r>
          </w:p>
        </w:tc>
        <w:tc>
          <w:tcPr>
            <w:tcW w:w="3259" w:type="dxa"/>
            <w:tcBorders>
              <w:top w:val="nil"/>
              <w:left w:val="nil"/>
              <w:bottom w:val="nil"/>
              <w:right w:val="nil"/>
            </w:tcBorders>
            <w:shd w:val="clear" w:color="auto" w:fill="auto"/>
            <w:noWrap/>
            <w:vAlign w:val="bottom"/>
            <w:hideMark/>
          </w:tcPr>
          <w:p w14:paraId="4092046B" w14:textId="52AEE0F2" w:rsidR="009276F2" w:rsidRPr="009E2E5B" w:rsidRDefault="00594898" w:rsidP="00594898">
            <w:pPr>
              <w:spacing w:after="0"/>
              <w:jc w:val="right"/>
              <w:rPr>
                <w:rFonts w:eastAsia="Times New Roman"/>
                <w:color w:val="000000"/>
                <w:sz w:val="24"/>
              </w:rPr>
            </w:pPr>
            <w:r w:rsidRPr="00594898">
              <w:rPr>
                <w:rFonts w:eastAsia="Times New Roman"/>
                <w:color w:val="000000"/>
                <w:sz w:val="24"/>
              </w:rPr>
              <w:t>2.532176</w:t>
            </w:r>
          </w:p>
        </w:tc>
        <w:tc>
          <w:tcPr>
            <w:tcW w:w="2797" w:type="dxa"/>
            <w:tcBorders>
              <w:top w:val="nil"/>
              <w:left w:val="nil"/>
              <w:bottom w:val="nil"/>
              <w:right w:val="nil"/>
            </w:tcBorders>
            <w:shd w:val="clear" w:color="auto" w:fill="auto"/>
            <w:noWrap/>
            <w:vAlign w:val="bottom"/>
            <w:hideMark/>
          </w:tcPr>
          <w:p w14:paraId="3CC06459" w14:textId="77777777" w:rsidR="009276F2" w:rsidRPr="009E2E5B" w:rsidRDefault="009276F2" w:rsidP="009276F2">
            <w:pPr>
              <w:spacing w:after="0"/>
              <w:jc w:val="right"/>
              <w:rPr>
                <w:rFonts w:eastAsia="Times New Roman"/>
                <w:color w:val="000000"/>
                <w:sz w:val="24"/>
              </w:rPr>
            </w:pPr>
          </w:p>
        </w:tc>
      </w:tr>
      <w:tr w:rsidR="009276F2" w:rsidRPr="009E2E5B" w14:paraId="79817477" w14:textId="77777777" w:rsidTr="00134D22">
        <w:trPr>
          <w:trHeight w:val="248"/>
        </w:trPr>
        <w:tc>
          <w:tcPr>
            <w:tcW w:w="2131" w:type="dxa"/>
            <w:tcBorders>
              <w:top w:val="nil"/>
              <w:left w:val="nil"/>
              <w:bottom w:val="nil"/>
              <w:right w:val="nil"/>
            </w:tcBorders>
            <w:shd w:val="clear" w:color="auto" w:fill="auto"/>
            <w:noWrap/>
            <w:vAlign w:val="bottom"/>
            <w:hideMark/>
          </w:tcPr>
          <w:p w14:paraId="2EB647E0"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P(F&lt;=f) one-tail</w:t>
            </w:r>
          </w:p>
        </w:tc>
        <w:tc>
          <w:tcPr>
            <w:tcW w:w="3259" w:type="dxa"/>
            <w:tcBorders>
              <w:top w:val="nil"/>
              <w:left w:val="nil"/>
              <w:bottom w:val="nil"/>
              <w:right w:val="nil"/>
            </w:tcBorders>
            <w:shd w:val="clear" w:color="auto" w:fill="auto"/>
            <w:noWrap/>
            <w:vAlign w:val="bottom"/>
            <w:hideMark/>
          </w:tcPr>
          <w:p w14:paraId="21F0220F" w14:textId="015C72DB" w:rsidR="009276F2" w:rsidRPr="009E2E5B" w:rsidRDefault="00594898" w:rsidP="00594898">
            <w:pPr>
              <w:spacing w:after="0"/>
              <w:jc w:val="right"/>
              <w:rPr>
                <w:rFonts w:eastAsia="Times New Roman"/>
                <w:color w:val="000000"/>
                <w:sz w:val="24"/>
              </w:rPr>
            </w:pPr>
            <w:r w:rsidRPr="00594898">
              <w:rPr>
                <w:rFonts w:eastAsia="Times New Roman"/>
                <w:color w:val="000000"/>
                <w:sz w:val="24"/>
              </w:rPr>
              <w:t>0.0073850</w:t>
            </w:r>
          </w:p>
        </w:tc>
        <w:tc>
          <w:tcPr>
            <w:tcW w:w="2797" w:type="dxa"/>
            <w:tcBorders>
              <w:top w:val="nil"/>
              <w:left w:val="nil"/>
              <w:bottom w:val="nil"/>
              <w:right w:val="nil"/>
            </w:tcBorders>
            <w:shd w:val="clear" w:color="auto" w:fill="auto"/>
            <w:noWrap/>
            <w:vAlign w:val="bottom"/>
            <w:hideMark/>
          </w:tcPr>
          <w:p w14:paraId="14577072" w14:textId="553FBF79" w:rsidR="009276F2" w:rsidRPr="009E2E5B" w:rsidRDefault="009276F2" w:rsidP="009276F2">
            <w:pPr>
              <w:spacing w:after="0"/>
              <w:jc w:val="right"/>
              <w:rPr>
                <w:rFonts w:eastAsia="Times New Roman"/>
                <w:color w:val="000000"/>
                <w:sz w:val="24"/>
              </w:rPr>
            </w:pPr>
          </w:p>
        </w:tc>
      </w:tr>
      <w:tr w:rsidR="009276F2" w:rsidRPr="009E2E5B" w14:paraId="406363D4" w14:textId="77777777" w:rsidTr="00134D22">
        <w:trPr>
          <w:trHeight w:val="266"/>
        </w:trPr>
        <w:tc>
          <w:tcPr>
            <w:tcW w:w="2131" w:type="dxa"/>
            <w:tcBorders>
              <w:top w:val="nil"/>
              <w:left w:val="nil"/>
              <w:bottom w:val="single" w:sz="8" w:space="0" w:color="auto"/>
              <w:right w:val="nil"/>
            </w:tcBorders>
            <w:shd w:val="clear" w:color="auto" w:fill="auto"/>
            <w:noWrap/>
            <w:vAlign w:val="bottom"/>
            <w:hideMark/>
          </w:tcPr>
          <w:p w14:paraId="765DFC21"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F Critical one-tail</w:t>
            </w:r>
          </w:p>
        </w:tc>
        <w:tc>
          <w:tcPr>
            <w:tcW w:w="3259" w:type="dxa"/>
            <w:tcBorders>
              <w:top w:val="nil"/>
              <w:left w:val="nil"/>
              <w:bottom w:val="single" w:sz="8" w:space="0" w:color="auto"/>
              <w:right w:val="nil"/>
            </w:tcBorders>
            <w:shd w:val="clear" w:color="auto" w:fill="auto"/>
            <w:noWrap/>
            <w:vAlign w:val="bottom"/>
            <w:hideMark/>
          </w:tcPr>
          <w:p w14:paraId="0E9E646B" w14:textId="6F7D88D1" w:rsidR="009276F2" w:rsidRPr="009E2E5B" w:rsidRDefault="00594898" w:rsidP="00594898">
            <w:pPr>
              <w:spacing w:after="0"/>
              <w:jc w:val="right"/>
              <w:rPr>
                <w:rFonts w:eastAsia="Times New Roman"/>
                <w:color w:val="000000"/>
                <w:sz w:val="24"/>
              </w:rPr>
            </w:pPr>
            <w:r w:rsidRPr="00594898">
              <w:rPr>
                <w:rFonts w:eastAsia="Times New Roman"/>
                <w:color w:val="000000"/>
                <w:sz w:val="24"/>
              </w:rPr>
              <w:t>1.8608114</w:t>
            </w:r>
          </w:p>
        </w:tc>
        <w:tc>
          <w:tcPr>
            <w:tcW w:w="2797" w:type="dxa"/>
            <w:tcBorders>
              <w:top w:val="nil"/>
              <w:left w:val="nil"/>
              <w:bottom w:val="single" w:sz="8" w:space="0" w:color="auto"/>
              <w:right w:val="nil"/>
            </w:tcBorders>
            <w:shd w:val="clear" w:color="auto" w:fill="auto"/>
            <w:noWrap/>
            <w:vAlign w:val="bottom"/>
            <w:hideMark/>
          </w:tcPr>
          <w:p w14:paraId="6D7F1C08" w14:textId="77777777" w:rsidR="009276F2" w:rsidRPr="009E2E5B" w:rsidRDefault="009276F2" w:rsidP="009276F2">
            <w:pPr>
              <w:spacing w:after="0"/>
              <w:jc w:val="left"/>
              <w:rPr>
                <w:rFonts w:eastAsia="Times New Roman"/>
                <w:color w:val="000000"/>
                <w:sz w:val="24"/>
              </w:rPr>
            </w:pPr>
            <w:r w:rsidRPr="009E2E5B">
              <w:rPr>
                <w:rFonts w:eastAsia="Times New Roman"/>
                <w:color w:val="000000"/>
                <w:sz w:val="24"/>
              </w:rPr>
              <w:t> </w:t>
            </w:r>
          </w:p>
        </w:tc>
      </w:tr>
    </w:tbl>
    <w:p w14:paraId="3E1CFCD0" w14:textId="77777777" w:rsidR="001B509F" w:rsidRDefault="009E2E5B" w:rsidP="00C66AA4">
      <w:pPr>
        <w:spacing w:before="240"/>
        <w:rPr>
          <w:lang w:val="en-GB"/>
        </w:rPr>
      </w:pPr>
      <w:r>
        <w:rPr>
          <w:lang w:val="en-GB"/>
        </w:rPr>
        <w:t>What conclusions can be drawn from the results of the F-test, and what are the implications</w:t>
      </w:r>
      <w:r w:rsidR="00C15661">
        <w:rPr>
          <w:lang w:val="en-GB"/>
        </w:rPr>
        <w:t xml:space="preserve"> of these results</w:t>
      </w:r>
      <w:r w:rsidR="00AA607F">
        <w:rPr>
          <w:lang w:val="en-GB"/>
        </w:rPr>
        <w:t>?</w:t>
      </w:r>
      <w:r w:rsidR="00C15661">
        <w:rPr>
          <w:lang w:val="en-GB"/>
        </w:rPr>
        <w:t xml:space="preserve"> Justify your answer by referring to the relevant values in the table above. </w:t>
      </w:r>
      <w:r w:rsidR="001B509F">
        <w:rPr>
          <w:lang w:val="en-GB"/>
        </w:rPr>
        <w:t>Your answer may not exceed the word limit.</w:t>
      </w:r>
    </w:p>
    <w:p w14:paraId="02A761AA" w14:textId="6BB98B3D" w:rsidR="009E2E5B" w:rsidRDefault="001B509F" w:rsidP="001B509F">
      <w:pPr>
        <w:spacing w:before="240"/>
        <w:jc w:val="right"/>
        <w:rPr>
          <w:lang w:val="en-GB"/>
        </w:rPr>
      </w:pPr>
      <w:r>
        <w:rPr>
          <w:lang w:val="en-GB"/>
        </w:rPr>
        <w:t xml:space="preserve">(Max. </w:t>
      </w:r>
      <w:r w:rsidR="00C15661">
        <w:rPr>
          <w:lang w:val="en-GB"/>
        </w:rPr>
        <w:t>1</w:t>
      </w:r>
      <w:r w:rsidR="00C467D1">
        <w:rPr>
          <w:lang w:val="en-GB"/>
        </w:rPr>
        <w:t>00</w:t>
      </w:r>
      <w:r w:rsidR="00C15661">
        <w:rPr>
          <w:lang w:val="en-GB"/>
        </w:rPr>
        <w:t xml:space="preserve"> words</w:t>
      </w:r>
      <w:r>
        <w:rPr>
          <w:lang w:val="en-GB"/>
        </w:rPr>
        <w:t>)</w:t>
      </w:r>
      <w:r w:rsidR="00EA5B14">
        <w:rPr>
          <w:lang w:val="en-GB"/>
        </w:rPr>
        <w:t xml:space="preserve"> </w:t>
      </w:r>
    </w:p>
    <w:p w14:paraId="7B474ABF" w14:textId="75419177" w:rsidR="00251C39" w:rsidRDefault="00251C39" w:rsidP="00431922">
      <w:pPr>
        <w:rPr>
          <w:lang w:val="en-GB"/>
        </w:rPr>
      </w:pPr>
      <w:r>
        <w:rPr>
          <w:lang w:val="en-GB"/>
        </w:rPr>
        <w:t>Start writing here:</w:t>
      </w:r>
    </w:p>
    <w:p w14:paraId="6F767DB6" w14:textId="77777777" w:rsidR="006D3F62" w:rsidRDefault="006D3F62" w:rsidP="00431922">
      <w:pPr>
        <w:rPr>
          <w:lang w:val="en-GB"/>
        </w:rPr>
      </w:pPr>
    </w:p>
    <w:p w14:paraId="7EF66D89" w14:textId="4ED50DB7" w:rsidR="001B509F" w:rsidRDefault="00C15661" w:rsidP="00431922">
      <w:pPr>
        <w:rPr>
          <w:lang w:val="en-GB"/>
        </w:rPr>
      </w:pPr>
      <w:r>
        <w:rPr>
          <w:lang w:val="en-GB"/>
        </w:rPr>
        <w:t>2.4</w:t>
      </w:r>
      <w:r w:rsidR="00251C39">
        <w:rPr>
          <w:lang w:val="en-GB"/>
        </w:rPr>
        <w:t xml:space="preserve"> </w:t>
      </w:r>
      <w:r w:rsidR="00431922" w:rsidRPr="00431922">
        <w:rPr>
          <w:lang w:val="en-GB"/>
        </w:rPr>
        <w:t>A t-</w:t>
      </w:r>
      <w:r w:rsidR="00262506">
        <w:rPr>
          <w:lang w:val="en-GB"/>
        </w:rPr>
        <w:t>t</w:t>
      </w:r>
      <w:r w:rsidR="00431922" w:rsidRPr="00431922">
        <w:rPr>
          <w:lang w:val="en-GB"/>
        </w:rPr>
        <w:t>est has been conducted to determine whether the average revenue per site visitor has increased by the target of $200</w:t>
      </w:r>
      <w:r>
        <w:rPr>
          <w:lang w:val="en-GB"/>
        </w:rPr>
        <w:t>.</w:t>
      </w:r>
      <w:r w:rsidR="009E2E5B">
        <w:rPr>
          <w:lang w:val="en-GB"/>
        </w:rPr>
        <w:t>00</w:t>
      </w:r>
      <w:r w:rsidR="00431922" w:rsidRPr="00431922">
        <w:rPr>
          <w:lang w:val="en-GB"/>
        </w:rPr>
        <w:t xml:space="preserve">. </w:t>
      </w:r>
      <w:r w:rsidRPr="00C15661">
        <w:rPr>
          <w:lang w:val="en-GB"/>
        </w:rPr>
        <w:t xml:space="preserve">Based on your answer </w:t>
      </w:r>
      <w:r>
        <w:rPr>
          <w:lang w:val="en-GB"/>
        </w:rPr>
        <w:t xml:space="preserve">in </w:t>
      </w:r>
      <w:r w:rsidR="00262506">
        <w:rPr>
          <w:lang w:val="en-GB"/>
        </w:rPr>
        <w:t>Q</w:t>
      </w:r>
      <w:r>
        <w:rPr>
          <w:lang w:val="en-GB"/>
        </w:rPr>
        <w:t>uestion 2.3</w:t>
      </w:r>
      <w:r w:rsidRPr="00C15661">
        <w:rPr>
          <w:lang w:val="en-GB"/>
        </w:rPr>
        <w:t xml:space="preserve">, </w:t>
      </w:r>
      <w:r>
        <w:rPr>
          <w:lang w:val="en-GB"/>
        </w:rPr>
        <w:t>do you think a</w:t>
      </w:r>
      <w:r w:rsidRPr="00C15661">
        <w:rPr>
          <w:lang w:val="en-GB"/>
        </w:rPr>
        <w:t xml:space="preserve"> </w:t>
      </w:r>
      <w:r w:rsidR="00390913">
        <w:t>t</w:t>
      </w:r>
      <w:r w:rsidRPr="00A871F3">
        <w:t>wo</w:t>
      </w:r>
      <w:r w:rsidR="00390913">
        <w:t>-s</w:t>
      </w:r>
      <w:r w:rsidRPr="00A871F3">
        <w:t>ample t-</w:t>
      </w:r>
      <w:r w:rsidR="00390913">
        <w:t>t</w:t>
      </w:r>
      <w:r w:rsidRPr="00A871F3">
        <w:t xml:space="preserve">est with </w:t>
      </w:r>
      <w:r w:rsidR="00390913">
        <w:t>e</w:t>
      </w:r>
      <w:r w:rsidRPr="00A871F3">
        <w:t xml:space="preserve">qual </w:t>
      </w:r>
      <w:r w:rsidR="00390913">
        <w:t>v</w:t>
      </w:r>
      <w:r w:rsidRPr="00A871F3">
        <w:t>ariance</w:t>
      </w:r>
      <w:r w:rsidRPr="00C15661">
        <w:rPr>
          <w:lang w:val="en-GB"/>
        </w:rPr>
        <w:t xml:space="preserve"> or the </w:t>
      </w:r>
      <w:r w:rsidR="00390913">
        <w:rPr>
          <w:lang w:val="en-GB"/>
        </w:rPr>
        <w:t>t</w:t>
      </w:r>
      <w:r w:rsidRPr="00C15661">
        <w:rPr>
          <w:lang w:val="en-GB"/>
        </w:rPr>
        <w:t>wo</w:t>
      </w:r>
      <w:r w:rsidR="00390913">
        <w:rPr>
          <w:lang w:val="en-GB"/>
        </w:rPr>
        <w:t>-s</w:t>
      </w:r>
      <w:r w:rsidRPr="00C15661">
        <w:rPr>
          <w:lang w:val="en-GB"/>
        </w:rPr>
        <w:t>ample t-</w:t>
      </w:r>
      <w:r w:rsidR="00390913">
        <w:rPr>
          <w:lang w:val="en-GB"/>
        </w:rPr>
        <w:t>t</w:t>
      </w:r>
      <w:r w:rsidRPr="00C15661">
        <w:rPr>
          <w:lang w:val="en-GB"/>
        </w:rPr>
        <w:t xml:space="preserve">est with </w:t>
      </w:r>
      <w:r w:rsidR="00390913">
        <w:rPr>
          <w:lang w:val="en-GB"/>
        </w:rPr>
        <w:t>u</w:t>
      </w:r>
      <w:r w:rsidRPr="00C15661">
        <w:rPr>
          <w:lang w:val="en-GB"/>
        </w:rPr>
        <w:t xml:space="preserve">nequal </w:t>
      </w:r>
      <w:r w:rsidR="00390913">
        <w:rPr>
          <w:lang w:val="en-GB"/>
        </w:rPr>
        <w:t>v</w:t>
      </w:r>
      <w:r w:rsidRPr="00C15661">
        <w:rPr>
          <w:lang w:val="en-GB"/>
        </w:rPr>
        <w:t>ariance</w:t>
      </w:r>
      <w:r>
        <w:rPr>
          <w:lang w:val="en-GB"/>
        </w:rPr>
        <w:t xml:space="preserve"> is appropriate</w:t>
      </w:r>
      <w:r w:rsidR="00AA607F">
        <w:rPr>
          <w:lang w:val="en-GB"/>
        </w:rPr>
        <w:t>?</w:t>
      </w:r>
      <w:r w:rsidRPr="00C15661">
        <w:rPr>
          <w:lang w:val="en-GB"/>
        </w:rPr>
        <w:t xml:space="preserve"> State your choice with your justification.</w:t>
      </w:r>
      <w:r>
        <w:rPr>
          <w:lang w:val="en-GB"/>
        </w:rPr>
        <w:t xml:space="preserve"> </w:t>
      </w:r>
      <w:r w:rsidR="001B509F">
        <w:rPr>
          <w:lang w:val="en-GB"/>
        </w:rPr>
        <w:t>Your answer may not exceed the word limit.</w:t>
      </w:r>
    </w:p>
    <w:p w14:paraId="1134EFB9" w14:textId="145440D4" w:rsidR="009E2E5B" w:rsidRDefault="001B509F" w:rsidP="001B509F">
      <w:pPr>
        <w:jc w:val="right"/>
        <w:rPr>
          <w:lang w:val="en-GB"/>
        </w:rPr>
      </w:pPr>
      <w:r>
        <w:rPr>
          <w:lang w:val="en-GB"/>
        </w:rPr>
        <w:t>(Max.</w:t>
      </w:r>
      <w:r w:rsidR="00C15661">
        <w:rPr>
          <w:lang w:val="en-GB"/>
        </w:rPr>
        <w:t xml:space="preserve"> 50 words</w:t>
      </w:r>
      <w:r>
        <w:rPr>
          <w:lang w:val="en-GB"/>
        </w:rPr>
        <w:t>)</w:t>
      </w:r>
      <w:r w:rsidR="00EA5B14">
        <w:rPr>
          <w:lang w:val="en-GB"/>
        </w:rPr>
        <w:t xml:space="preserve"> </w:t>
      </w:r>
    </w:p>
    <w:p w14:paraId="10A2B373" w14:textId="72ECF61E" w:rsidR="00251C39" w:rsidRDefault="00251C39" w:rsidP="00431922">
      <w:pPr>
        <w:rPr>
          <w:lang w:val="en-GB"/>
        </w:rPr>
      </w:pPr>
      <w:r>
        <w:rPr>
          <w:lang w:val="en-GB"/>
        </w:rPr>
        <w:t>Start writing here:</w:t>
      </w:r>
    </w:p>
    <w:p w14:paraId="07AAC953" w14:textId="77777777" w:rsidR="006D3F62" w:rsidRDefault="006D3F62" w:rsidP="00431922">
      <w:pPr>
        <w:rPr>
          <w:lang w:val="en-GB"/>
        </w:rPr>
      </w:pPr>
    </w:p>
    <w:p w14:paraId="594D86EA" w14:textId="673EEB92" w:rsidR="00C15661" w:rsidRDefault="00A871F3" w:rsidP="00431922">
      <w:pPr>
        <w:rPr>
          <w:lang w:val="en-GB"/>
        </w:rPr>
      </w:pPr>
      <w:r>
        <w:rPr>
          <w:lang w:val="en-GB"/>
        </w:rPr>
        <w:t>2.5</w:t>
      </w:r>
      <w:r w:rsidR="00251C39">
        <w:rPr>
          <w:lang w:val="en-GB"/>
        </w:rPr>
        <w:t xml:space="preserve"> </w:t>
      </w:r>
      <w:r w:rsidR="00C15661">
        <w:rPr>
          <w:lang w:val="en-GB"/>
        </w:rPr>
        <w:t>After applying the</w:t>
      </w:r>
      <w:r w:rsidR="00B815FD">
        <w:rPr>
          <w:lang w:val="en-GB"/>
        </w:rPr>
        <w:t xml:space="preserve"> </w:t>
      </w:r>
      <w:r w:rsidR="00C15661">
        <w:rPr>
          <w:lang w:val="en-GB"/>
        </w:rPr>
        <w:t>t-</w:t>
      </w:r>
      <w:r w:rsidR="00DA553E">
        <w:rPr>
          <w:lang w:val="en-GB"/>
        </w:rPr>
        <w:t>t</w:t>
      </w:r>
      <w:r w:rsidR="00C15661">
        <w:rPr>
          <w:lang w:val="en-GB"/>
        </w:rPr>
        <w:t>est</w:t>
      </w:r>
      <w:r w:rsidR="00B815FD">
        <w:rPr>
          <w:lang w:val="en-GB"/>
        </w:rPr>
        <w:t xml:space="preserve">s in </w:t>
      </w:r>
      <w:r w:rsidR="00C15661">
        <w:rPr>
          <w:lang w:val="en-GB"/>
        </w:rPr>
        <w:t>Excel</w:t>
      </w:r>
      <w:r w:rsidR="00F01692">
        <w:rPr>
          <w:lang w:val="en-GB"/>
        </w:rPr>
        <w:t xml:space="preserve">, </w:t>
      </w:r>
      <w:r w:rsidR="00C15661">
        <w:rPr>
          <w:lang w:val="en-GB"/>
        </w:rPr>
        <w:t>the following table</w:t>
      </w:r>
      <w:r w:rsidR="00B815FD">
        <w:rPr>
          <w:lang w:val="en-GB"/>
        </w:rPr>
        <w:t>s are produced</w:t>
      </w:r>
      <w:r w:rsidR="00C15661">
        <w:rPr>
          <w:lang w:val="en-GB"/>
        </w:rPr>
        <w:t>:</w:t>
      </w:r>
    </w:p>
    <w:tbl>
      <w:tblPr>
        <w:tblW w:w="8192" w:type="dxa"/>
        <w:tblLook w:val="04A0" w:firstRow="1" w:lastRow="0" w:firstColumn="1" w:lastColumn="0" w:noHBand="0" w:noVBand="1"/>
      </w:tblPr>
      <w:tblGrid>
        <w:gridCol w:w="2810"/>
        <w:gridCol w:w="332"/>
        <w:gridCol w:w="2562"/>
        <w:gridCol w:w="61"/>
        <w:gridCol w:w="2427"/>
      </w:tblGrid>
      <w:tr w:rsidR="00134D22" w:rsidRPr="009673A8" w14:paraId="0FA8BFC3" w14:textId="77777777" w:rsidTr="009276F2">
        <w:trPr>
          <w:trHeight w:val="250"/>
        </w:trPr>
        <w:tc>
          <w:tcPr>
            <w:tcW w:w="5765" w:type="dxa"/>
            <w:gridSpan w:val="4"/>
            <w:tcBorders>
              <w:top w:val="nil"/>
              <w:left w:val="nil"/>
              <w:bottom w:val="nil"/>
              <w:right w:val="nil"/>
            </w:tcBorders>
            <w:shd w:val="clear" w:color="auto" w:fill="auto"/>
            <w:noWrap/>
            <w:vAlign w:val="bottom"/>
            <w:hideMark/>
          </w:tcPr>
          <w:p w14:paraId="53B6719B" w14:textId="09874F81" w:rsidR="009673A8" w:rsidRPr="009673A8" w:rsidRDefault="009276F2" w:rsidP="009673A8">
            <w:pPr>
              <w:spacing w:after="0"/>
              <w:jc w:val="left"/>
              <w:rPr>
                <w:rFonts w:eastAsia="Times New Roman"/>
                <w:b/>
                <w:color w:val="000000"/>
                <w:sz w:val="24"/>
              </w:rPr>
            </w:pPr>
            <w:r>
              <w:rPr>
                <w:rFonts w:eastAsia="Times New Roman"/>
                <w:b/>
                <w:color w:val="000000"/>
                <w:sz w:val="24"/>
              </w:rPr>
              <w:t>T</w:t>
            </w:r>
            <w:r w:rsidR="009673A8" w:rsidRPr="009673A8">
              <w:rPr>
                <w:rFonts w:eastAsia="Times New Roman"/>
                <w:b/>
                <w:color w:val="000000"/>
                <w:sz w:val="24"/>
              </w:rPr>
              <w:t>-Test: Two-Sample Assuming Unequal Variances</w:t>
            </w:r>
          </w:p>
        </w:tc>
        <w:tc>
          <w:tcPr>
            <w:tcW w:w="2427" w:type="dxa"/>
            <w:tcBorders>
              <w:top w:val="nil"/>
              <w:left w:val="nil"/>
              <w:bottom w:val="nil"/>
              <w:right w:val="nil"/>
            </w:tcBorders>
            <w:shd w:val="clear" w:color="auto" w:fill="auto"/>
            <w:noWrap/>
            <w:vAlign w:val="bottom"/>
            <w:hideMark/>
          </w:tcPr>
          <w:p w14:paraId="1931341B" w14:textId="77777777" w:rsidR="009673A8" w:rsidRPr="009673A8" w:rsidRDefault="009673A8" w:rsidP="009673A8">
            <w:pPr>
              <w:spacing w:after="0"/>
              <w:jc w:val="left"/>
              <w:rPr>
                <w:rFonts w:eastAsia="Times New Roman"/>
                <w:color w:val="000000"/>
                <w:sz w:val="24"/>
              </w:rPr>
            </w:pPr>
          </w:p>
        </w:tc>
      </w:tr>
      <w:tr w:rsidR="009673A8" w:rsidRPr="009673A8" w14:paraId="7F13AC83" w14:textId="77777777" w:rsidTr="009276F2">
        <w:trPr>
          <w:trHeight w:val="264"/>
        </w:trPr>
        <w:tc>
          <w:tcPr>
            <w:tcW w:w="2810" w:type="dxa"/>
            <w:tcBorders>
              <w:top w:val="nil"/>
              <w:left w:val="nil"/>
              <w:bottom w:val="nil"/>
              <w:right w:val="nil"/>
            </w:tcBorders>
            <w:shd w:val="clear" w:color="auto" w:fill="auto"/>
            <w:noWrap/>
            <w:vAlign w:val="bottom"/>
            <w:hideMark/>
          </w:tcPr>
          <w:p w14:paraId="57D1480C" w14:textId="77777777" w:rsidR="009673A8" w:rsidRPr="009673A8" w:rsidRDefault="009673A8" w:rsidP="009673A8">
            <w:pPr>
              <w:spacing w:after="0"/>
              <w:jc w:val="left"/>
              <w:rPr>
                <w:rFonts w:ascii="Times New Roman" w:eastAsia="Times New Roman" w:hAnsi="Times New Roman"/>
                <w:sz w:val="20"/>
                <w:szCs w:val="20"/>
              </w:rPr>
            </w:pPr>
          </w:p>
        </w:tc>
        <w:tc>
          <w:tcPr>
            <w:tcW w:w="2955" w:type="dxa"/>
            <w:gridSpan w:val="3"/>
            <w:tcBorders>
              <w:top w:val="nil"/>
              <w:left w:val="nil"/>
              <w:bottom w:val="nil"/>
              <w:right w:val="nil"/>
            </w:tcBorders>
            <w:shd w:val="clear" w:color="auto" w:fill="auto"/>
            <w:noWrap/>
            <w:vAlign w:val="bottom"/>
            <w:hideMark/>
          </w:tcPr>
          <w:p w14:paraId="12C5D4A5" w14:textId="77777777" w:rsidR="009673A8" w:rsidRPr="009673A8" w:rsidRDefault="009673A8" w:rsidP="009673A8">
            <w:pPr>
              <w:spacing w:after="0"/>
              <w:jc w:val="left"/>
              <w:rPr>
                <w:rFonts w:ascii="Times New Roman" w:eastAsia="Times New Roman" w:hAnsi="Times New Roman"/>
                <w:sz w:val="20"/>
                <w:szCs w:val="20"/>
              </w:rPr>
            </w:pPr>
          </w:p>
        </w:tc>
        <w:tc>
          <w:tcPr>
            <w:tcW w:w="2427" w:type="dxa"/>
            <w:tcBorders>
              <w:top w:val="nil"/>
              <w:left w:val="nil"/>
              <w:bottom w:val="nil"/>
              <w:right w:val="nil"/>
            </w:tcBorders>
            <w:shd w:val="clear" w:color="auto" w:fill="auto"/>
            <w:noWrap/>
            <w:vAlign w:val="bottom"/>
            <w:hideMark/>
          </w:tcPr>
          <w:p w14:paraId="4A7B8114" w14:textId="77777777" w:rsidR="009673A8" w:rsidRPr="009673A8" w:rsidRDefault="009673A8" w:rsidP="009673A8">
            <w:pPr>
              <w:spacing w:after="0"/>
              <w:jc w:val="left"/>
              <w:rPr>
                <w:rFonts w:ascii="Times New Roman" w:eastAsia="Times New Roman" w:hAnsi="Times New Roman"/>
                <w:sz w:val="20"/>
                <w:szCs w:val="20"/>
              </w:rPr>
            </w:pPr>
          </w:p>
        </w:tc>
      </w:tr>
      <w:tr w:rsidR="009673A8" w:rsidRPr="009673A8" w14:paraId="32B1FC71" w14:textId="77777777" w:rsidTr="009276F2">
        <w:trPr>
          <w:trHeight w:val="250"/>
        </w:trPr>
        <w:tc>
          <w:tcPr>
            <w:tcW w:w="2810" w:type="dxa"/>
            <w:tcBorders>
              <w:top w:val="single" w:sz="8" w:space="0" w:color="auto"/>
              <w:left w:val="nil"/>
              <w:bottom w:val="single" w:sz="4" w:space="0" w:color="auto"/>
              <w:right w:val="nil"/>
            </w:tcBorders>
            <w:shd w:val="clear" w:color="auto" w:fill="auto"/>
            <w:noWrap/>
            <w:vAlign w:val="bottom"/>
            <w:hideMark/>
          </w:tcPr>
          <w:p w14:paraId="30CE0C09" w14:textId="77777777" w:rsidR="009673A8" w:rsidRPr="009673A8" w:rsidRDefault="009673A8" w:rsidP="009673A8">
            <w:pPr>
              <w:spacing w:after="0"/>
              <w:jc w:val="center"/>
              <w:rPr>
                <w:rFonts w:eastAsia="Times New Roman"/>
                <w:i/>
                <w:iCs/>
                <w:color w:val="000000"/>
                <w:sz w:val="24"/>
              </w:rPr>
            </w:pPr>
            <w:r w:rsidRPr="009673A8">
              <w:rPr>
                <w:rFonts w:eastAsia="Times New Roman"/>
                <w:i/>
                <w:iCs/>
                <w:color w:val="000000"/>
                <w:sz w:val="24"/>
              </w:rPr>
              <w:t> </w:t>
            </w:r>
          </w:p>
        </w:tc>
        <w:tc>
          <w:tcPr>
            <w:tcW w:w="2955" w:type="dxa"/>
            <w:gridSpan w:val="3"/>
            <w:tcBorders>
              <w:top w:val="single" w:sz="8" w:space="0" w:color="auto"/>
              <w:left w:val="nil"/>
              <w:bottom w:val="single" w:sz="4" w:space="0" w:color="auto"/>
              <w:right w:val="nil"/>
            </w:tcBorders>
            <w:shd w:val="clear" w:color="auto" w:fill="auto"/>
            <w:noWrap/>
            <w:vAlign w:val="bottom"/>
            <w:hideMark/>
          </w:tcPr>
          <w:p w14:paraId="6BB08537" w14:textId="3C74DF90" w:rsidR="009673A8" w:rsidRPr="009673A8" w:rsidRDefault="00594898" w:rsidP="009673A8">
            <w:pPr>
              <w:spacing w:after="0"/>
              <w:jc w:val="center"/>
              <w:rPr>
                <w:rFonts w:eastAsia="Times New Roman"/>
                <w:i/>
                <w:iCs/>
                <w:color w:val="000000"/>
                <w:sz w:val="24"/>
              </w:rPr>
            </w:pPr>
            <w:r>
              <w:rPr>
                <w:rFonts w:eastAsia="Times New Roman"/>
                <w:i/>
                <w:iCs/>
                <w:color w:val="000000"/>
                <w:sz w:val="24"/>
              </w:rPr>
              <w:t>New</w:t>
            </w:r>
            <w:r w:rsidR="009673A8" w:rsidRPr="009673A8">
              <w:rPr>
                <w:rFonts w:eastAsia="Times New Roman"/>
                <w:i/>
                <w:iCs/>
                <w:color w:val="000000"/>
                <w:sz w:val="24"/>
              </w:rPr>
              <w:t xml:space="preserve"> Site Avg. Revenue Per Visitor</w:t>
            </w:r>
          </w:p>
        </w:tc>
        <w:tc>
          <w:tcPr>
            <w:tcW w:w="2427" w:type="dxa"/>
            <w:tcBorders>
              <w:top w:val="single" w:sz="8" w:space="0" w:color="auto"/>
              <w:left w:val="nil"/>
              <w:bottom w:val="single" w:sz="4" w:space="0" w:color="auto"/>
              <w:right w:val="nil"/>
            </w:tcBorders>
            <w:shd w:val="clear" w:color="auto" w:fill="auto"/>
            <w:noWrap/>
            <w:vAlign w:val="bottom"/>
            <w:hideMark/>
          </w:tcPr>
          <w:p w14:paraId="6DF387EA" w14:textId="363A40BA" w:rsidR="009673A8" w:rsidRPr="009673A8" w:rsidRDefault="00594898" w:rsidP="009673A8">
            <w:pPr>
              <w:spacing w:after="0"/>
              <w:jc w:val="center"/>
              <w:rPr>
                <w:rFonts w:eastAsia="Times New Roman"/>
                <w:i/>
                <w:iCs/>
                <w:color w:val="000000"/>
                <w:sz w:val="24"/>
              </w:rPr>
            </w:pPr>
            <w:r>
              <w:rPr>
                <w:rFonts w:eastAsia="Times New Roman"/>
                <w:i/>
                <w:iCs/>
                <w:color w:val="000000"/>
                <w:sz w:val="24"/>
              </w:rPr>
              <w:t>Old</w:t>
            </w:r>
            <w:r w:rsidR="009673A8" w:rsidRPr="009673A8">
              <w:rPr>
                <w:rFonts w:eastAsia="Times New Roman"/>
                <w:i/>
                <w:iCs/>
                <w:color w:val="000000"/>
                <w:sz w:val="24"/>
              </w:rPr>
              <w:t xml:space="preserve"> Site Avg. Revenue Per Visitor</w:t>
            </w:r>
          </w:p>
        </w:tc>
      </w:tr>
      <w:tr w:rsidR="009673A8" w:rsidRPr="009673A8" w14:paraId="67C46C46" w14:textId="77777777" w:rsidTr="009276F2">
        <w:trPr>
          <w:trHeight w:val="250"/>
        </w:trPr>
        <w:tc>
          <w:tcPr>
            <w:tcW w:w="2810" w:type="dxa"/>
            <w:tcBorders>
              <w:top w:val="nil"/>
              <w:left w:val="nil"/>
              <w:bottom w:val="nil"/>
              <w:right w:val="nil"/>
            </w:tcBorders>
            <w:shd w:val="clear" w:color="auto" w:fill="auto"/>
            <w:noWrap/>
            <w:vAlign w:val="bottom"/>
            <w:hideMark/>
          </w:tcPr>
          <w:p w14:paraId="712E4C32" w14:textId="77777777" w:rsidR="009673A8" w:rsidRPr="009673A8" w:rsidRDefault="009673A8" w:rsidP="009673A8">
            <w:pPr>
              <w:spacing w:after="0"/>
              <w:jc w:val="left"/>
              <w:rPr>
                <w:rFonts w:eastAsia="Times New Roman"/>
                <w:color w:val="000000"/>
                <w:sz w:val="24"/>
              </w:rPr>
            </w:pPr>
            <w:r w:rsidRPr="009673A8">
              <w:rPr>
                <w:rFonts w:eastAsia="Times New Roman"/>
                <w:color w:val="000000"/>
                <w:sz w:val="24"/>
              </w:rPr>
              <w:t>Mean</w:t>
            </w:r>
          </w:p>
        </w:tc>
        <w:tc>
          <w:tcPr>
            <w:tcW w:w="2955" w:type="dxa"/>
            <w:gridSpan w:val="3"/>
            <w:tcBorders>
              <w:top w:val="nil"/>
              <w:left w:val="nil"/>
              <w:bottom w:val="nil"/>
              <w:right w:val="nil"/>
            </w:tcBorders>
            <w:shd w:val="clear" w:color="auto" w:fill="auto"/>
            <w:noWrap/>
            <w:vAlign w:val="bottom"/>
            <w:hideMark/>
          </w:tcPr>
          <w:p w14:paraId="182E0F81" w14:textId="77E60087" w:rsidR="009673A8" w:rsidRPr="009673A8" w:rsidRDefault="00594898" w:rsidP="00594898">
            <w:pPr>
              <w:spacing w:after="0"/>
              <w:jc w:val="right"/>
              <w:rPr>
                <w:rFonts w:eastAsia="Times New Roman"/>
                <w:color w:val="000000"/>
                <w:sz w:val="24"/>
              </w:rPr>
            </w:pPr>
            <w:r w:rsidRPr="009673A8">
              <w:rPr>
                <w:rFonts w:eastAsia="Times New Roman"/>
                <w:color w:val="000000"/>
                <w:sz w:val="24"/>
              </w:rPr>
              <w:t>1238,427015</w:t>
            </w:r>
          </w:p>
        </w:tc>
        <w:tc>
          <w:tcPr>
            <w:tcW w:w="2427" w:type="dxa"/>
            <w:tcBorders>
              <w:top w:val="nil"/>
              <w:left w:val="nil"/>
              <w:bottom w:val="nil"/>
              <w:right w:val="nil"/>
            </w:tcBorders>
            <w:shd w:val="clear" w:color="auto" w:fill="auto"/>
            <w:noWrap/>
            <w:vAlign w:val="bottom"/>
            <w:hideMark/>
          </w:tcPr>
          <w:p w14:paraId="3A158CB9" w14:textId="4DAF3553" w:rsidR="009673A8" w:rsidRPr="009673A8" w:rsidRDefault="00594898" w:rsidP="009673A8">
            <w:pPr>
              <w:spacing w:after="0"/>
              <w:jc w:val="right"/>
              <w:rPr>
                <w:rFonts w:eastAsia="Times New Roman"/>
                <w:color w:val="000000"/>
                <w:sz w:val="24"/>
              </w:rPr>
            </w:pPr>
            <w:r w:rsidRPr="009673A8">
              <w:rPr>
                <w:rFonts w:eastAsia="Times New Roman"/>
                <w:color w:val="000000"/>
                <w:sz w:val="24"/>
              </w:rPr>
              <w:t>570,634596</w:t>
            </w:r>
          </w:p>
        </w:tc>
      </w:tr>
      <w:tr w:rsidR="009276F2" w:rsidRPr="009673A8" w14:paraId="72A1AAEA" w14:textId="77777777" w:rsidTr="009276F2">
        <w:trPr>
          <w:trHeight w:val="250"/>
        </w:trPr>
        <w:tc>
          <w:tcPr>
            <w:tcW w:w="2810" w:type="dxa"/>
            <w:tcBorders>
              <w:top w:val="nil"/>
              <w:left w:val="nil"/>
              <w:bottom w:val="nil"/>
              <w:right w:val="nil"/>
            </w:tcBorders>
            <w:shd w:val="clear" w:color="auto" w:fill="auto"/>
            <w:noWrap/>
            <w:vAlign w:val="bottom"/>
            <w:hideMark/>
          </w:tcPr>
          <w:p w14:paraId="757A95D0"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Variance</w:t>
            </w:r>
          </w:p>
        </w:tc>
        <w:tc>
          <w:tcPr>
            <w:tcW w:w="2955" w:type="dxa"/>
            <w:gridSpan w:val="3"/>
            <w:tcBorders>
              <w:top w:val="nil"/>
              <w:left w:val="nil"/>
              <w:bottom w:val="nil"/>
              <w:right w:val="nil"/>
            </w:tcBorders>
            <w:shd w:val="clear" w:color="auto" w:fill="auto"/>
            <w:noWrap/>
            <w:vAlign w:val="bottom"/>
            <w:hideMark/>
          </w:tcPr>
          <w:p w14:paraId="7AD24B57" w14:textId="4D4FD75D" w:rsidR="009276F2" w:rsidRPr="009673A8" w:rsidRDefault="009276F2" w:rsidP="009276F2">
            <w:pPr>
              <w:spacing w:after="0"/>
              <w:jc w:val="right"/>
              <w:rPr>
                <w:rFonts w:eastAsia="Times New Roman"/>
                <w:color w:val="000000"/>
                <w:sz w:val="24"/>
              </w:rPr>
            </w:pPr>
            <w:r w:rsidRPr="009673A8">
              <w:rPr>
                <w:rFonts w:eastAsia="Times New Roman"/>
                <w:color w:val="000000"/>
                <w:sz w:val="24"/>
              </w:rPr>
              <w:t>524743,3286</w:t>
            </w:r>
          </w:p>
        </w:tc>
        <w:tc>
          <w:tcPr>
            <w:tcW w:w="2427" w:type="dxa"/>
            <w:tcBorders>
              <w:top w:val="nil"/>
              <w:left w:val="nil"/>
              <w:bottom w:val="nil"/>
              <w:right w:val="nil"/>
            </w:tcBorders>
            <w:shd w:val="clear" w:color="auto" w:fill="auto"/>
            <w:noWrap/>
            <w:vAlign w:val="bottom"/>
          </w:tcPr>
          <w:p w14:paraId="70A12F54" w14:textId="0F061F1F" w:rsidR="009276F2" w:rsidRPr="009673A8" w:rsidRDefault="009276F2" w:rsidP="009276F2">
            <w:pPr>
              <w:spacing w:after="0"/>
              <w:jc w:val="right"/>
              <w:rPr>
                <w:rFonts w:eastAsia="Times New Roman"/>
                <w:color w:val="000000"/>
                <w:sz w:val="24"/>
              </w:rPr>
            </w:pPr>
            <w:r w:rsidRPr="009673A8">
              <w:rPr>
                <w:rFonts w:eastAsia="Times New Roman"/>
                <w:color w:val="000000"/>
                <w:sz w:val="24"/>
              </w:rPr>
              <w:t>207230,1741</w:t>
            </w:r>
          </w:p>
        </w:tc>
      </w:tr>
      <w:tr w:rsidR="009276F2" w:rsidRPr="009673A8" w14:paraId="703915E9" w14:textId="77777777" w:rsidTr="009276F2">
        <w:trPr>
          <w:trHeight w:val="250"/>
        </w:trPr>
        <w:tc>
          <w:tcPr>
            <w:tcW w:w="2810" w:type="dxa"/>
            <w:tcBorders>
              <w:top w:val="nil"/>
              <w:left w:val="nil"/>
              <w:bottom w:val="nil"/>
              <w:right w:val="nil"/>
            </w:tcBorders>
            <w:shd w:val="clear" w:color="auto" w:fill="auto"/>
            <w:noWrap/>
            <w:vAlign w:val="bottom"/>
            <w:hideMark/>
          </w:tcPr>
          <w:p w14:paraId="3F26C786"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Observations</w:t>
            </w:r>
          </w:p>
        </w:tc>
        <w:tc>
          <w:tcPr>
            <w:tcW w:w="2955" w:type="dxa"/>
            <w:gridSpan w:val="3"/>
            <w:tcBorders>
              <w:top w:val="nil"/>
              <w:left w:val="nil"/>
              <w:bottom w:val="nil"/>
              <w:right w:val="nil"/>
            </w:tcBorders>
            <w:shd w:val="clear" w:color="auto" w:fill="auto"/>
            <w:noWrap/>
            <w:vAlign w:val="bottom"/>
            <w:hideMark/>
          </w:tcPr>
          <w:p w14:paraId="4DC1248A"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30</w:t>
            </w:r>
          </w:p>
        </w:tc>
        <w:tc>
          <w:tcPr>
            <w:tcW w:w="2427" w:type="dxa"/>
            <w:tcBorders>
              <w:top w:val="nil"/>
              <w:left w:val="nil"/>
              <w:bottom w:val="nil"/>
              <w:right w:val="nil"/>
            </w:tcBorders>
            <w:shd w:val="clear" w:color="auto" w:fill="auto"/>
            <w:noWrap/>
            <w:vAlign w:val="bottom"/>
            <w:hideMark/>
          </w:tcPr>
          <w:p w14:paraId="05A39934"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30</w:t>
            </w:r>
          </w:p>
        </w:tc>
      </w:tr>
      <w:tr w:rsidR="009276F2" w:rsidRPr="009673A8" w14:paraId="01D48AFD" w14:textId="77777777" w:rsidTr="009276F2">
        <w:trPr>
          <w:trHeight w:val="250"/>
        </w:trPr>
        <w:tc>
          <w:tcPr>
            <w:tcW w:w="2810" w:type="dxa"/>
            <w:tcBorders>
              <w:top w:val="nil"/>
              <w:left w:val="nil"/>
              <w:bottom w:val="nil"/>
              <w:right w:val="nil"/>
            </w:tcBorders>
            <w:shd w:val="clear" w:color="auto" w:fill="auto"/>
            <w:noWrap/>
            <w:vAlign w:val="bottom"/>
            <w:hideMark/>
          </w:tcPr>
          <w:p w14:paraId="590A8A6C"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Hypothesized Mean Difference</w:t>
            </w:r>
          </w:p>
        </w:tc>
        <w:tc>
          <w:tcPr>
            <w:tcW w:w="2955" w:type="dxa"/>
            <w:gridSpan w:val="3"/>
            <w:tcBorders>
              <w:top w:val="nil"/>
              <w:left w:val="nil"/>
              <w:bottom w:val="nil"/>
              <w:right w:val="nil"/>
            </w:tcBorders>
            <w:shd w:val="clear" w:color="auto" w:fill="auto"/>
            <w:noWrap/>
            <w:vAlign w:val="bottom"/>
            <w:hideMark/>
          </w:tcPr>
          <w:p w14:paraId="046D37F7"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200</w:t>
            </w:r>
          </w:p>
        </w:tc>
        <w:tc>
          <w:tcPr>
            <w:tcW w:w="2427" w:type="dxa"/>
            <w:tcBorders>
              <w:top w:val="nil"/>
              <w:left w:val="nil"/>
              <w:bottom w:val="nil"/>
              <w:right w:val="nil"/>
            </w:tcBorders>
            <w:shd w:val="clear" w:color="auto" w:fill="auto"/>
            <w:noWrap/>
            <w:vAlign w:val="bottom"/>
            <w:hideMark/>
          </w:tcPr>
          <w:p w14:paraId="6D08B354" w14:textId="77777777" w:rsidR="009276F2" w:rsidRPr="009673A8" w:rsidRDefault="009276F2" w:rsidP="009276F2">
            <w:pPr>
              <w:spacing w:after="0"/>
              <w:jc w:val="right"/>
              <w:rPr>
                <w:rFonts w:eastAsia="Times New Roman"/>
                <w:color w:val="000000"/>
                <w:sz w:val="24"/>
              </w:rPr>
            </w:pPr>
          </w:p>
        </w:tc>
      </w:tr>
      <w:tr w:rsidR="009276F2" w:rsidRPr="009673A8" w14:paraId="0B0A902C" w14:textId="77777777" w:rsidTr="009276F2">
        <w:trPr>
          <w:trHeight w:val="250"/>
        </w:trPr>
        <w:tc>
          <w:tcPr>
            <w:tcW w:w="2810" w:type="dxa"/>
            <w:tcBorders>
              <w:top w:val="nil"/>
              <w:left w:val="nil"/>
              <w:bottom w:val="nil"/>
              <w:right w:val="nil"/>
            </w:tcBorders>
            <w:shd w:val="clear" w:color="auto" w:fill="auto"/>
            <w:noWrap/>
            <w:vAlign w:val="bottom"/>
            <w:hideMark/>
          </w:tcPr>
          <w:p w14:paraId="51E4CDEC"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df</w:t>
            </w:r>
          </w:p>
        </w:tc>
        <w:tc>
          <w:tcPr>
            <w:tcW w:w="2955" w:type="dxa"/>
            <w:gridSpan w:val="3"/>
            <w:tcBorders>
              <w:top w:val="nil"/>
              <w:left w:val="nil"/>
              <w:bottom w:val="nil"/>
              <w:right w:val="nil"/>
            </w:tcBorders>
            <w:shd w:val="clear" w:color="auto" w:fill="auto"/>
            <w:noWrap/>
            <w:vAlign w:val="bottom"/>
            <w:hideMark/>
          </w:tcPr>
          <w:p w14:paraId="51BCB18D"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49</w:t>
            </w:r>
          </w:p>
        </w:tc>
        <w:tc>
          <w:tcPr>
            <w:tcW w:w="2427" w:type="dxa"/>
            <w:tcBorders>
              <w:top w:val="nil"/>
              <w:left w:val="nil"/>
              <w:bottom w:val="nil"/>
              <w:right w:val="nil"/>
            </w:tcBorders>
            <w:shd w:val="clear" w:color="auto" w:fill="auto"/>
            <w:noWrap/>
            <w:vAlign w:val="bottom"/>
            <w:hideMark/>
          </w:tcPr>
          <w:p w14:paraId="4EF43E65" w14:textId="77777777" w:rsidR="009276F2" w:rsidRPr="009673A8" w:rsidRDefault="009276F2" w:rsidP="009276F2">
            <w:pPr>
              <w:spacing w:after="0"/>
              <w:jc w:val="right"/>
              <w:rPr>
                <w:rFonts w:eastAsia="Times New Roman"/>
                <w:color w:val="000000"/>
                <w:sz w:val="24"/>
              </w:rPr>
            </w:pPr>
          </w:p>
        </w:tc>
      </w:tr>
      <w:tr w:rsidR="009276F2" w:rsidRPr="009673A8" w14:paraId="69C6B4E2" w14:textId="77777777" w:rsidTr="009276F2">
        <w:trPr>
          <w:trHeight w:val="250"/>
        </w:trPr>
        <w:tc>
          <w:tcPr>
            <w:tcW w:w="2810" w:type="dxa"/>
            <w:tcBorders>
              <w:top w:val="nil"/>
              <w:left w:val="nil"/>
              <w:bottom w:val="nil"/>
              <w:right w:val="nil"/>
            </w:tcBorders>
            <w:shd w:val="clear" w:color="auto" w:fill="auto"/>
            <w:noWrap/>
            <w:vAlign w:val="bottom"/>
            <w:hideMark/>
          </w:tcPr>
          <w:p w14:paraId="2F49958B"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t Stat</w:t>
            </w:r>
          </w:p>
        </w:tc>
        <w:tc>
          <w:tcPr>
            <w:tcW w:w="2955" w:type="dxa"/>
            <w:gridSpan w:val="3"/>
            <w:tcBorders>
              <w:top w:val="nil"/>
              <w:left w:val="nil"/>
              <w:bottom w:val="nil"/>
              <w:right w:val="nil"/>
            </w:tcBorders>
            <w:shd w:val="clear" w:color="auto" w:fill="auto"/>
            <w:noWrap/>
            <w:vAlign w:val="bottom"/>
            <w:hideMark/>
          </w:tcPr>
          <w:p w14:paraId="34FAB9C2" w14:textId="70F78FFA" w:rsidR="009276F2" w:rsidRPr="009673A8" w:rsidRDefault="00594898" w:rsidP="009276F2">
            <w:pPr>
              <w:spacing w:after="0"/>
              <w:jc w:val="right"/>
              <w:rPr>
                <w:rFonts w:eastAsia="Times New Roman"/>
                <w:color w:val="000000"/>
                <w:sz w:val="24"/>
              </w:rPr>
            </w:pPr>
            <w:r w:rsidRPr="00594898">
              <w:rPr>
                <w:rFonts w:eastAsia="Times New Roman"/>
                <w:color w:val="000000"/>
                <w:sz w:val="24"/>
              </w:rPr>
              <w:t>2.994788293</w:t>
            </w:r>
          </w:p>
        </w:tc>
        <w:tc>
          <w:tcPr>
            <w:tcW w:w="2427" w:type="dxa"/>
            <w:tcBorders>
              <w:top w:val="nil"/>
              <w:left w:val="nil"/>
              <w:bottom w:val="nil"/>
              <w:right w:val="nil"/>
            </w:tcBorders>
            <w:shd w:val="clear" w:color="auto" w:fill="auto"/>
            <w:noWrap/>
            <w:vAlign w:val="bottom"/>
            <w:hideMark/>
          </w:tcPr>
          <w:p w14:paraId="11B50D2A" w14:textId="6A5B21EF" w:rsidR="009276F2" w:rsidRPr="009673A8" w:rsidRDefault="009276F2" w:rsidP="009276F2">
            <w:pPr>
              <w:spacing w:after="0"/>
              <w:jc w:val="right"/>
              <w:rPr>
                <w:rFonts w:eastAsia="Times New Roman"/>
                <w:color w:val="000000"/>
                <w:sz w:val="24"/>
              </w:rPr>
            </w:pPr>
          </w:p>
        </w:tc>
      </w:tr>
      <w:tr w:rsidR="009276F2" w:rsidRPr="009673A8" w14:paraId="691CFB4F" w14:textId="77777777" w:rsidTr="009276F2">
        <w:trPr>
          <w:trHeight w:val="250"/>
        </w:trPr>
        <w:tc>
          <w:tcPr>
            <w:tcW w:w="2810" w:type="dxa"/>
            <w:tcBorders>
              <w:top w:val="nil"/>
              <w:left w:val="nil"/>
              <w:bottom w:val="nil"/>
              <w:right w:val="nil"/>
            </w:tcBorders>
            <w:shd w:val="clear" w:color="auto" w:fill="auto"/>
            <w:noWrap/>
            <w:vAlign w:val="bottom"/>
            <w:hideMark/>
          </w:tcPr>
          <w:p w14:paraId="07163DE3"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P(T&lt;=t) one-tail</w:t>
            </w:r>
          </w:p>
        </w:tc>
        <w:tc>
          <w:tcPr>
            <w:tcW w:w="2955" w:type="dxa"/>
            <w:gridSpan w:val="3"/>
            <w:tcBorders>
              <w:top w:val="nil"/>
              <w:left w:val="nil"/>
              <w:bottom w:val="nil"/>
              <w:right w:val="nil"/>
            </w:tcBorders>
            <w:shd w:val="clear" w:color="auto" w:fill="auto"/>
            <w:noWrap/>
            <w:vAlign w:val="bottom"/>
            <w:hideMark/>
          </w:tcPr>
          <w:p w14:paraId="7B50E3A2" w14:textId="46BEAEE8" w:rsidR="009276F2" w:rsidRPr="009673A8" w:rsidRDefault="00594898" w:rsidP="009276F2">
            <w:pPr>
              <w:spacing w:after="0"/>
              <w:jc w:val="right"/>
              <w:rPr>
                <w:rFonts w:eastAsia="Times New Roman"/>
                <w:color w:val="000000"/>
                <w:sz w:val="24"/>
              </w:rPr>
            </w:pPr>
            <w:r w:rsidRPr="00594898">
              <w:rPr>
                <w:rFonts w:eastAsia="Times New Roman"/>
                <w:color w:val="000000"/>
                <w:sz w:val="24"/>
              </w:rPr>
              <w:t>0.002148695</w:t>
            </w:r>
          </w:p>
        </w:tc>
        <w:tc>
          <w:tcPr>
            <w:tcW w:w="2427" w:type="dxa"/>
            <w:tcBorders>
              <w:top w:val="nil"/>
              <w:left w:val="nil"/>
              <w:bottom w:val="nil"/>
              <w:right w:val="nil"/>
            </w:tcBorders>
            <w:shd w:val="clear" w:color="auto" w:fill="auto"/>
            <w:noWrap/>
            <w:vAlign w:val="bottom"/>
            <w:hideMark/>
          </w:tcPr>
          <w:p w14:paraId="6939CA91" w14:textId="77777777" w:rsidR="009276F2" w:rsidRPr="009673A8" w:rsidRDefault="009276F2" w:rsidP="009276F2">
            <w:pPr>
              <w:spacing w:after="0"/>
              <w:jc w:val="right"/>
              <w:rPr>
                <w:rFonts w:eastAsia="Times New Roman"/>
                <w:color w:val="000000"/>
                <w:sz w:val="24"/>
              </w:rPr>
            </w:pPr>
          </w:p>
        </w:tc>
      </w:tr>
      <w:tr w:rsidR="009276F2" w:rsidRPr="009673A8" w14:paraId="32DE8415" w14:textId="77777777" w:rsidTr="009276F2">
        <w:trPr>
          <w:trHeight w:val="250"/>
        </w:trPr>
        <w:tc>
          <w:tcPr>
            <w:tcW w:w="2810" w:type="dxa"/>
            <w:tcBorders>
              <w:top w:val="nil"/>
              <w:left w:val="nil"/>
              <w:bottom w:val="nil"/>
              <w:right w:val="nil"/>
            </w:tcBorders>
            <w:shd w:val="clear" w:color="auto" w:fill="auto"/>
            <w:noWrap/>
            <w:vAlign w:val="bottom"/>
            <w:hideMark/>
          </w:tcPr>
          <w:p w14:paraId="17E1EF5A"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lastRenderedPageBreak/>
              <w:t>t Critical one-tail</w:t>
            </w:r>
          </w:p>
        </w:tc>
        <w:tc>
          <w:tcPr>
            <w:tcW w:w="2955" w:type="dxa"/>
            <w:gridSpan w:val="3"/>
            <w:tcBorders>
              <w:top w:val="nil"/>
              <w:left w:val="nil"/>
              <w:bottom w:val="nil"/>
              <w:right w:val="nil"/>
            </w:tcBorders>
            <w:shd w:val="clear" w:color="auto" w:fill="auto"/>
            <w:noWrap/>
            <w:vAlign w:val="bottom"/>
            <w:hideMark/>
          </w:tcPr>
          <w:p w14:paraId="51A80784" w14:textId="01BC5086" w:rsidR="009276F2" w:rsidRPr="009673A8" w:rsidRDefault="00594898" w:rsidP="009276F2">
            <w:pPr>
              <w:spacing w:after="0"/>
              <w:jc w:val="right"/>
              <w:rPr>
                <w:rFonts w:eastAsia="Times New Roman"/>
                <w:color w:val="000000"/>
                <w:sz w:val="24"/>
              </w:rPr>
            </w:pPr>
            <w:r w:rsidRPr="00594898">
              <w:rPr>
                <w:rFonts w:eastAsia="Times New Roman"/>
                <w:color w:val="000000"/>
                <w:sz w:val="24"/>
              </w:rPr>
              <w:t>1.67655089</w:t>
            </w:r>
            <w:r>
              <w:rPr>
                <w:rFonts w:eastAsia="Times New Roman"/>
                <w:color w:val="000000"/>
                <w:sz w:val="24"/>
              </w:rPr>
              <w:t>3</w:t>
            </w:r>
          </w:p>
        </w:tc>
        <w:tc>
          <w:tcPr>
            <w:tcW w:w="2427" w:type="dxa"/>
            <w:tcBorders>
              <w:top w:val="nil"/>
              <w:left w:val="nil"/>
              <w:bottom w:val="nil"/>
              <w:right w:val="nil"/>
            </w:tcBorders>
            <w:shd w:val="clear" w:color="auto" w:fill="auto"/>
            <w:noWrap/>
            <w:vAlign w:val="bottom"/>
            <w:hideMark/>
          </w:tcPr>
          <w:p w14:paraId="36353928" w14:textId="77777777" w:rsidR="009276F2" w:rsidRPr="009673A8" w:rsidRDefault="009276F2" w:rsidP="009276F2">
            <w:pPr>
              <w:spacing w:after="0"/>
              <w:jc w:val="right"/>
              <w:rPr>
                <w:rFonts w:eastAsia="Times New Roman"/>
                <w:color w:val="000000"/>
                <w:sz w:val="24"/>
              </w:rPr>
            </w:pPr>
          </w:p>
        </w:tc>
      </w:tr>
      <w:tr w:rsidR="009276F2" w:rsidRPr="009673A8" w14:paraId="405EA080" w14:textId="77777777" w:rsidTr="009276F2">
        <w:trPr>
          <w:trHeight w:val="250"/>
        </w:trPr>
        <w:tc>
          <w:tcPr>
            <w:tcW w:w="2810" w:type="dxa"/>
            <w:tcBorders>
              <w:top w:val="nil"/>
              <w:left w:val="nil"/>
              <w:bottom w:val="nil"/>
              <w:right w:val="nil"/>
            </w:tcBorders>
            <w:shd w:val="clear" w:color="auto" w:fill="auto"/>
            <w:noWrap/>
            <w:vAlign w:val="bottom"/>
            <w:hideMark/>
          </w:tcPr>
          <w:p w14:paraId="1D7DD739"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P(T&lt;=t) two-tail</w:t>
            </w:r>
          </w:p>
        </w:tc>
        <w:tc>
          <w:tcPr>
            <w:tcW w:w="2955" w:type="dxa"/>
            <w:gridSpan w:val="3"/>
            <w:tcBorders>
              <w:top w:val="nil"/>
              <w:left w:val="nil"/>
              <w:bottom w:val="nil"/>
              <w:right w:val="nil"/>
            </w:tcBorders>
            <w:shd w:val="clear" w:color="auto" w:fill="auto"/>
            <w:noWrap/>
            <w:vAlign w:val="bottom"/>
            <w:hideMark/>
          </w:tcPr>
          <w:p w14:paraId="7FB66505" w14:textId="46B17DE0" w:rsidR="009276F2" w:rsidRPr="009673A8" w:rsidRDefault="00594898" w:rsidP="009276F2">
            <w:pPr>
              <w:spacing w:after="0"/>
              <w:jc w:val="right"/>
              <w:rPr>
                <w:rFonts w:eastAsia="Times New Roman"/>
                <w:color w:val="000000"/>
                <w:sz w:val="24"/>
              </w:rPr>
            </w:pPr>
            <w:r w:rsidRPr="00594898">
              <w:rPr>
                <w:rFonts w:eastAsia="Times New Roman"/>
                <w:color w:val="000000"/>
                <w:sz w:val="24"/>
              </w:rPr>
              <w:t>0.00429739</w:t>
            </w:r>
            <w:r>
              <w:rPr>
                <w:rFonts w:eastAsia="Times New Roman"/>
                <w:color w:val="000000"/>
                <w:sz w:val="24"/>
              </w:rPr>
              <w:t>1</w:t>
            </w:r>
          </w:p>
        </w:tc>
        <w:tc>
          <w:tcPr>
            <w:tcW w:w="2427" w:type="dxa"/>
            <w:tcBorders>
              <w:top w:val="nil"/>
              <w:left w:val="nil"/>
              <w:bottom w:val="nil"/>
              <w:right w:val="nil"/>
            </w:tcBorders>
            <w:shd w:val="clear" w:color="auto" w:fill="auto"/>
            <w:noWrap/>
            <w:vAlign w:val="bottom"/>
            <w:hideMark/>
          </w:tcPr>
          <w:p w14:paraId="134E5D51" w14:textId="77777777" w:rsidR="009276F2" w:rsidRPr="009673A8" w:rsidRDefault="009276F2" w:rsidP="009276F2">
            <w:pPr>
              <w:spacing w:after="0"/>
              <w:jc w:val="right"/>
              <w:rPr>
                <w:rFonts w:eastAsia="Times New Roman"/>
                <w:color w:val="000000"/>
                <w:sz w:val="24"/>
              </w:rPr>
            </w:pPr>
          </w:p>
        </w:tc>
      </w:tr>
      <w:tr w:rsidR="009276F2" w:rsidRPr="009673A8" w14:paraId="0D51863E" w14:textId="77777777" w:rsidTr="009276F2">
        <w:trPr>
          <w:trHeight w:val="264"/>
        </w:trPr>
        <w:tc>
          <w:tcPr>
            <w:tcW w:w="2810" w:type="dxa"/>
            <w:tcBorders>
              <w:top w:val="nil"/>
              <w:left w:val="nil"/>
              <w:bottom w:val="single" w:sz="8" w:space="0" w:color="auto"/>
              <w:right w:val="nil"/>
            </w:tcBorders>
            <w:shd w:val="clear" w:color="auto" w:fill="auto"/>
            <w:noWrap/>
            <w:vAlign w:val="bottom"/>
            <w:hideMark/>
          </w:tcPr>
          <w:p w14:paraId="0940318F"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t Critical two-tail</w:t>
            </w:r>
          </w:p>
        </w:tc>
        <w:tc>
          <w:tcPr>
            <w:tcW w:w="2955" w:type="dxa"/>
            <w:gridSpan w:val="3"/>
            <w:tcBorders>
              <w:top w:val="nil"/>
              <w:left w:val="nil"/>
              <w:bottom w:val="single" w:sz="8" w:space="0" w:color="auto"/>
              <w:right w:val="nil"/>
            </w:tcBorders>
            <w:shd w:val="clear" w:color="auto" w:fill="auto"/>
            <w:noWrap/>
            <w:vAlign w:val="bottom"/>
            <w:hideMark/>
          </w:tcPr>
          <w:p w14:paraId="7EB9F35E" w14:textId="2B8B266D" w:rsidR="009276F2" w:rsidRPr="009673A8" w:rsidRDefault="00594898" w:rsidP="009276F2">
            <w:pPr>
              <w:spacing w:after="0"/>
              <w:jc w:val="right"/>
              <w:rPr>
                <w:rFonts w:eastAsia="Times New Roman"/>
                <w:color w:val="000000"/>
                <w:sz w:val="24"/>
              </w:rPr>
            </w:pPr>
            <w:r w:rsidRPr="00594898">
              <w:rPr>
                <w:rFonts w:eastAsia="Times New Roman"/>
                <w:color w:val="000000"/>
                <w:sz w:val="24"/>
              </w:rPr>
              <w:t>2.009575237</w:t>
            </w:r>
          </w:p>
        </w:tc>
        <w:tc>
          <w:tcPr>
            <w:tcW w:w="2427" w:type="dxa"/>
            <w:tcBorders>
              <w:top w:val="nil"/>
              <w:left w:val="nil"/>
              <w:bottom w:val="single" w:sz="8" w:space="0" w:color="auto"/>
              <w:right w:val="nil"/>
            </w:tcBorders>
            <w:shd w:val="clear" w:color="auto" w:fill="auto"/>
            <w:noWrap/>
            <w:vAlign w:val="bottom"/>
            <w:hideMark/>
          </w:tcPr>
          <w:p w14:paraId="3EBA54BC"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 </w:t>
            </w:r>
          </w:p>
        </w:tc>
      </w:tr>
      <w:tr w:rsidR="009276F2" w:rsidRPr="009673A8" w14:paraId="1B088652" w14:textId="77777777" w:rsidTr="009276F2">
        <w:trPr>
          <w:trHeight w:val="614"/>
        </w:trPr>
        <w:tc>
          <w:tcPr>
            <w:tcW w:w="8192" w:type="dxa"/>
            <w:gridSpan w:val="5"/>
            <w:tcBorders>
              <w:top w:val="nil"/>
              <w:left w:val="nil"/>
              <w:bottom w:val="nil"/>
              <w:right w:val="nil"/>
            </w:tcBorders>
            <w:shd w:val="clear" w:color="auto" w:fill="auto"/>
            <w:noWrap/>
            <w:vAlign w:val="bottom"/>
            <w:hideMark/>
          </w:tcPr>
          <w:p w14:paraId="4E61DA82" w14:textId="34B71F16" w:rsidR="009276F2" w:rsidRPr="009673A8" w:rsidRDefault="009276F2" w:rsidP="009276F2">
            <w:pPr>
              <w:spacing w:after="0"/>
              <w:jc w:val="left"/>
              <w:rPr>
                <w:rFonts w:ascii="Times New Roman" w:eastAsia="Times New Roman" w:hAnsi="Times New Roman"/>
                <w:sz w:val="20"/>
                <w:szCs w:val="20"/>
              </w:rPr>
            </w:pPr>
            <w:r>
              <w:rPr>
                <w:rFonts w:eastAsia="Times New Roman"/>
                <w:b/>
                <w:color w:val="000000"/>
                <w:sz w:val="24"/>
              </w:rPr>
              <w:t>T</w:t>
            </w:r>
            <w:r w:rsidRPr="009673A8">
              <w:rPr>
                <w:rFonts w:eastAsia="Times New Roman"/>
                <w:b/>
                <w:color w:val="000000"/>
                <w:sz w:val="24"/>
              </w:rPr>
              <w:t>-Test: Two-Sample Assuming Equal Variances</w:t>
            </w:r>
          </w:p>
        </w:tc>
      </w:tr>
      <w:tr w:rsidR="009276F2" w:rsidRPr="009673A8" w14:paraId="60FA00E3" w14:textId="77777777" w:rsidTr="009276F2">
        <w:trPr>
          <w:trHeight w:val="265"/>
        </w:trPr>
        <w:tc>
          <w:tcPr>
            <w:tcW w:w="3142" w:type="dxa"/>
            <w:gridSpan w:val="2"/>
            <w:tcBorders>
              <w:top w:val="nil"/>
              <w:left w:val="nil"/>
              <w:bottom w:val="nil"/>
              <w:right w:val="nil"/>
            </w:tcBorders>
            <w:shd w:val="clear" w:color="auto" w:fill="auto"/>
            <w:noWrap/>
            <w:vAlign w:val="bottom"/>
            <w:hideMark/>
          </w:tcPr>
          <w:p w14:paraId="3115AA24" w14:textId="77777777" w:rsidR="009276F2" w:rsidRPr="009673A8" w:rsidRDefault="009276F2" w:rsidP="009276F2">
            <w:pPr>
              <w:spacing w:after="0"/>
              <w:jc w:val="left"/>
              <w:rPr>
                <w:rFonts w:ascii="Times New Roman" w:eastAsia="Times New Roman" w:hAnsi="Times New Roman"/>
                <w:sz w:val="20"/>
                <w:szCs w:val="20"/>
              </w:rPr>
            </w:pPr>
          </w:p>
        </w:tc>
        <w:tc>
          <w:tcPr>
            <w:tcW w:w="2562" w:type="dxa"/>
            <w:tcBorders>
              <w:top w:val="nil"/>
              <w:left w:val="nil"/>
              <w:bottom w:val="nil"/>
              <w:right w:val="nil"/>
            </w:tcBorders>
            <w:shd w:val="clear" w:color="auto" w:fill="auto"/>
            <w:noWrap/>
            <w:vAlign w:val="bottom"/>
            <w:hideMark/>
          </w:tcPr>
          <w:p w14:paraId="272D0351" w14:textId="77777777" w:rsidR="009276F2" w:rsidRPr="009673A8" w:rsidRDefault="009276F2" w:rsidP="009276F2">
            <w:pPr>
              <w:spacing w:after="0"/>
              <w:jc w:val="left"/>
              <w:rPr>
                <w:rFonts w:ascii="Times New Roman" w:eastAsia="Times New Roman" w:hAnsi="Times New Roman"/>
                <w:sz w:val="20"/>
                <w:szCs w:val="20"/>
              </w:rPr>
            </w:pPr>
          </w:p>
        </w:tc>
        <w:tc>
          <w:tcPr>
            <w:tcW w:w="2488" w:type="dxa"/>
            <w:gridSpan w:val="2"/>
            <w:tcBorders>
              <w:top w:val="nil"/>
              <w:left w:val="nil"/>
              <w:bottom w:val="nil"/>
              <w:right w:val="nil"/>
            </w:tcBorders>
            <w:shd w:val="clear" w:color="auto" w:fill="auto"/>
            <w:noWrap/>
            <w:vAlign w:val="bottom"/>
            <w:hideMark/>
          </w:tcPr>
          <w:p w14:paraId="04E504E9" w14:textId="77777777" w:rsidR="009276F2" w:rsidRPr="009673A8" w:rsidRDefault="009276F2" w:rsidP="009276F2">
            <w:pPr>
              <w:spacing w:after="0"/>
              <w:jc w:val="left"/>
              <w:rPr>
                <w:rFonts w:ascii="Times New Roman" w:eastAsia="Times New Roman" w:hAnsi="Times New Roman"/>
                <w:sz w:val="20"/>
                <w:szCs w:val="20"/>
              </w:rPr>
            </w:pPr>
          </w:p>
        </w:tc>
      </w:tr>
      <w:tr w:rsidR="009276F2" w:rsidRPr="009673A8" w14:paraId="30A8F402" w14:textId="77777777" w:rsidTr="009276F2">
        <w:trPr>
          <w:trHeight w:val="251"/>
        </w:trPr>
        <w:tc>
          <w:tcPr>
            <w:tcW w:w="3142" w:type="dxa"/>
            <w:gridSpan w:val="2"/>
            <w:tcBorders>
              <w:top w:val="single" w:sz="8" w:space="0" w:color="auto"/>
              <w:left w:val="nil"/>
              <w:bottom w:val="single" w:sz="4" w:space="0" w:color="auto"/>
              <w:right w:val="nil"/>
            </w:tcBorders>
            <w:shd w:val="clear" w:color="auto" w:fill="auto"/>
            <w:noWrap/>
            <w:vAlign w:val="bottom"/>
            <w:hideMark/>
          </w:tcPr>
          <w:p w14:paraId="7200DEAD" w14:textId="77777777" w:rsidR="009276F2" w:rsidRPr="009673A8" w:rsidRDefault="009276F2" w:rsidP="009276F2">
            <w:pPr>
              <w:spacing w:after="0"/>
              <w:jc w:val="center"/>
              <w:rPr>
                <w:rFonts w:eastAsia="Times New Roman"/>
                <w:i/>
                <w:iCs/>
                <w:color w:val="000000"/>
                <w:sz w:val="24"/>
              </w:rPr>
            </w:pPr>
            <w:r w:rsidRPr="009673A8">
              <w:rPr>
                <w:rFonts w:eastAsia="Times New Roman"/>
                <w:i/>
                <w:iCs/>
                <w:color w:val="000000"/>
                <w:sz w:val="24"/>
              </w:rPr>
              <w:t> </w:t>
            </w:r>
          </w:p>
        </w:tc>
        <w:tc>
          <w:tcPr>
            <w:tcW w:w="2562" w:type="dxa"/>
            <w:tcBorders>
              <w:top w:val="single" w:sz="8" w:space="0" w:color="auto"/>
              <w:left w:val="nil"/>
              <w:bottom w:val="single" w:sz="4" w:space="0" w:color="auto"/>
              <w:right w:val="nil"/>
            </w:tcBorders>
            <w:shd w:val="clear" w:color="auto" w:fill="auto"/>
            <w:noWrap/>
            <w:vAlign w:val="bottom"/>
            <w:hideMark/>
          </w:tcPr>
          <w:p w14:paraId="266B875D" w14:textId="0E654A59" w:rsidR="009276F2" w:rsidRPr="009673A8" w:rsidRDefault="00594898" w:rsidP="009276F2">
            <w:pPr>
              <w:spacing w:after="0"/>
              <w:jc w:val="center"/>
              <w:rPr>
                <w:rFonts w:eastAsia="Times New Roman"/>
                <w:i/>
                <w:iCs/>
                <w:color w:val="000000"/>
                <w:sz w:val="24"/>
              </w:rPr>
            </w:pPr>
            <w:r>
              <w:rPr>
                <w:rFonts w:eastAsia="Times New Roman"/>
                <w:i/>
                <w:iCs/>
                <w:color w:val="000000"/>
                <w:sz w:val="24"/>
              </w:rPr>
              <w:t>New</w:t>
            </w:r>
            <w:r w:rsidR="009276F2" w:rsidRPr="009673A8">
              <w:rPr>
                <w:rFonts w:eastAsia="Times New Roman"/>
                <w:i/>
                <w:iCs/>
                <w:color w:val="000000"/>
                <w:sz w:val="24"/>
              </w:rPr>
              <w:t xml:space="preserve"> Site Avg. Revenue Per Visitor</w:t>
            </w:r>
          </w:p>
        </w:tc>
        <w:tc>
          <w:tcPr>
            <w:tcW w:w="2488" w:type="dxa"/>
            <w:gridSpan w:val="2"/>
            <w:tcBorders>
              <w:top w:val="single" w:sz="8" w:space="0" w:color="auto"/>
              <w:left w:val="nil"/>
              <w:bottom w:val="single" w:sz="4" w:space="0" w:color="auto"/>
              <w:right w:val="nil"/>
            </w:tcBorders>
            <w:shd w:val="clear" w:color="auto" w:fill="auto"/>
            <w:noWrap/>
            <w:vAlign w:val="bottom"/>
            <w:hideMark/>
          </w:tcPr>
          <w:p w14:paraId="0634BFA6" w14:textId="1AE9C3D7" w:rsidR="009276F2" w:rsidRPr="009673A8" w:rsidRDefault="00594898" w:rsidP="009276F2">
            <w:pPr>
              <w:spacing w:after="0"/>
              <w:jc w:val="center"/>
              <w:rPr>
                <w:rFonts w:eastAsia="Times New Roman"/>
                <w:i/>
                <w:iCs/>
                <w:color w:val="000000"/>
                <w:sz w:val="24"/>
              </w:rPr>
            </w:pPr>
            <w:r>
              <w:rPr>
                <w:rFonts w:eastAsia="Times New Roman"/>
                <w:i/>
                <w:iCs/>
                <w:color w:val="000000"/>
                <w:sz w:val="24"/>
              </w:rPr>
              <w:t>Old</w:t>
            </w:r>
            <w:r w:rsidR="009276F2" w:rsidRPr="009673A8">
              <w:rPr>
                <w:rFonts w:eastAsia="Times New Roman"/>
                <w:i/>
                <w:iCs/>
                <w:color w:val="000000"/>
                <w:sz w:val="24"/>
              </w:rPr>
              <w:t xml:space="preserve"> Site Avg. Revenue Per Visitor</w:t>
            </w:r>
          </w:p>
        </w:tc>
      </w:tr>
      <w:tr w:rsidR="009276F2" w:rsidRPr="009673A8" w14:paraId="5D511F53"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5CA5CD1D"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Mean</w:t>
            </w:r>
          </w:p>
        </w:tc>
        <w:tc>
          <w:tcPr>
            <w:tcW w:w="2562" w:type="dxa"/>
            <w:tcBorders>
              <w:top w:val="nil"/>
              <w:left w:val="nil"/>
              <w:bottom w:val="nil"/>
              <w:right w:val="nil"/>
            </w:tcBorders>
            <w:shd w:val="clear" w:color="auto" w:fill="auto"/>
            <w:noWrap/>
            <w:vAlign w:val="bottom"/>
            <w:hideMark/>
          </w:tcPr>
          <w:p w14:paraId="5FBAA9F3" w14:textId="5A699B39" w:rsidR="009276F2" w:rsidRPr="009673A8" w:rsidRDefault="00594898" w:rsidP="00594898">
            <w:pPr>
              <w:spacing w:after="0"/>
              <w:jc w:val="right"/>
              <w:rPr>
                <w:rFonts w:eastAsia="Times New Roman"/>
                <w:color w:val="000000"/>
                <w:sz w:val="24"/>
              </w:rPr>
            </w:pPr>
            <w:r w:rsidRPr="009673A8">
              <w:rPr>
                <w:rFonts w:eastAsia="Times New Roman"/>
                <w:color w:val="000000"/>
                <w:sz w:val="24"/>
              </w:rPr>
              <w:t>1238,427015</w:t>
            </w:r>
          </w:p>
        </w:tc>
        <w:tc>
          <w:tcPr>
            <w:tcW w:w="2488" w:type="dxa"/>
            <w:gridSpan w:val="2"/>
            <w:tcBorders>
              <w:top w:val="nil"/>
              <w:left w:val="nil"/>
              <w:bottom w:val="nil"/>
              <w:right w:val="nil"/>
            </w:tcBorders>
            <w:shd w:val="clear" w:color="auto" w:fill="auto"/>
            <w:noWrap/>
            <w:vAlign w:val="bottom"/>
            <w:hideMark/>
          </w:tcPr>
          <w:p w14:paraId="1716B602" w14:textId="2074BDD0" w:rsidR="009276F2" w:rsidRPr="009673A8" w:rsidRDefault="00594898" w:rsidP="009276F2">
            <w:pPr>
              <w:spacing w:after="0"/>
              <w:jc w:val="right"/>
              <w:rPr>
                <w:rFonts w:eastAsia="Times New Roman"/>
                <w:color w:val="000000"/>
                <w:sz w:val="24"/>
              </w:rPr>
            </w:pPr>
            <w:r w:rsidRPr="009673A8">
              <w:rPr>
                <w:rFonts w:eastAsia="Times New Roman"/>
                <w:color w:val="000000"/>
                <w:sz w:val="24"/>
              </w:rPr>
              <w:t>570,634596</w:t>
            </w:r>
          </w:p>
        </w:tc>
      </w:tr>
      <w:tr w:rsidR="009276F2" w:rsidRPr="009673A8" w14:paraId="16A181B1"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0C2BA0A0"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Variance</w:t>
            </w:r>
          </w:p>
        </w:tc>
        <w:tc>
          <w:tcPr>
            <w:tcW w:w="2562" w:type="dxa"/>
            <w:tcBorders>
              <w:top w:val="nil"/>
              <w:left w:val="nil"/>
              <w:bottom w:val="nil"/>
              <w:right w:val="nil"/>
            </w:tcBorders>
            <w:shd w:val="clear" w:color="auto" w:fill="auto"/>
            <w:noWrap/>
            <w:vAlign w:val="bottom"/>
            <w:hideMark/>
          </w:tcPr>
          <w:p w14:paraId="00BDDC11" w14:textId="4587460A" w:rsidR="009276F2" w:rsidRPr="009673A8" w:rsidRDefault="009276F2" w:rsidP="009276F2">
            <w:pPr>
              <w:spacing w:after="0"/>
              <w:jc w:val="right"/>
              <w:rPr>
                <w:rFonts w:eastAsia="Times New Roman"/>
                <w:color w:val="000000"/>
                <w:sz w:val="24"/>
              </w:rPr>
            </w:pPr>
            <w:r w:rsidRPr="009673A8">
              <w:rPr>
                <w:rFonts w:eastAsia="Times New Roman"/>
                <w:color w:val="000000"/>
                <w:sz w:val="24"/>
              </w:rPr>
              <w:t>524743,3286</w:t>
            </w:r>
          </w:p>
        </w:tc>
        <w:tc>
          <w:tcPr>
            <w:tcW w:w="2488" w:type="dxa"/>
            <w:gridSpan w:val="2"/>
            <w:tcBorders>
              <w:top w:val="nil"/>
              <w:left w:val="nil"/>
              <w:bottom w:val="nil"/>
              <w:right w:val="nil"/>
            </w:tcBorders>
            <w:shd w:val="clear" w:color="auto" w:fill="auto"/>
            <w:noWrap/>
            <w:vAlign w:val="bottom"/>
            <w:hideMark/>
          </w:tcPr>
          <w:p w14:paraId="0EB025A9" w14:textId="0D1226A0" w:rsidR="009276F2" w:rsidRPr="009673A8" w:rsidRDefault="009276F2" w:rsidP="009276F2">
            <w:pPr>
              <w:spacing w:after="0"/>
              <w:jc w:val="right"/>
              <w:rPr>
                <w:rFonts w:eastAsia="Times New Roman"/>
                <w:color w:val="000000"/>
                <w:sz w:val="24"/>
              </w:rPr>
            </w:pPr>
            <w:r w:rsidRPr="009673A8">
              <w:rPr>
                <w:rFonts w:eastAsia="Times New Roman"/>
                <w:color w:val="000000"/>
                <w:sz w:val="24"/>
              </w:rPr>
              <w:t>207230,1741</w:t>
            </w:r>
          </w:p>
        </w:tc>
      </w:tr>
      <w:tr w:rsidR="009276F2" w:rsidRPr="009673A8" w14:paraId="0350C14A"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4CF9123E"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Observations</w:t>
            </w:r>
          </w:p>
        </w:tc>
        <w:tc>
          <w:tcPr>
            <w:tcW w:w="2562" w:type="dxa"/>
            <w:tcBorders>
              <w:top w:val="nil"/>
              <w:left w:val="nil"/>
              <w:bottom w:val="nil"/>
              <w:right w:val="nil"/>
            </w:tcBorders>
            <w:shd w:val="clear" w:color="auto" w:fill="auto"/>
            <w:noWrap/>
            <w:vAlign w:val="bottom"/>
            <w:hideMark/>
          </w:tcPr>
          <w:p w14:paraId="0A3DB9CB"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30</w:t>
            </w:r>
          </w:p>
        </w:tc>
        <w:tc>
          <w:tcPr>
            <w:tcW w:w="2488" w:type="dxa"/>
            <w:gridSpan w:val="2"/>
            <w:tcBorders>
              <w:top w:val="nil"/>
              <w:left w:val="nil"/>
              <w:bottom w:val="nil"/>
              <w:right w:val="nil"/>
            </w:tcBorders>
            <w:shd w:val="clear" w:color="auto" w:fill="auto"/>
            <w:noWrap/>
            <w:vAlign w:val="bottom"/>
            <w:hideMark/>
          </w:tcPr>
          <w:p w14:paraId="7D0D53B2"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30</w:t>
            </w:r>
          </w:p>
        </w:tc>
      </w:tr>
      <w:tr w:rsidR="009276F2" w:rsidRPr="009673A8" w14:paraId="303DBDEE"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4C13DD78"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Pooled Variance</w:t>
            </w:r>
          </w:p>
        </w:tc>
        <w:tc>
          <w:tcPr>
            <w:tcW w:w="2562" w:type="dxa"/>
            <w:tcBorders>
              <w:top w:val="nil"/>
              <w:left w:val="nil"/>
              <w:bottom w:val="nil"/>
              <w:right w:val="nil"/>
            </w:tcBorders>
            <w:shd w:val="clear" w:color="auto" w:fill="auto"/>
            <w:noWrap/>
            <w:vAlign w:val="bottom"/>
            <w:hideMark/>
          </w:tcPr>
          <w:p w14:paraId="3124172B"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365986,7514</w:t>
            </w:r>
          </w:p>
        </w:tc>
        <w:tc>
          <w:tcPr>
            <w:tcW w:w="2488" w:type="dxa"/>
            <w:gridSpan w:val="2"/>
            <w:tcBorders>
              <w:top w:val="nil"/>
              <w:left w:val="nil"/>
              <w:bottom w:val="nil"/>
              <w:right w:val="nil"/>
            </w:tcBorders>
            <w:shd w:val="clear" w:color="auto" w:fill="auto"/>
            <w:noWrap/>
            <w:vAlign w:val="bottom"/>
            <w:hideMark/>
          </w:tcPr>
          <w:p w14:paraId="50999D8B" w14:textId="77777777" w:rsidR="009276F2" w:rsidRPr="009673A8" w:rsidRDefault="009276F2" w:rsidP="009276F2">
            <w:pPr>
              <w:spacing w:after="0"/>
              <w:jc w:val="right"/>
              <w:rPr>
                <w:rFonts w:eastAsia="Times New Roman"/>
                <w:color w:val="000000"/>
                <w:sz w:val="24"/>
              </w:rPr>
            </w:pPr>
          </w:p>
        </w:tc>
      </w:tr>
      <w:tr w:rsidR="009276F2" w:rsidRPr="009673A8" w14:paraId="44849E61"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4BAC2488"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Hypothesized Mean Difference</w:t>
            </w:r>
          </w:p>
        </w:tc>
        <w:tc>
          <w:tcPr>
            <w:tcW w:w="2562" w:type="dxa"/>
            <w:tcBorders>
              <w:top w:val="nil"/>
              <w:left w:val="nil"/>
              <w:bottom w:val="nil"/>
              <w:right w:val="nil"/>
            </w:tcBorders>
            <w:shd w:val="clear" w:color="auto" w:fill="auto"/>
            <w:noWrap/>
            <w:vAlign w:val="bottom"/>
            <w:hideMark/>
          </w:tcPr>
          <w:p w14:paraId="260263C7"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200</w:t>
            </w:r>
          </w:p>
        </w:tc>
        <w:tc>
          <w:tcPr>
            <w:tcW w:w="2488" w:type="dxa"/>
            <w:gridSpan w:val="2"/>
            <w:tcBorders>
              <w:top w:val="nil"/>
              <w:left w:val="nil"/>
              <w:bottom w:val="nil"/>
              <w:right w:val="nil"/>
            </w:tcBorders>
            <w:shd w:val="clear" w:color="auto" w:fill="auto"/>
            <w:noWrap/>
            <w:vAlign w:val="bottom"/>
            <w:hideMark/>
          </w:tcPr>
          <w:p w14:paraId="44BA9220" w14:textId="76A7FE95" w:rsidR="009276F2" w:rsidRPr="009673A8" w:rsidRDefault="009276F2" w:rsidP="009276F2">
            <w:pPr>
              <w:spacing w:after="0"/>
              <w:jc w:val="right"/>
              <w:rPr>
                <w:rFonts w:eastAsia="Times New Roman"/>
                <w:color w:val="000000"/>
                <w:sz w:val="24"/>
              </w:rPr>
            </w:pPr>
          </w:p>
        </w:tc>
      </w:tr>
      <w:tr w:rsidR="009276F2" w:rsidRPr="009673A8" w14:paraId="5E609FB8"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2EBCD764"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df</w:t>
            </w:r>
          </w:p>
        </w:tc>
        <w:tc>
          <w:tcPr>
            <w:tcW w:w="2562" w:type="dxa"/>
            <w:tcBorders>
              <w:top w:val="nil"/>
              <w:left w:val="nil"/>
              <w:bottom w:val="nil"/>
              <w:right w:val="nil"/>
            </w:tcBorders>
            <w:shd w:val="clear" w:color="auto" w:fill="auto"/>
            <w:noWrap/>
            <w:vAlign w:val="bottom"/>
            <w:hideMark/>
          </w:tcPr>
          <w:p w14:paraId="1D9FDD3D"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58</w:t>
            </w:r>
          </w:p>
        </w:tc>
        <w:tc>
          <w:tcPr>
            <w:tcW w:w="2488" w:type="dxa"/>
            <w:gridSpan w:val="2"/>
            <w:tcBorders>
              <w:top w:val="nil"/>
              <w:left w:val="nil"/>
              <w:bottom w:val="nil"/>
              <w:right w:val="nil"/>
            </w:tcBorders>
            <w:shd w:val="clear" w:color="auto" w:fill="auto"/>
            <w:noWrap/>
            <w:vAlign w:val="bottom"/>
            <w:hideMark/>
          </w:tcPr>
          <w:p w14:paraId="18F732B2" w14:textId="77777777" w:rsidR="009276F2" w:rsidRPr="009673A8" w:rsidRDefault="009276F2" w:rsidP="009276F2">
            <w:pPr>
              <w:spacing w:after="0"/>
              <w:jc w:val="right"/>
              <w:rPr>
                <w:rFonts w:eastAsia="Times New Roman"/>
                <w:color w:val="000000"/>
                <w:sz w:val="24"/>
              </w:rPr>
            </w:pPr>
          </w:p>
        </w:tc>
      </w:tr>
      <w:tr w:rsidR="009276F2" w:rsidRPr="009673A8" w14:paraId="302BDC5C"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3BDC3381"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t Stat</w:t>
            </w:r>
          </w:p>
        </w:tc>
        <w:tc>
          <w:tcPr>
            <w:tcW w:w="2562" w:type="dxa"/>
            <w:tcBorders>
              <w:top w:val="nil"/>
              <w:left w:val="nil"/>
              <w:bottom w:val="nil"/>
              <w:right w:val="nil"/>
            </w:tcBorders>
            <w:shd w:val="clear" w:color="auto" w:fill="auto"/>
            <w:noWrap/>
            <w:vAlign w:val="bottom"/>
            <w:hideMark/>
          </w:tcPr>
          <w:p w14:paraId="09B0B7A7" w14:textId="776B798B" w:rsidR="009276F2" w:rsidRPr="009673A8" w:rsidRDefault="00594898" w:rsidP="009276F2">
            <w:pPr>
              <w:spacing w:after="0"/>
              <w:jc w:val="right"/>
              <w:rPr>
                <w:rFonts w:eastAsia="Times New Roman"/>
                <w:color w:val="000000"/>
                <w:sz w:val="24"/>
              </w:rPr>
            </w:pPr>
            <w:r w:rsidRPr="00594898">
              <w:rPr>
                <w:rFonts w:eastAsia="Times New Roman"/>
                <w:color w:val="000000"/>
                <w:sz w:val="24"/>
              </w:rPr>
              <w:t>2.994788293</w:t>
            </w:r>
          </w:p>
        </w:tc>
        <w:tc>
          <w:tcPr>
            <w:tcW w:w="2488" w:type="dxa"/>
            <w:gridSpan w:val="2"/>
            <w:tcBorders>
              <w:top w:val="nil"/>
              <w:left w:val="nil"/>
              <w:bottom w:val="nil"/>
              <w:right w:val="nil"/>
            </w:tcBorders>
            <w:shd w:val="clear" w:color="auto" w:fill="auto"/>
            <w:noWrap/>
            <w:vAlign w:val="bottom"/>
            <w:hideMark/>
          </w:tcPr>
          <w:p w14:paraId="5B8248B3" w14:textId="77777777" w:rsidR="009276F2" w:rsidRPr="009673A8" w:rsidRDefault="009276F2" w:rsidP="009276F2">
            <w:pPr>
              <w:spacing w:after="0"/>
              <w:jc w:val="right"/>
              <w:rPr>
                <w:rFonts w:eastAsia="Times New Roman"/>
                <w:color w:val="000000"/>
                <w:sz w:val="24"/>
              </w:rPr>
            </w:pPr>
          </w:p>
        </w:tc>
      </w:tr>
      <w:tr w:rsidR="009276F2" w:rsidRPr="009673A8" w14:paraId="08568AD8"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1DB18D64"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P(T&lt;=t) one-tail</w:t>
            </w:r>
          </w:p>
        </w:tc>
        <w:tc>
          <w:tcPr>
            <w:tcW w:w="2562" w:type="dxa"/>
            <w:tcBorders>
              <w:top w:val="nil"/>
              <w:left w:val="nil"/>
              <w:bottom w:val="nil"/>
              <w:right w:val="nil"/>
            </w:tcBorders>
            <w:shd w:val="clear" w:color="auto" w:fill="auto"/>
            <w:noWrap/>
            <w:vAlign w:val="bottom"/>
            <w:hideMark/>
          </w:tcPr>
          <w:p w14:paraId="3F89F23F" w14:textId="269A1389" w:rsidR="009276F2" w:rsidRPr="009673A8" w:rsidRDefault="00594898" w:rsidP="009276F2">
            <w:pPr>
              <w:spacing w:after="0"/>
              <w:jc w:val="right"/>
              <w:rPr>
                <w:rFonts w:eastAsia="Times New Roman"/>
                <w:color w:val="000000"/>
                <w:sz w:val="24"/>
              </w:rPr>
            </w:pPr>
            <w:r w:rsidRPr="00594898">
              <w:rPr>
                <w:rFonts w:eastAsia="Times New Roman"/>
                <w:color w:val="000000"/>
                <w:sz w:val="24"/>
              </w:rPr>
              <w:t>0.002016711</w:t>
            </w:r>
          </w:p>
        </w:tc>
        <w:tc>
          <w:tcPr>
            <w:tcW w:w="2488" w:type="dxa"/>
            <w:gridSpan w:val="2"/>
            <w:tcBorders>
              <w:top w:val="nil"/>
              <w:left w:val="nil"/>
              <w:bottom w:val="nil"/>
              <w:right w:val="nil"/>
            </w:tcBorders>
            <w:shd w:val="clear" w:color="auto" w:fill="auto"/>
            <w:noWrap/>
            <w:vAlign w:val="bottom"/>
            <w:hideMark/>
          </w:tcPr>
          <w:p w14:paraId="2A1F2837" w14:textId="77777777" w:rsidR="009276F2" w:rsidRPr="009673A8" w:rsidRDefault="009276F2" w:rsidP="009276F2">
            <w:pPr>
              <w:spacing w:after="0"/>
              <w:jc w:val="right"/>
              <w:rPr>
                <w:rFonts w:eastAsia="Times New Roman"/>
                <w:color w:val="000000"/>
                <w:sz w:val="24"/>
              </w:rPr>
            </w:pPr>
          </w:p>
        </w:tc>
      </w:tr>
      <w:tr w:rsidR="009276F2" w:rsidRPr="009673A8" w14:paraId="1CB197B3"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7B19312B"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t Critical one-tail</w:t>
            </w:r>
          </w:p>
        </w:tc>
        <w:tc>
          <w:tcPr>
            <w:tcW w:w="2562" w:type="dxa"/>
            <w:tcBorders>
              <w:top w:val="nil"/>
              <w:left w:val="nil"/>
              <w:bottom w:val="nil"/>
              <w:right w:val="nil"/>
            </w:tcBorders>
            <w:shd w:val="clear" w:color="auto" w:fill="auto"/>
            <w:noWrap/>
            <w:vAlign w:val="bottom"/>
            <w:hideMark/>
          </w:tcPr>
          <w:p w14:paraId="10804160" w14:textId="5BBAE2FF" w:rsidR="009276F2" w:rsidRPr="009673A8" w:rsidRDefault="00594898" w:rsidP="009276F2">
            <w:pPr>
              <w:spacing w:after="0"/>
              <w:jc w:val="right"/>
              <w:rPr>
                <w:rFonts w:eastAsia="Times New Roman"/>
                <w:color w:val="000000"/>
                <w:sz w:val="24"/>
              </w:rPr>
            </w:pPr>
            <w:r w:rsidRPr="00594898">
              <w:rPr>
                <w:rFonts w:eastAsia="Times New Roman"/>
                <w:color w:val="000000"/>
                <w:sz w:val="24"/>
              </w:rPr>
              <w:t>1.671552762</w:t>
            </w:r>
          </w:p>
        </w:tc>
        <w:tc>
          <w:tcPr>
            <w:tcW w:w="2488" w:type="dxa"/>
            <w:gridSpan w:val="2"/>
            <w:tcBorders>
              <w:top w:val="nil"/>
              <w:left w:val="nil"/>
              <w:bottom w:val="nil"/>
              <w:right w:val="nil"/>
            </w:tcBorders>
            <w:shd w:val="clear" w:color="auto" w:fill="auto"/>
            <w:noWrap/>
            <w:vAlign w:val="bottom"/>
            <w:hideMark/>
          </w:tcPr>
          <w:p w14:paraId="2358B201" w14:textId="77777777" w:rsidR="009276F2" w:rsidRPr="009673A8" w:rsidRDefault="009276F2" w:rsidP="009276F2">
            <w:pPr>
              <w:spacing w:after="0"/>
              <w:jc w:val="right"/>
              <w:rPr>
                <w:rFonts w:eastAsia="Times New Roman"/>
                <w:color w:val="000000"/>
                <w:sz w:val="24"/>
              </w:rPr>
            </w:pPr>
          </w:p>
        </w:tc>
      </w:tr>
      <w:tr w:rsidR="009276F2" w:rsidRPr="009673A8" w14:paraId="642B6302" w14:textId="77777777" w:rsidTr="009276F2">
        <w:trPr>
          <w:trHeight w:val="251"/>
        </w:trPr>
        <w:tc>
          <w:tcPr>
            <w:tcW w:w="3142" w:type="dxa"/>
            <w:gridSpan w:val="2"/>
            <w:tcBorders>
              <w:top w:val="nil"/>
              <w:left w:val="nil"/>
              <w:bottom w:val="nil"/>
              <w:right w:val="nil"/>
            </w:tcBorders>
            <w:shd w:val="clear" w:color="auto" w:fill="auto"/>
            <w:noWrap/>
            <w:vAlign w:val="bottom"/>
            <w:hideMark/>
          </w:tcPr>
          <w:p w14:paraId="64155E81"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P(T&lt;=t) two-tail</w:t>
            </w:r>
          </w:p>
        </w:tc>
        <w:tc>
          <w:tcPr>
            <w:tcW w:w="2562" w:type="dxa"/>
            <w:tcBorders>
              <w:top w:val="nil"/>
              <w:left w:val="nil"/>
              <w:bottom w:val="nil"/>
              <w:right w:val="nil"/>
            </w:tcBorders>
            <w:shd w:val="clear" w:color="auto" w:fill="auto"/>
            <w:noWrap/>
            <w:vAlign w:val="bottom"/>
            <w:hideMark/>
          </w:tcPr>
          <w:p w14:paraId="22D768B6" w14:textId="39DA084A" w:rsidR="009276F2" w:rsidRPr="009673A8" w:rsidRDefault="00594898" w:rsidP="009276F2">
            <w:pPr>
              <w:spacing w:after="0"/>
              <w:jc w:val="right"/>
              <w:rPr>
                <w:rFonts w:eastAsia="Times New Roman"/>
                <w:color w:val="000000"/>
                <w:sz w:val="24"/>
              </w:rPr>
            </w:pPr>
            <w:r w:rsidRPr="00594898">
              <w:rPr>
                <w:rFonts w:eastAsia="Times New Roman"/>
                <w:color w:val="000000"/>
                <w:sz w:val="24"/>
              </w:rPr>
              <w:t>0.00403342</w:t>
            </w:r>
            <w:r>
              <w:rPr>
                <w:rFonts w:eastAsia="Times New Roman"/>
                <w:color w:val="000000"/>
                <w:sz w:val="24"/>
              </w:rPr>
              <w:t>3</w:t>
            </w:r>
          </w:p>
        </w:tc>
        <w:tc>
          <w:tcPr>
            <w:tcW w:w="2488" w:type="dxa"/>
            <w:gridSpan w:val="2"/>
            <w:tcBorders>
              <w:top w:val="nil"/>
              <w:left w:val="nil"/>
              <w:bottom w:val="nil"/>
              <w:right w:val="nil"/>
            </w:tcBorders>
            <w:shd w:val="clear" w:color="auto" w:fill="auto"/>
            <w:noWrap/>
            <w:vAlign w:val="bottom"/>
            <w:hideMark/>
          </w:tcPr>
          <w:p w14:paraId="3CD8CC88" w14:textId="77777777" w:rsidR="009276F2" w:rsidRPr="009673A8" w:rsidRDefault="009276F2" w:rsidP="009276F2">
            <w:pPr>
              <w:spacing w:after="0"/>
              <w:jc w:val="right"/>
              <w:rPr>
                <w:rFonts w:eastAsia="Times New Roman"/>
                <w:color w:val="000000"/>
                <w:sz w:val="24"/>
              </w:rPr>
            </w:pPr>
          </w:p>
        </w:tc>
      </w:tr>
      <w:tr w:rsidR="009276F2" w:rsidRPr="009673A8" w14:paraId="57DAB6E1" w14:textId="77777777" w:rsidTr="009276F2">
        <w:trPr>
          <w:trHeight w:val="265"/>
        </w:trPr>
        <w:tc>
          <w:tcPr>
            <w:tcW w:w="3142" w:type="dxa"/>
            <w:gridSpan w:val="2"/>
            <w:tcBorders>
              <w:top w:val="nil"/>
              <w:left w:val="nil"/>
              <w:bottom w:val="single" w:sz="8" w:space="0" w:color="auto"/>
              <w:right w:val="nil"/>
            </w:tcBorders>
            <w:shd w:val="clear" w:color="auto" w:fill="auto"/>
            <w:noWrap/>
            <w:vAlign w:val="bottom"/>
            <w:hideMark/>
          </w:tcPr>
          <w:p w14:paraId="6F822940"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t Critical two-tail</w:t>
            </w:r>
          </w:p>
        </w:tc>
        <w:tc>
          <w:tcPr>
            <w:tcW w:w="2562" w:type="dxa"/>
            <w:tcBorders>
              <w:top w:val="nil"/>
              <w:left w:val="nil"/>
              <w:bottom w:val="single" w:sz="8" w:space="0" w:color="auto"/>
              <w:right w:val="nil"/>
            </w:tcBorders>
            <w:shd w:val="clear" w:color="auto" w:fill="auto"/>
            <w:noWrap/>
            <w:vAlign w:val="bottom"/>
            <w:hideMark/>
          </w:tcPr>
          <w:p w14:paraId="6F75812C" w14:textId="77777777" w:rsidR="009276F2" w:rsidRPr="009673A8" w:rsidRDefault="009276F2" w:rsidP="009276F2">
            <w:pPr>
              <w:spacing w:after="0"/>
              <w:jc w:val="right"/>
              <w:rPr>
                <w:rFonts w:eastAsia="Times New Roman"/>
                <w:color w:val="000000"/>
                <w:sz w:val="24"/>
              </w:rPr>
            </w:pPr>
            <w:r w:rsidRPr="009673A8">
              <w:rPr>
                <w:rFonts w:eastAsia="Times New Roman"/>
                <w:color w:val="000000"/>
                <w:sz w:val="24"/>
              </w:rPr>
              <w:t>2,001717484</w:t>
            </w:r>
          </w:p>
        </w:tc>
        <w:tc>
          <w:tcPr>
            <w:tcW w:w="2488" w:type="dxa"/>
            <w:gridSpan w:val="2"/>
            <w:tcBorders>
              <w:top w:val="nil"/>
              <w:left w:val="nil"/>
              <w:bottom w:val="single" w:sz="8" w:space="0" w:color="auto"/>
              <w:right w:val="nil"/>
            </w:tcBorders>
            <w:shd w:val="clear" w:color="auto" w:fill="auto"/>
            <w:noWrap/>
            <w:vAlign w:val="bottom"/>
            <w:hideMark/>
          </w:tcPr>
          <w:p w14:paraId="09E957D2" w14:textId="77777777" w:rsidR="009276F2" w:rsidRPr="009673A8" w:rsidRDefault="009276F2" w:rsidP="009276F2">
            <w:pPr>
              <w:spacing w:after="0"/>
              <w:jc w:val="left"/>
              <w:rPr>
                <w:rFonts w:eastAsia="Times New Roman"/>
                <w:color w:val="000000"/>
                <w:sz w:val="24"/>
              </w:rPr>
            </w:pPr>
            <w:r w:rsidRPr="009673A8">
              <w:rPr>
                <w:rFonts w:eastAsia="Times New Roman"/>
                <w:color w:val="000000"/>
                <w:sz w:val="24"/>
              </w:rPr>
              <w:t> </w:t>
            </w:r>
          </w:p>
        </w:tc>
      </w:tr>
    </w:tbl>
    <w:p w14:paraId="1AC551F7" w14:textId="1EE639B7" w:rsidR="001B509F" w:rsidRDefault="00431922" w:rsidP="00C66AA4">
      <w:pPr>
        <w:spacing w:before="240"/>
        <w:rPr>
          <w:lang w:val="en-GB"/>
        </w:rPr>
      </w:pPr>
      <w:r w:rsidRPr="00431922">
        <w:rPr>
          <w:lang w:val="en-GB"/>
        </w:rPr>
        <w:t>What can you conclude about the new version</w:t>
      </w:r>
      <w:r w:rsidR="009E2E5B">
        <w:rPr>
          <w:lang w:val="en-GB"/>
        </w:rPr>
        <w:t xml:space="preserve"> of the Sonic Selection website</w:t>
      </w:r>
      <w:r w:rsidR="00320F69">
        <w:rPr>
          <w:lang w:val="en-GB"/>
        </w:rPr>
        <w:t xml:space="preserve">, and which </w:t>
      </w:r>
      <w:r w:rsidR="00AA607F">
        <w:rPr>
          <w:lang w:val="en-GB"/>
        </w:rPr>
        <w:t xml:space="preserve">version of the </w:t>
      </w:r>
      <w:r w:rsidR="00320F69">
        <w:rPr>
          <w:lang w:val="en-GB"/>
        </w:rPr>
        <w:t>website would you suggest Sonic Selection use?</w:t>
      </w:r>
      <w:r w:rsidR="009E2E5B">
        <w:rPr>
          <w:lang w:val="en-GB"/>
        </w:rPr>
        <w:t xml:space="preserve"> Justify your answer by </w:t>
      </w:r>
      <w:r w:rsidR="000A38F0">
        <w:rPr>
          <w:lang w:val="en-GB"/>
        </w:rPr>
        <w:t>refer</w:t>
      </w:r>
      <w:r w:rsidR="00DA553E">
        <w:rPr>
          <w:lang w:val="en-GB"/>
        </w:rPr>
        <w:t>ring</w:t>
      </w:r>
      <w:r w:rsidR="009E2E5B">
        <w:rPr>
          <w:lang w:val="en-GB"/>
        </w:rPr>
        <w:t xml:space="preserve"> to the relevant </w:t>
      </w:r>
      <w:r w:rsidR="009673A8">
        <w:rPr>
          <w:lang w:val="en-GB"/>
        </w:rPr>
        <w:t xml:space="preserve">values in the table above. Be sure to explicitly state how you reached your conclusion based on the interpretation of the relevant statistical values. </w:t>
      </w:r>
      <w:r w:rsidR="00134D22">
        <w:rPr>
          <w:lang w:val="en-GB"/>
        </w:rPr>
        <w:t xml:space="preserve">In your concluding statement, </w:t>
      </w:r>
      <w:proofErr w:type="gramStart"/>
      <w:r w:rsidR="00134D22">
        <w:rPr>
          <w:lang w:val="en-GB"/>
        </w:rPr>
        <w:t>refer back</w:t>
      </w:r>
      <w:proofErr w:type="gramEnd"/>
      <w:r w:rsidR="00134D22">
        <w:rPr>
          <w:lang w:val="en-GB"/>
        </w:rPr>
        <w:t xml:space="preserve"> to your hypotheses, and state whether the null hypothesis can be accepted o</w:t>
      </w:r>
      <w:r w:rsidR="00265CDD">
        <w:rPr>
          <w:lang w:val="en-GB"/>
        </w:rPr>
        <w:t>r</w:t>
      </w:r>
      <w:r w:rsidR="00134D22">
        <w:rPr>
          <w:lang w:val="en-GB"/>
        </w:rPr>
        <w:t xml:space="preserve"> rejected. </w:t>
      </w:r>
      <w:r w:rsidR="001B509F">
        <w:rPr>
          <w:lang w:val="en-GB"/>
        </w:rPr>
        <w:t>Your answer may not exceed the word limit.</w:t>
      </w:r>
    </w:p>
    <w:p w14:paraId="1604EF8E" w14:textId="5608EA35" w:rsidR="00431922" w:rsidRPr="00431922" w:rsidRDefault="001B509F" w:rsidP="001B509F">
      <w:pPr>
        <w:spacing w:before="240"/>
        <w:jc w:val="right"/>
        <w:rPr>
          <w:lang w:val="en-GB"/>
        </w:rPr>
      </w:pPr>
      <w:r>
        <w:rPr>
          <w:lang w:val="en-GB"/>
        </w:rPr>
        <w:t>(Max.</w:t>
      </w:r>
      <w:r w:rsidR="009673A8">
        <w:rPr>
          <w:lang w:val="en-GB"/>
        </w:rPr>
        <w:t xml:space="preserve"> 200 words</w:t>
      </w:r>
      <w:r>
        <w:rPr>
          <w:lang w:val="en-GB"/>
        </w:rPr>
        <w:t>)</w:t>
      </w:r>
    </w:p>
    <w:p w14:paraId="70061D53" w14:textId="4E404F2C" w:rsidR="00431922" w:rsidRDefault="005E2782" w:rsidP="0088202C">
      <w:pPr>
        <w:rPr>
          <w:lang w:val="en-GB"/>
        </w:rPr>
      </w:pPr>
      <w:r>
        <w:rPr>
          <w:lang w:val="en-GB"/>
        </w:rPr>
        <w:t>Start writing here:</w:t>
      </w:r>
    </w:p>
    <w:p w14:paraId="7068F53B" w14:textId="34D8AAE0" w:rsidR="00964232" w:rsidRPr="000A38F0" w:rsidRDefault="00964232" w:rsidP="00964232">
      <w:pPr>
        <w:rPr>
          <w:b/>
          <w:color w:val="5B9BD5" w:themeColor="accent1"/>
        </w:rPr>
      </w:pPr>
    </w:p>
    <w:sectPr w:rsidR="00964232" w:rsidRPr="000A38F0" w:rsidSect="002C6830">
      <w:headerReference w:type="even" r:id="rId14"/>
      <w:headerReference w:type="default" r:id="rId15"/>
      <w:footerReference w:type="default" r:id="rId16"/>
      <w:headerReference w:type="first" r:id="rId17"/>
      <w:pgSz w:w="11900" w:h="16840"/>
      <w:pgMar w:top="1440" w:right="1800" w:bottom="1440" w:left="1800" w:header="51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E6B90" w14:textId="77777777" w:rsidR="006930F3" w:rsidRDefault="006930F3">
      <w:pPr>
        <w:spacing w:after="0"/>
      </w:pPr>
      <w:r>
        <w:separator/>
      </w:r>
    </w:p>
    <w:p w14:paraId="12A161D6" w14:textId="77777777" w:rsidR="006930F3" w:rsidRDefault="006930F3"/>
    <w:p w14:paraId="54330A9C" w14:textId="77777777" w:rsidR="006930F3" w:rsidRDefault="006930F3" w:rsidP="00B670E8"/>
  </w:endnote>
  <w:endnote w:type="continuationSeparator" w:id="0">
    <w:p w14:paraId="191AF699" w14:textId="77777777" w:rsidR="006930F3" w:rsidRDefault="006930F3">
      <w:pPr>
        <w:spacing w:after="0"/>
      </w:pPr>
      <w:r>
        <w:continuationSeparator/>
      </w:r>
    </w:p>
    <w:p w14:paraId="3A731D68" w14:textId="77777777" w:rsidR="006930F3" w:rsidRDefault="006930F3"/>
    <w:p w14:paraId="6D3BDFBE" w14:textId="77777777" w:rsidR="006930F3" w:rsidRDefault="006930F3" w:rsidP="00B67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Neue-Bold">
    <w:altName w:val="Arial"/>
    <w:charset w:val="00"/>
    <w:family w:val="auto"/>
    <w:pitch w:val="variable"/>
    <w:sig w:usb0="E50002FF" w:usb1="500079DB" w:usb2="00001010" w:usb3="00000000" w:csb0="00000001" w:csb1="00000000"/>
  </w:font>
  <w:font w:name="LucidaGrande">
    <w:altName w:val="Calibri"/>
    <w:charset w:val="00"/>
    <w:family w:val="auto"/>
    <w:pitch w:val="variable"/>
    <w:sig w:usb0="E1000AEF" w:usb1="5000A1FF" w:usb2="00000000" w:usb3="00000000" w:csb0="000001BF" w:csb1="00000000"/>
  </w:font>
  <w:font w:name="MinionPro-Regular">
    <w:altName w:val="Times New Roman"/>
    <w:charset w:val="00"/>
    <w:family w:val="auto"/>
    <w:pitch w:val="variable"/>
    <w:sig w:usb0="60000287" w:usb1="00000001" w:usb2="00000000" w:usb3="00000000" w:csb0="0000019F" w:csb1="00000000"/>
  </w:font>
  <w:font w:name="Open Sans">
    <w:altName w:val="Segoe UI"/>
    <w:charset w:val="00"/>
    <w:family w:val="swiss"/>
    <w:pitch w:val="variable"/>
    <w:sig w:usb0="E00002EF" w:usb1="4000205B" w:usb2="00000028" w:usb3="00000000" w:csb0="0000019F" w:csb1="00000000"/>
  </w:font>
  <w:font w:name="LucidaGrande-Bold">
    <w:charset w:val="00"/>
    <w:family w:val="auto"/>
    <w:pitch w:val="variable"/>
    <w:sig w:usb0="E0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B30DC" w14:textId="77777777" w:rsidR="00DA553E" w:rsidRPr="00205B3E" w:rsidRDefault="00DA553E" w:rsidP="0072676E">
    <w:pPr>
      <w:pStyle w:val="Footerbold"/>
    </w:pPr>
    <w:r>
      <w:rPr>
        <w:noProof/>
      </w:rPr>
      <mc:AlternateContent>
        <mc:Choice Requires="wps">
          <w:drawing>
            <wp:anchor distT="0" distB="0" distL="114300" distR="114300" simplePos="0" relativeHeight="251650048" behindDoc="0" locked="0" layoutInCell="1" allowOverlap="1" wp14:anchorId="1830DC0C" wp14:editId="25766851">
              <wp:simplePos x="0" y="0"/>
              <wp:positionH relativeFrom="column">
                <wp:posOffset>9525</wp:posOffset>
              </wp:positionH>
              <wp:positionV relativeFrom="paragraph">
                <wp:posOffset>99695</wp:posOffset>
              </wp:positionV>
              <wp:extent cx="5248275" cy="635"/>
              <wp:effectExtent l="0" t="0" r="0" b="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635"/>
                      </a:xfrm>
                      <a:prstGeom prst="straightConnector1">
                        <a:avLst/>
                      </a:prstGeom>
                      <a:noFill/>
                      <a:ln w="9525">
                        <a:solidFill>
                          <a:srgbClr val="808080"/>
                        </a:solidFill>
                        <a:round/>
                        <a:headEnd/>
                        <a:tailEnd/>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2A1C2EF2" id="_x0000_t32" coordsize="21600,21600" o:spt="32" o:oned="t" path="m0,0l21600,21600e" filled="f">
              <v:path arrowok="t" fillok="f" o:connecttype="none"/>
              <o:lock v:ext="edit" shapetype="t"/>
            </v:shapetype>
            <v:shape id="AutoShape 6" o:spid="_x0000_s1026" type="#_x0000_t32" style="position:absolute;margin-left:.75pt;margin-top:7.85pt;width:413.25pt;height:.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p8BAICAADIAwAADgAAAGRycy9lMm9Eb2MueG1srFPBbtswDL0P2D8Iuqd2XDtNjDhF4SS7dGuA&#10;dh+gSLItTJYESYkTDPv3UYqTrdttGAwIlEi+Rz7Sy8dTL9GRWye0qvD0LsWIK6qZUG2Fv75tJ3OM&#10;nCeKEakVr/CZO/y4+vhhOZiSZ7rTknGLAES5cjAV7rw3ZZI42vGeuDttuAJno21PPFxtmzBLBkDv&#10;ZZKl6SwZtGXGasqdg9f1xYlXEb9pOPUvTeO4R7LCUJuPp43nPpzJaknK1hLTCTqWQf6hip4IBaQ3&#10;qDXxBB2s+AuqF9Rqpxt/R3Wf6KYRlMceoJtp+kc3rx0xPPYC4jhzk8n9P1j65bizSLAK5xgp0sOI&#10;ng5eR2Y0C/IMxpUQVaudDQ3Sk3o1z5p+c0jpuiOq5TH47Wwgdxoykncp4eIMkOyHz5pBDAH8qNWp&#10;sX2ABBXQKY7kfBsJP3lE4bHI8nn2UGBEwTe7LyI+Ka+pxjr/ieseBaPCzlsi2s7XWikYvbbTSESO&#10;z86Hwkh5TQi8Sm+FlHEDpEJDhRdFVsQEp6VgwRnCnG33tbToSGCH5mn4xirehVl9UCyCdZywzWh7&#10;IuTFBnKpAh60BuWM1mVJvi/SxWa+meeTPJttJnnK2ORpW+eT2Xb6UKzv13W9nv4YWa/5Ueag7GVG&#10;e83OO3uVH9Yl9juudtjH3+9xSL9+wNVPAAAA//8DAFBLAwQUAAYACAAAACEAvZKar9kAAAAHAQAA&#10;DwAAAGRycy9kb3ducmV2LnhtbEyPQWvDMAyF74P9B6PBbquzwjaTxSmlsMsYg6bt3Ym1ODSWQ+ym&#10;6b+fctpO4uk9nj4Vm9n3YsIxdoE0PK8yEEhNsB21Go6HjycFIiZD1vSBUMMNI2zK+7vC5DZcaY9T&#10;lVrBJRRzo8GlNORSxsahN3EVBiT2fsLoTWI5ttKO5srlvpfrLHuV3nTEF5wZcOewOVcXr4E+b85a&#10;ql34+t7tT8epUwdfaf34MG/fQSSc018YFnxGh5KZ6nAhG0XP+oWDy3gDwbZaK36tXhYKZFnI//zl&#10;LwAAAP//AwBQSwECLQAUAAYACAAAACEA5JnDwPsAAADhAQAAEwAAAAAAAAAAAAAAAAAAAAAAW0Nv&#10;bnRlbnRfVHlwZXNdLnhtbFBLAQItABQABgAIAAAAIQAjsmrh1wAAAJQBAAALAAAAAAAAAAAAAAAA&#10;ACwBAABfcmVscy8ucmVsc1BLAQItABQABgAIAAAAIQBD2nwEAgIAAMgDAAAOAAAAAAAAAAAAAAAA&#10;ACwCAABkcnMvZTJvRG9jLnhtbFBLAQItABQABgAIAAAAIQC9kpqv2QAAAAcBAAAPAAAAAAAAAAAA&#10;AAAAAFoEAABkcnMvZG93bnJldi54bWxQSwUGAAAAAAQABADzAAAAYAUAAAAA&#10;" strokecolor="gray"/>
          </w:pict>
        </mc:Fallback>
      </mc:AlternateContent>
    </w:r>
  </w:p>
  <w:p w14:paraId="64DE34F2" w14:textId="77777777" w:rsidR="00DA553E" w:rsidRDefault="00DA553E" w:rsidP="0072676E">
    <w:pPr>
      <w:pStyle w:val="Footerbold"/>
    </w:pPr>
    <w:r>
      <w:rPr>
        <w:noProof/>
      </w:rPr>
      <w:drawing>
        <wp:anchor distT="0" distB="0" distL="114300" distR="114300" simplePos="0" relativeHeight="251652096" behindDoc="1" locked="0" layoutInCell="1" allowOverlap="1" wp14:anchorId="4A8CA87E" wp14:editId="1128C50A">
          <wp:simplePos x="0" y="0"/>
          <wp:positionH relativeFrom="column">
            <wp:posOffset>3429000</wp:posOffset>
          </wp:positionH>
          <wp:positionV relativeFrom="paragraph">
            <wp:posOffset>43180</wp:posOffset>
          </wp:positionV>
          <wp:extent cx="1943100" cy="381635"/>
          <wp:effectExtent l="0" t="0" r="0" b="0"/>
          <wp:wrapNone/>
          <wp:docPr id="128" name="Picture 128"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g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81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21DA1" w14:textId="77777777" w:rsidR="00DA553E" w:rsidRPr="00467913" w:rsidRDefault="00DA553E" w:rsidP="0072676E">
    <w:pPr>
      <w:pStyle w:val="Footerbold"/>
    </w:pPr>
    <w:r>
      <w:rPr>
        <w:b/>
      </w:rPr>
      <w:t>Te</w:t>
    </w:r>
    <w:r w:rsidRPr="00467913">
      <w:rPr>
        <w:b/>
      </w:rPr>
      <w:t>l:</w:t>
    </w:r>
    <w:r>
      <w:t xml:space="preserve"> +27 21 447</w:t>
    </w:r>
    <w:r w:rsidRPr="00467913">
      <w:t xml:space="preserve"> </w:t>
    </w:r>
    <w:r>
      <w:t>7565</w:t>
    </w:r>
    <w:r w:rsidRPr="00467913">
      <w:t xml:space="preserve"> | </w:t>
    </w:r>
    <w:r w:rsidRPr="00467913">
      <w:rPr>
        <w:b/>
      </w:rPr>
      <w:t>Fax:</w:t>
    </w:r>
    <w:r w:rsidRPr="00467913">
      <w:t xml:space="preserve"> +27 21 447 8344 </w:t>
    </w:r>
    <w:r>
      <w:rPr>
        <w:noProof/>
      </w:rPr>
      <w:drawing>
        <wp:anchor distT="0" distB="0" distL="114300" distR="114300" simplePos="0" relativeHeight="251651072" behindDoc="0" locked="0" layoutInCell="1" allowOverlap="1" wp14:anchorId="641BCD3F" wp14:editId="199DE812">
          <wp:simplePos x="0" y="0"/>
          <wp:positionH relativeFrom="margin">
            <wp:posOffset>5845810</wp:posOffset>
          </wp:positionH>
          <wp:positionV relativeFrom="paragraph">
            <wp:posOffset>9677400</wp:posOffset>
          </wp:positionV>
          <wp:extent cx="796290" cy="295275"/>
          <wp:effectExtent l="0" t="0" r="0" b="0"/>
          <wp:wrapNone/>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6290" cy="295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576AAD" w14:textId="26AD2503" w:rsidR="00DA553E" w:rsidRDefault="00DA553E" w:rsidP="0072676E">
    <w:pPr>
      <w:pStyle w:val="Footerbold"/>
    </w:pPr>
    <w:r w:rsidRPr="00467913">
      <w:rPr>
        <w:rFonts w:cs="LucidaGrande-Bold"/>
        <w:b/>
        <w:bCs/>
      </w:rPr>
      <w:t>Website:</w:t>
    </w:r>
    <w:r w:rsidRPr="00467913">
      <w:t xml:space="preserve"> www.getsmarte</w:t>
    </w:r>
    <w:r>
      <w:t>r.com</w:t>
    </w:r>
    <w:r w:rsidRPr="00467913">
      <w:t xml:space="preserve"> | </w:t>
    </w:r>
    <w:r w:rsidRPr="00467913">
      <w:rPr>
        <w:rFonts w:cs="LucidaGrande-Bold"/>
        <w:b/>
        <w:bCs/>
      </w:rPr>
      <w:t>Email:</w:t>
    </w:r>
    <w:r w:rsidRPr="00467913">
      <w:t xml:space="preserve"> info@getsmarter.co.za </w:t>
    </w:r>
  </w:p>
  <w:p w14:paraId="15A449BD" w14:textId="1EBFF167" w:rsidR="00DA553E" w:rsidRPr="00B103B1" w:rsidRDefault="00DA553E" w:rsidP="0072676E">
    <w:pPr>
      <w:pStyle w:val="PageNumber1"/>
      <w:rPr>
        <w:vertAlign w:val="subscript"/>
      </w:rPr>
    </w:pPr>
    <w:r w:rsidRPr="009F3B6E">
      <w:t xml:space="preserve">Page </w:t>
    </w:r>
    <w:r w:rsidRPr="009F3B6E">
      <w:fldChar w:fldCharType="begin"/>
    </w:r>
    <w:r w:rsidRPr="009F3B6E">
      <w:instrText xml:space="preserve"> PAGE </w:instrText>
    </w:r>
    <w:r w:rsidRPr="009F3B6E">
      <w:fldChar w:fldCharType="separate"/>
    </w:r>
    <w:r w:rsidR="00703081">
      <w:rPr>
        <w:noProof/>
      </w:rPr>
      <w:t>6</w:t>
    </w:r>
    <w:r w:rsidRPr="009F3B6E">
      <w:fldChar w:fldCharType="end"/>
    </w:r>
    <w:r w:rsidRPr="009F3B6E">
      <w:t xml:space="preserve"> of </w:t>
    </w:r>
    <w:fldSimple w:instr=" NUMPAGES ">
      <w:r w:rsidR="00703081">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FD91E" w14:textId="77777777" w:rsidR="006930F3" w:rsidRDefault="006930F3">
      <w:pPr>
        <w:spacing w:after="0"/>
      </w:pPr>
      <w:r>
        <w:separator/>
      </w:r>
    </w:p>
    <w:p w14:paraId="637912FC" w14:textId="77777777" w:rsidR="006930F3" w:rsidRDefault="006930F3"/>
    <w:p w14:paraId="36DA4B81" w14:textId="77777777" w:rsidR="006930F3" w:rsidRDefault="006930F3" w:rsidP="00B670E8"/>
  </w:footnote>
  <w:footnote w:type="continuationSeparator" w:id="0">
    <w:p w14:paraId="68A1EFE7" w14:textId="77777777" w:rsidR="006930F3" w:rsidRDefault="006930F3">
      <w:pPr>
        <w:spacing w:after="0"/>
      </w:pPr>
      <w:r>
        <w:continuationSeparator/>
      </w:r>
    </w:p>
    <w:p w14:paraId="277D5A58" w14:textId="77777777" w:rsidR="006930F3" w:rsidRDefault="006930F3"/>
    <w:p w14:paraId="0EFFAB40" w14:textId="77777777" w:rsidR="006930F3" w:rsidRDefault="006930F3" w:rsidP="00B67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F332" w14:textId="37C9D65E" w:rsidR="00DA553E" w:rsidRDefault="006930F3">
    <w:pPr>
      <w:pStyle w:val="Header"/>
    </w:pPr>
    <w:r>
      <w:rPr>
        <w:noProof/>
        <w:lang w:eastAsia="en-US"/>
      </w:rPr>
      <w:pict w14:anchorId="43D60B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5" type="#_x0000_t75" alt="UCT_DA" style="position:absolute;left:0;text-align:left;margin-left:0;margin-top:0;width:595.25pt;height:842pt;z-index:-251642880;mso-wrap-edited:f;mso-width-percent:0;mso-height-percent:0;mso-position-horizontal:center;mso-position-horizontal-relative:margin;mso-position-vertical:center;mso-position-vertical-relative:margin;mso-width-percent:0;mso-height-percent:0" o:allowincell="f">
          <v:imagedata r:id="rId1" o:title="UCT_DA"/>
          <w10:wrap anchorx="margin" anchory="margin"/>
        </v:shape>
      </w:pict>
    </w:r>
    <w:r w:rsidR="00CD1EF3">
      <w:rPr>
        <w:noProof/>
        <w:lang w:eastAsia="en-US"/>
      </w:rPr>
      <w:drawing>
        <wp:anchor distT="0" distB="0" distL="114300" distR="114300" simplePos="0" relativeHeight="251667456" behindDoc="1" locked="0" layoutInCell="0" allowOverlap="1" wp14:anchorId="190C28B6" wp14:editId="3591DCA1">
          <wp:simplePos x="0" y="0"/>
          <wp:positionH relativeFrom="margin">
            <wp:align>center</wp:align>
          </wp:positionH>
          <wp:positionV relativeFrom="margin">
            <wp:align>center</wp:align>
          </wp:positionV>
          <wp:extent cx="4225290" cy="5976620"/>
          <wp:effectExtent l="0" t="0" r="3810" b="5080"/>
          <wp:wrapNone/>
          <wp:docPr id="11" name="Picture 11" descr="UCT_P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CT_PB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25290" cy="5976620"/>
                  </a:xfrm>
                  <a:prstGeom prst="rect">
                    <a:avLst/>
                  </a:prstGeom>
                  <a:noFill/>
                </pic:spPr>
              </pic:pic>
            </a:graphicData>
          </a:graphic>
          <wp14:sizeRelH relativeFrom="page">
            <wp14:pctWidth>0</wp14:pctWidth>
          </wp14:sizeRelH>
          <wp14:sizeRelV relativeFrom="page">
            <wp14:pctHeight>0</wp14:pctHeight>
          </wp14:sizeRelV>
        </wp:anchor>
      </w:drawing>
    </w:r>
    <w:r w:rsidR="00CD1EF3">
      <w:rPr>
        <w:noProof/>
        <w:lang w:eastAsia="en-US"/>
      </w:rPr>
      <w:drawing>
        <wp:anchor distT="0" distB="0" distL="114300" distR="114300" simplePos="0" relativeHeight="251662336" behindDoc="1" locked="0" layoutInCell="0" allowOverlap="1" wp14:anchorId="02828378" wp14:editId="62A73A16">
          <wp:simplePos x="0" y="0"/>
          <wp:positionH relativeFrom="margin">
            <wp:align>center</wp:align>
          </wp:positionH>
          <wp:positionV relativeFrom="margin">
            <wp:align>center</wp:align>
          </wp:positionV>
          <wp:extent cx="4231005" cy="5984875"/>
          <wp:effectExtent l="0" t="0" r="0" b="0"/>
          <wp:wrapNone/>
          <wp:docPr id="10" name="Picture 10" descr="UCT_P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CT_PB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31005" cy="5984875"/>
                  </a:xfrm>
                  <a:prstGeom prst="rect">
                    <a:avLst/>
                  </a:prstGeom>
                  <a:noFill/>
                </pic:spPr>
              </pic:pic>
            </a:graphicData>
          </a:graphic>
          <wp14:sizeRelH relativeFrom="page">
            <wp14:pctWidth>0</wp14:pctWidth>
          </wp14:sizeRelH>
          <wp14:sizeRelV relativeFrom="page">
            <wp14:pctHeight>0</wp14:pctHeight>
          </wp14:sizeRelV>
        </wp:anchor>
      </w:drawing>
    </w:r>
    <w:r w:rsidR="00CD1EF3">
      <w:rPr>
        <w:noProof/>
        <w:lang w:eastAsia="en-US"/>
      </w:rPr>
      <w:drawing>
        <wp:anchor distT="0" distB="0" distL="114300" distR="114300" simplePos="0" relativeHeight="251657216" behindDoc="1" locked="0" layoutInCell="1" allowOverlap="1" wp14:anchorId="63FA52A8" wp14:editId="3142B30C">
          <wp:simplePos x="0" y="0"/>
          <wp:positionH relativeFrom="margin">
            <wp:align>center</wp:align>
          </wp:positionH>
          <wp:positionV relativeFrom="margin">
            <wp:align>center</wp:align>
          </wp:positionV>
          <wp:extent cx="4231005" cy="5983605"/>
          <wp:effectExtent l="0" t="0" r="0" b="0"/>
          <wp:wrapNone/>
          <wp:docPr id="9" name="Picture 9" descr="uct_tax-law_course_information_p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ct_tax-law_course_information_pac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31005" cy="59836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151A" w14:textId="0E18AE96" w:rsidR="00DA553E" w:rsidRDefault="006930F3">
    <w:pPr>
      <w:pStyle w:val="Header"/>
    </w:pPr>
    <w:r>
      <w:rPr>
        <w:noProof/>
        <w:lang w:eastAsia="en-US"/>
      </w:rPr>
      <w:pict w14:anchorId="63EE5D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alt="UCT_DA" style="position:absolute;left:0;text-align:left;margin-left:-57.1pt;margin-top:-86.4pt;width:595.25pt;height:842pt;z-index:-251643904;mso-wrap-edited:f;mso-width-percent:0;mso-height-percent:0;mso-position-horizontal-relative:margin;mso-position-vertical-relative:margin;mso-width-percent:0;mso-height-percent:0" o:allowincell="f">
          <v:imagedata r:id="rId1" o:title="UCT_DA"/>
          <w10:wrap anchorx="margin" anchory="margin"/>
        </v:shape>
      </w:pict>
    </w:r>
  </w:p>
  <w:p w14:paraId="312368C1" w14:textId="77777777" w:rsidR="00DA553E" w:rsidRDefault="00DA553E" w:rsidP="000B14D5">
    <w:pPr>
      <w:pStyle w:val="Header"/>
      <w:tabs>
        <w:tab w:val="clear" w:pos="8640"/>
        <w:tab w:val="left" w:pos="432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CC8D5" w14:textId="50587A09" w:rsidR="00DA553E" w:rsidRDefault="006930F3">
    <w:pPr>
      <w:pStyle w:val="Header"/>
    </w:pPr>
    <w:r>
      <w:rPr>
        <w:noProof/>
        <w:lang w:eastAsia="en-US"/>
      </w:rPr>
      <w:pict w14:anchorId="48E96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0" type="#_x0000_t75" alt="UCT_DA" style="position:absolute;left:0;text-align:left;margin-left:0;margin-top:0;width:595.25pt;height:842pt;z-index:-251641856;mso-wrap-edited:f;mso-width-percent:0;mso-height-percent:0;mso-position-horizontal:center;mso-position-horizontal-relative:margin;mso-position-vertical:center;mso-position-vertical-relative:margin;mso-width-percent:0;mso-height-percent:0" o:allowincell="f">
          <v:imagedata r:id="rId1" o:title="UCT_DA"/>
          <w10:wrap anchorx="margin" anchory="margin"/>
        </v:shape>
      </w:pict>
    </w:r>
    <w:r w:rsidR="00CD1EF3">
      <w:rPr>
        <w:noProof/>
        <w:lang w:eastAsia="en-US"/>
      </w:rPr>
      <w:drawing>
        <wp:anchor distT="0" distB="0" distL="114300" distR="114300" simplePos="0" relativeHeight="251668480" behindDoc="1" locked="0" layoutInCell="0" allowOverlap="1" wp14:anchorId="172BC451" wp14:editId="0BE44C86">
          <wp:simplePos x="0" y="0"/>
          <wp:positionH relativeFrom="margin">
            <wp:align>center</wp:align>
          </wp:positionH>
          <wp:positionV relativeFrom="margin">
            <wp:align>center</wp:align>
          </wp:positionV>
          <wp:extent cx="4225290" cy="5976620"/>
          <wp:effectExtent l="0" t="0" r="3810" b="5080"/>
          <wp:wrapNone/>
          <wp:docPr id="7" name="Picture 7" descr="UCT_P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CT_PB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25290" cy="5976620"/>
                  </a:xfrm>
                  <a:prstGeom prst="rect">
                    <a:avLst/>
                  </a:prstGeom>
                  <a:noFill/>
                </pic:spPr>
              </pic:pic>
            </a:graphicData>
          </a:graphic>
          <wp14:sizeRelH relativeFrom="page">
            <wp14:pctWidth>0</wp14:pctWidth>
          </wp14:sizeRelH>
          <wp14:sizeRelV relativeFrom="page">
            <wp14:pctHeight>0</wp14:pctHeight>
          </wp14:sizeRelV>
        </wp:anchor>
      </w:drawing>
    </w:r>
    <w:r w:rsidR="00CD1EF3">
      <w:rPr>
        <w:noProof/>
        <w:lang w:eastAsia="en-US"/>
      </w:rPr>
      <w:drawing>
        <wp:anchor distT="0" distB="0" distL="114300" distR="114300" simplePos="0" relativeHeight="251663360" behindDoc="1" locked="0" layoutInCell="0" allowOverlap="1" wp14:anchorId="051713D2" wp14:editId="4892D36B">
          <wp:simplePos x="0" y="0"/>
          <wp:positionH relativeFrom="margin">
            <wp:align>center</wp:align>
          </wp:positionH>
          <wp:positionV relativeFrom="margin">
            <wp:align>center</wp:align>
          </wp:positionV>
          <wp:extent cx="4231005" cy="5984875"/>
          <wp:effectExtent l="0" t="0" r="0" b="0"/>
          <wp:wrapNone/>
          <wp:docPr id="5" name="Picture 5" descr="UCT_P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CT_PB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31005" cy="5984875"/>
                  </a:xfrm>
                  <a:prstGeom prst="rect">
                    <a:avLst/>
                  </a:prstGeom>
                  <a:noFill/>
                </pic:spPr>
              </pic:pic>
            </a:graphicData>
          </a:graphic>
          <wp14:sizeRelH relativeFrom="page">
            <wp14:pctWidth>0</wp14:pctWidth>
          </wp14:sizeRelH>
          <wp14:sizeRelV relativeFrom="page">
            <wp14:pctHeight>0</wp14:pctHeight>
          </wp14:sizeRelV>
        </wp:anchor>
      </w:drawing>
    </w:r>
    <w:r w:rsidR="00CD1EF3">
      <w:rPr>
        <w:noProof/>
        <w:lang w:eastAsia="en-US"/>
      </w:rPr>
      <w:drawing>
        <wp:anchor distT="0" distB="0" distL="114300" distR="114300" simplePos="0" relativeHeight="251658240" behindDoc="1" locked="0" layoutInCell="1" allowOverlap="1" wp14:anchorId="61602233" wp14:editId="3EB731E7">
          <wp:simplePos x="0" y="0"/>
          <wp:positionH relativeFrom="margin">
            <wp:align>center</wp:align>
          </wp:positionH>
          <wp:positionV relativeFrom="margin">
            <wp:align>center</wp:align>
          </wp:positionV>
          <wp:extent cx="4231005" cy="5983605"/>
          <wp:effectExtent l="0" t="0" r="0" b="0"/>
          <wp:wrapNone/>
          <wp:docPr id="2" name="Picture 2" descr="uct_tax-law_course_information_p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ct_tax-law_course_information_pac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31005" cy="59836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25A11" w14:textId="5C71DEE6" w:rsidR="00DA553E" w:rsidRDefault="006930F3">
    <w:pPr>
      <w:pStyle w:val="Header"/>
    </w:pPr>
    <w:r>
      <w:rPr>
        <w:noProof/>
        <w:lang w:eastAsia="en-US"/>
      </w:rPr>
      <w:pict w14:anchorId="17811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6" type="#_x0000_t75" alt="UCT_DA" style="position:absolute;left:0;text-align:left;margin-left:0;margin-top:0;width:595.25pt;height:842pt;z-index:-251639808;mso-wrap-edited:f;mso-width-percent:0;mso-height-percent:0;mso-position-horizontal:center;mso-position-horizontal-relative:margin;mso-position-vertical:center;mso-position-vertical-relative:margin;mso-width-percent:0;mso-height-percent:0" o:allowincell="f">
          <v:imagedata r:id="rId1" o:title="UCT_DA"/>
          <w10:wrap anchorx="margin" anchory="margin"/>
        </v:shape>
      </w:pict>
    </w:r>
    <w:r>
      <w:rPr>
        <w:noProof/>
        <w:lang w:eastAsia="en-US"/>
      </w:rPr>
      <w:pict w14:anchorId="4903323E">
        <v:shape id="_x0000_s2055" type="#_x0000_t75" alt="UCT_PBM" style="position:absolute;left:0;text-align:left;margin-left:0;margin-top:0;width:332.7pt;height:470.6pt;z-index:-251645952;mso-wrap-edited:f;mso-width-percent:0;mso-height-percent:0;mso-position-horizontal:center;mso-position-horizontal-relative:margin;mso-position-vertical:center;mso-position-vertical-relative:margin;mso-width-percent:0;mso-height-percent:0" o:allowincell="f">
          <v:imagedata r:id="rId2" o:title="UCT_PBM"/>
          <w10:wrap anchorx="margin" anchory="margin"/>
        </v:shape>
      </w:pict>
    </w:r>
    <w:r>
      <w:rPr>
        <w:noProof/>
        <w:lang w:eastAsia="en-US"/>
      </w:rPr>
      <w:pict w14:anchorId="1AAB4333">
        <v:shape id="_x0000_s2054" type="#_x0000_t75" alt="UCT_PBM" style="position:absolute;left:0;text-align:left;margin-left:0;margin-top:0;width:595.2pt;height:841.9pt;z-index:-251652096;mso-wrap-edited:f;mso-width-percent:0;mso-height-percent:0;mso-position-horizontal:center;mso-position-horizontal-relative:margin;mso-position-vertical:center;mso-position-vertical-relative:margin;mso-width-percent:0;mso-height-percent:0" o:allowincell="f">
          <v:imagedata r:id="rId3" o:title="UCT_PBM"/>
          <w10:wrap anchorx="margin" anchory="margin"/>
        </v:shape>
      </w:pict>
    </w:r>
    <w:r>
      <w:rPr>
        <w:noProof/>
        <w:lang w:eastAsia="en-US"/>
      </w:rPr>
      <w:pict w14:anchorId="373DCABA">
        <v:shape id="_x0000_s2053" type="#_x0000_t75" alt="uct_tax-law_course_information_pack" style="position:absolute;left:0;text-align:left;margin-left:0;margin-top:0;width:595.3pt;height:841.9pt;z-index:-251657216;mso-wrap-edited:f;mso-width-percent:0;mso-height-percent:0;mso-position-horizontal:center;mso-position-horizontal-relative:margin;mso-position-vertical:center;mso-position-vertical-relative:margin;mso-width-percent:0;mso-height-percent:0" wrapcoords="-27 0 -27 21561 21600 21561 21600 0 -27 0">
          <v:imagedata r:id="rId4" o:title="uct_tax-law_course_information_pack"/>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EFAB8" w14:textId="164D0AC3" w:rsidR="00DA553E" w:rsidRPr="00676470" w:rsidRDefault="00DA553E" w:rsidP="00676470">
    <w:r w:rsidRPr="00BF4AD5">
      <w:rPr>
        <w:noProof/>
      </w:rPr>
      <w:drawing>
        <wp:inline distT="0" distB="0" distL="0" distR="0" wp14:anchorId="37FABD35" wp14:editId="293959A5">
          <wp:extent cx="753110" cy="770890"/>
          <wp:effectExtent l="0" t="0" r="0" b="0"/>
          <wp:docPr id="6" name="Picture 1" descr="Description:  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77089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55988" w14:textId="4DD87EBC" w:rsidR="00DA553E" w:rsidRDefault="006930F3">
    <w:pPr>
      <w:pStyle w:val="Header"/>
    </w:pPr>
    <w:r>
      <w:rPr>
        <w:noProof/>
        <w:lang w:eastAsia="en-US"/>
      </w:rPr>
      <w:pict w14:anchorId="0582E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52" type="#_x0000_t75" alt="UCT_DA" style="position:absolute;left:0;text-align:left;margin-left:0;margin-top:0;width:595.25pt;height:842pt;z-index:-251638784;mso-wrap-edited:f;mso-width-percent:0;mso-height-percent:0;mso-position-horizontal:center;mso-position-horizontal-relative:margin;mso-position-vertical:center;mso-position-vertical-relative:margin;mso-width-percent:0;mso-height-percent:0" o:allowincell="f">
          <v:imagedata r:id="rId1" o:title="UCT_DA"/>
          <w10:wrap anchorx="margin" anchory="margin"/>
        </v:shape>
      </w:pict>
    </w:r>
    <w:r>
      <w:rPr>
        <w:noProof/>
        <w:lang w:eastAsia="en-US"/>
      </w:rPr>
      <w:pict w14:anchorId="59DCA985">
        <v:shape id="_x0000_s2051" type="#_x0000_t75" alt="UCT_PBM" style="position:absolute;left:0;text-align:left;margin-left:0;margin-top:0;width:332.7pt;height:470.6pt;z-index:-251644928;mso-wrap-edited:f;mso-width-percent:0;mso-height-percent:0;mso-position-horizontal:center;mso-position-horizontal-relative:margin;mso-position-vertical:center;mso-position-vertical-relative:margin;mso-width-percent:0;mso-height-percent:0" o:allowincell="f">
          <v:imagedata r:id="rId2" o:title="UCT_PBM"/>
          <w10:wrap anchorx="margin" anchory="margin"/>
        </v:shape>
      </w:pict>
    </w:r>
    <w:r>
      <w:rPr>
        <w:noProof/>
        <w:lang w:eastAsia="en-US"/>
      </w:rPr>
      <w:pict w14:anchorId="016028E3">
        <v:shape id="_x0000_s2050" type="#_x0000_t75" alt="UCT_PBM" style="position:absolute;left:0;text-align:left;margin-left:0;margin-top:0;width:595.2pt;height:841.9pt;z-index:-251651072;mso-wrap-edited:f;mso-width-percent:0;mso-height-percent:0;mso-position-horizontal:center;mso-position-horizontal-relative:margin;mso-position-vertical:center;mso-position-vertical-relative:margin;mso-width-percent:0;mso-height-percent:0" o:allowincell="f">
          <v:imagedata r:id="rId3" o:title="UCT_PBM"/>
          <w10:wrap anchorx="margin" anchory="margin"/>
        </v:shape>
      </w:pict>
    </w:r>
    <w:r>
      <w:rPr>
        <w:noProof/>
        <w:lang w:eastAsia="en-US"/>
      </w:rPr>
      <w:pict w14:anchorId="610D5093">
        <v:shape id="_x0000_s2049" type="#_x0000_t75" alt="uct_tax-law_course_information_pack" style="position:absolute;left:0;text-align:left;margin-left:0;margin-top:0;width:595.3pt;height:841.9pt;z-index:-251656192;mso-wrap-edited:f;mso-width-percent:0;mso-height-percent:0;mso-position-horizontal:center;mso-position-horizontal-relative:margin;mso-position-vertical:center;mso-position-vertical-relative:margin;mso-width-percent:0;mso-height-percent:0" wrapcoords="-27 0 -27 21561 21600 21561 21600 0 -27 0">
          <v:imagedata r:id="rId4" o:title="uct_tax-law_course_information_p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D6E8D4"/>
    <w:lvl w:ilvl="0">
      <w:start w:val="1"/>
      <w:numFmt w:val="bullet"/>
      <w:lvlText w:val=""/>
      <w:lvlJc w:val="left"/>
      <w:pPr>
        <w:tabs>
          <w:tab w:val="num" w:pos="-360"/>
        </w:tabs>
        <w:ind w:left="-360" w:firstLine="0"/>
      </w:pPr>
      <w:rPr>
        <w:rFonts w:ascii="Symbol" w:hAnsi="Symbol" w:hint="default"/>
      </w:rPr>
    </w:lvl>
    <w:lvl w:ilvl="1">
      <w:start w:val="1"/>
      <w:numFmt w:val="bullet"/>
      <w:lvlText w:val=""/>
      <w:lvlJc w:val="left"/>
      <w:pPr>
        <w:tabs>
          <w:tab w:val="num" w:pos="360"/>
        </w:tabs>
        <w:ind w:left="720" w:hanging="360"/>
      </w:pPr>
      <w:rPr>
        <w:rFonts w:ascii="Symbol" w:hAnsi="Symbol" w:hint="default"/>
      </w:rPr>
    </w:lvl>
    <w:lvl w:ilvl="2">
      <w:start w:val="1"/>
      <w:numFmt w:val="bullet"/>
      <w:lvlText w:val="o"/>
      <w:lvlJc w:val="left"/>
      <w:pPr>
        <w:tabs>
          <w:tab w:val="num" w:pos="1080"/>
        </w:tabs>
        <w:ind w:left="1440" w:hanging="360"/>
      </w:pPr>
      <w:rPr>
        <w:rFonts w:ascii="Courier New" w:hAnsi="Courier New" w:hint="default"/>
      </w:rPr>
    </w:lvl>
    <w:lvl w:ilvl="3">
      <w:start w:val="1"/>
      <w:numFmt w:val="bullet"/>
      <w:lvlText w:val=""/>
      <w:lvlJc w:val="left"/>
      <w:pPr>
        <w:tabs>
          <w:tab w:val="num" w:pos="1800"/>
        </w:tabs>
        <w:ind w:left="2160" w:hanging="360"/>
      </w:pPr>
      <w:rPr>
        <w:rFonts w:ascii="Wingdings" w:hAnsi="Wingdings" w:hint="default"/>
      </w:rPr>
    </w:lvl>
    <w:lvl w:ilvl="4">
      <w:start w:val="1"/>
      <w:numFmt w:val="bullet"/>
      <w:lvlText w:val=""/>
      <w:lvlJc w:val="left"/>
      <w:pPr>
        <w:tabs>
          <w:tab w:val="num" w:pos="2520"/>
        </w:tabs>
        <w:ind w:left="2880" w:hanging="360"/>
      </w:pPr>
      <w:rPr>
        <w:rFonts w:ascii="Wingdings" w:hAnsi="Wingdings" w:hint="default"/>
      </w:rPr>
    </w:lvl>
    <w:lvl w:ilvl="5">
      <w:start w:val="1"/>
      <w:numFmt w:val="bullet"/>
      <w:lvlText w:val=""/>
      <w:lvlJc w:val="left"/>
      <w:pPr>
        <w:tabs>
          <w:tab w:val="num" w:pos="3240"/>
        </w:tabs>
        <w:ind w:left="3600" w:hanging="360"/>
      </w:pPr>
      <w:rPr>
        <w:rFonts w:ascii="Symbol" w:hAnsi="Symbol" w:hint="default"/>
      </w:rPr>
    </w:lvl>
    <w:lvl w:ilvl="6">
      <w:start w:val="1"/>
      <w:numFmt w:val="bullet"/>
      <w:lvlText w:val="o"/>
      <w:lvlJc w:val="left"/>
      <w:pPr>
        <w:tabs>
          <w:tab w:val="num" w:pos="3960"/>
        </w:tabs>
        <w:ind w:left="4320" w:hanging="360"/>
      </w:pPr>
      <w:rPr>
        <w:rFonts w:ascii="Courier New" w:hAnsi="Courier New" w:hint="default"/>
      </w:rPr>
    </w:lvl>
    <w:lvl w:ilvl="7">
      <w:start w:val="1"/>
      <w:numFmt w:val="bullet"/>
      <w:lvlText w:val=""/>
      <w:lvlJc w:val="left"/>
      <w:pPr>
        <w:tabs>
          <w:tab w:val="num" w:pos="4680"/>
        </w:tabs>
        <w:ind w:left="5040" w:hanging="360"/>
      </w:pPr>
      <w:rPr>
        <w:rFonts w:ascii="Wingdings" w:hAnsi="Wingdings" w:hint="default"/>
      </w:rPr>
    </w:lvl>
    <w:lvl w:ilvl="8">
      <w:start w:val="1"/>
      <w:numFmt w:val="bullet"/>
      <w:lvlText w:val=""/>
      <w:lvlJc w:val="left"/>
      <w:pPr>
        <w:tabs>
          <w:tab w:val="num" w:pos="5400"/>
        </w:tabs>
        <w:ind w:left="5760" w:hanging="360"/>
      </w:pPr>
      <w:rPr>
        <w:rFonts w:ascii="Wingdings" w:hAnsi="Wingdings" w:hint="default"/>
      </w:rPr>
    </w:lvl>
  </w:abstractNum>
  <w:abstractNum w:abstractNumId="1" w15:restartNumberingAfterBreak="0">
    <w:nsid w:val="FFFFFF7C"/>
    <w:multiLevelType w:val="singleLevel"/>
    <w:tmpl w:val="6BA62CB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7A074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ACAC9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C6E9C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274061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F6C984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00063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550125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C927C5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7F0FDB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5126F"/>
    <w:multiLevelType w:val="hybridMultilevel"/>
    <w:tmpl w:val="C9EE4AD0"/>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4D3974"/>
    <w:multiLevelType w:val="hybridMultilevel"/>
    <w:tmpl w:val="6710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380E07"/>
    <w:multiLevelType w:val="hybridMultilevel"/>
    <w:tmpl w:val="D1646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1D4B6B"/>
    <w:multiLevelType w:val="hybridMultilevel"/>
    <w:tmpl w:val="F13A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15566"/>
    <w:multiLevelType w:val="hybridMultilevel"/>
    <w:tmpl w:val="BE381B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3D03EA0"/>
    <w:multiLevelType w:val="hybridMultilevel"/>
    <w:tmpl w:val="6B2ABD94"/>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FB0120"/>
    <w:multiLevelType w:val="hybridMultilevel"/>
    <w:tmpl w:val="984064BE"/>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014B2"/>
    <w:multiLevelType w:val="hybridMultilevel"/>
    <w:tmpl w:val="6C7AF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AA585B"/>
    <w:multiLevelType w:val="hybridMultilevel"/>
    <w:tmpl w:val="C0946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15547"/>
    <w:multiLevelType w:val="hybridMultilevel"/>
    <w:tmpl w:val="FEDC0924"/>
    <w:lvl w:ilvl="0" w:tplc="310274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6F3DAF"/>
    <w:multiLevelType w:val="hybridMultilevel"/>
    <w:tmpl w:val="62222AD2"/>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8B3"/>
    <w:multiLevelType w:val="hybridMultilevel"/>
    <w:tmpl w:val="9358FECE"/>
    <w:lvl w:ilvl="0" w:tplc="61E2BA6E">
      <w:numFmt w:val="bullet"/>
      <w:lvlText w:val="-"/>
      <w:lvlJc w:val="left"/>
      <w:pPr>
        <w:tabs>
          <w:tab w:val="num" w:pos="420"/>
        </w:tabs>
        <w:ind w:left="420" w:hanging="360"/>
      </w:pPr>
      <w:rPr>
        <w:rFonts w:ascii="Century Gothic" w:eastAsia="Times New Roman" w:hAnsi="Century Gothic" w:cs="Times New Roman" w:hint="default"/>
      </w:rPr>
    </w:lvl>
    <w:lvl w:ilvl="1" w:tplc="04090003" w:tentative="1">
      <w:start w:val="1"/>
      <w:numFmt w:val="bullet"/>
      <w:lvlText w:val="o"/>
      <w:lvlJc w:val="left"/>
      <w:pPr>
        <w:tabs>
          <w:tab w:val="num" w:pos="1140"/>
        </w:tabs>
        <w:ind w:left="1140" w:hanging="360"/>
      </w:pPr>
      <w:rPr>
        <w:rFonts w:ascii="Courier New" w:hAnsi="Courier New" w:cs="Century Gothic"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entury Gothic"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entury Gothic"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2D4154B9"/>
    <w:multiLevelType w:val="hybridMultilevel"/>
    <w:tmpl w:val="1C24D170"/>
    <w:lvl w:ilvl="0" w:tplc="F0825A50">
      <w:start w:val="1"/>
      <w:numFmt w:val="bullet"/>
      <w:lvlText w:val=""/>
      <w:lvlJc w:val="left"/>
      <w:pPr>
        <w:tabs>
          <w:tab w:val="num" w:pos="1491"/>
        </w:tabs>
        <w:ind w:left="924" w:firstLine="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D5832D6"/>
    <w:multiLevelType w:val="hybridMultilevel"/>
    <w:tmpl w:val="D9227E34"/>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31626B"/>
    <w:multiLevelType w:val="hybridMultilevel"/>
    <w:tmpl w:val="B01809A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D004A"/>
    <w:multiLevelType w:val="hybridMultilevel"/>
    <w:tmpl w:val="786C69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637E2F"/>
    <w:multiLevelType w:val="hybridMultilevel"/>
    <w:tmpl w:val="46B612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E34C64"/>
    <w:multiLevelType w:val="hybridMultilevel"/>
    <w:tmpl w:val="A7E485EC"/>
    <w:lvl w:ilvl="0" w:tplc="F0825A50">
      <w:start w:val="1"/>
      <w:numFmt w:val="bulle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144AA"/>
    <w:multiLevelType w:val="hybridMultilevel"/>
    <w:tmpl w:val="D246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261160"/>
    <w:multiLevelType w:val="hybridMultilevel"/>
    <w:tmpl w:val="CCE049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C6BDA"/>
    <w:multiLevelType w:val="hybridMultilevel"/>
    <w:tmpl w:val="3BFCBF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7A3BF6"/>
    <w:multiLevelType w:val="hybridMultilevel"/>
    <w:tmpl w:val="AC9A4212"/>
    <w:lvl w:ilvl="0" w:tplc="1DD6FF4A">
      <w:start w:val="1"/>
      <w:numFmt w:val="bullet"/>
      <w:pStyle w:val="Bulletpoint"/>
      <w:lvlText w:val=""/>
      <w:lvlJc w:val="left"/>
      <w:pPr>
        <w:tabs>
          <w:tab w:val="num" w:pos="924"/>
        </w:tabs>
        <w:ind w:left="357"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476D35"/>
    <w:multiLevelType w:val="hybridMultilevel"/>
    <w:tmpl w:val="D27A2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212FA"/>
    <w:multiLevelType w:val="hybridMultilevel"/>
    <w:tmpl w:val="9F608DD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250CC1"/>
    <w:multiLevelType w:val="hybridMultilevel"/>
    <w:tmpl w:val="2C2AC56A"/>
    <w:lvl w:ilvl="0" w:tplc="0809000F">
      <w:start w:val="1"/>
      <w:numFmt w:val="decimal"/>
      <w:lvlText w:val="%1."/>
      <w:lvlJc w:val="left"/>
      <w:pPr>
        <w:tabs>
          <w:tab w:val="num" w:pos="720"/>
        </w:tabs>
        <w:ind w:left="720" w:hanging="360"/>
      </w:pPr>
      <w:rPr>
        <w:rFonts w:hint="default"/>
      </w:rPr>
    </w:lvl>
    <w:lvl w:ilvl="1" w:tplc="1F9CFE7A">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33170CB"/>
    <w:multiLevelType w:val="hybridMultilevel"/>
    <w:tmpl w:val="D388B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4D0448"/>
    <w:multiLevelType w:val="hybridMultilevel"/>
    <w:tmpl w:val="302C506E"/>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0"/>
  </w:num>
  <w:num w:numId="3">
    <w:abstractNumId w:val="35"/>
  </w:num>
  <w:num w:numId="4">
    <w:abstractNumId w:val="25"/>
  </w:num>
  <w:num w:numId="5">
    <w:abstractNumId w:val="0"/>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3"/>
  </w:num>
  <w:num w:numId="17">
    <w:abstractNumId w:val="31"/>
  </w:num>
  <w:num w:numId="18">
    <w:abstractNumId w:val="17"/>
  </w:num>
  <w:num w:numId="19">
    <w:abstractNumId w:val="23"/>
  </w:num>
  <w:num w:numId="20">
    <w:abstractNumId w:val="24"/>
  </w:num>
  <w:num w:numId="21">
    <w:abstractNumId w:val="11"/>
  </w:num>
  <w:num w:numId="22">
    <w:abstractNumId w:val="28"/>
  </w:num>
  <w:num w:numId="23">
    <w:abstractNumId w:val="16"/>
  </w:num>
  <w:num w:numId="24">
    <w:abstractNumId w:val="21"/>
  </w:num>
  <w:num w:numId="25">
    <w:abstractNumId w:val="37"/>
  </w:num>
  <w:num w:numId="26">
    <w:abstractNumId w:val="14"/>
  </w:num>
  <w:num w:numId="27">
    <w:abstractNumId w:val="34"/>
  </w:num>
  <w:num w:numId="28">
    <w:abstractNumId w:val="18"/>
  </w:num>
  <w:num w:numId="29">
    <w:abstractNumId w:val="20"/>
  </w:num>
  <w:num w:numId="30">
    <w:abstractNumId w:val="22"/>
  </w:num>
  <w:num w:numId="31">
    <w:abstractNumId w:val="15"/>
  </w:num>
  <w:num w:numId="32">
    <w:abstractNumId w:val="36"/>
  </w:num>
  <w:num w:numId="33">
    <w:abstractNumId w:val="26"/>
  </w:num>
  <w:num w:numId="34">
    <w:abstractNumId w:val="27"/>
  </w:num>
  <w:num w:numId="35">
    <w:abstractNumId w:val="12"/>
  </w:num>
  <w:num w:numId="36">
    <w:abstractNumId w:val="29"/>
  </w:num>
  <w:num w:numId="37">
    <w:abstractNumId w:val="33"/>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86"/>
    <w:rsid w:val="000048C4"/>
    <w:rsid w:val="00011698"/>
    <w:rsid w:val="00011D65"/>
    <w:rsid w:val="00037726"/>
    <w:rsid w:val="00037B2D"/>
    <w:rsid w:val="00040C0A"/>
    <w:rsid w:val="0004438C"/>
    <w:rsid w:val="00054914"/>
    <w:rsid w:val="00057C94"/>
    <w:rsid w:val="000747CD"/>
    <w:rsid w:val="00095D56"/>
    <w:rsid w:val="000A03D4"/>
    <w:rsid w:val="000A38F0"/>
    <w:rsid w:val="000A5EB0"/>
    <w:rsid w:val="000B14D5"/>
    <w:rsid w:val="000C6C2B"/>
    <w:rsid w:val="000D06E0"/>
    <w:rsid w:val="000E362B"/>
    <w:rsid w:val="000E672D"/>
    <w:rsid w:val="00114FF0"/>
    <w:rsid w:val="00116C31"/>
    <w:rsid w:val="00134D22"/>
    <w:rsid w:val="00136C6C"/>
    <w:rsid w:val="00142478"/>
    <w:rsid w:val="001425EC"/>
    <w:rsid w:val="00150351"/>
    <w:rsid w:val="00170882"/>
    <w:rsid w:val="00184A17"/>
    <w:rsid w:val="00186CF5"/>
    <w:rsid w:val="001913D3"/>
    <w:rsid w:val="001937FB"/>
    <w:rsid w:val="001A5843"/>
    <w:rsid w:val="001B428A"/>
    <w:rsid w:val="001B509F"/>
    <w:rsid w:val="001C5755"/>
    <w:rsid w:val="001D3736"/>
    <w:rsid w:val="001D5ADC"/>
    <w:rsid w:val="001D64A3"/>
    <w:rsid w:val="001F5DE1"/>
    <w:rsid w:val="001F65C5"/>
    <w:rsid w:val="00211C20"/>
    <w:rsid w:val="00213B8B"/>
    <w:rsid w:val="0022632C"/>
    <w:rsid w:val="00235D11"/>
    <w:rsid w:val="002461BA"/>
    <w:rsid w:val="00251C39"/>
    <w:rsid w:val="00253CB8"/>
    <w:rsid w:val="00254E2C"/>
    <w:rsid w:val="00261A51"/>
    <w:rsid w:val="00262506"/>
    <w:rsid w:val="0026595D"/>
    <w:rsid w:val="00265CDD"/>
    <w:rsid w:val="002A08FF"/>
    <w:rsid w:val="002B0C95"/>
    <w:rsid w:val="002B4E17"/>
    <w:rsid w:val="002C49E7"/>
    <w:rsid w:val="002C5066"/>
    <w:rsid w:val="002C6830"/>
    <w:rsid w:val="002D1C84"/>
    <w:rsid w:val="002D5A0F"/>
    <w:rsid w:val="002E61D6"/>
    <w:rsid w:val="002E67EF"/>
    <w:rsid w:val="002F48DC"/>
    <w:rsid w:val="00300416"/>
    <w:rsid w:val="003021C4"/>
    <w:rsid w:val="00311D3B"/>
    <w:rsid w:val="00320F69"/>
    <w:rsid w:val="00330ADA"/>
    <w:rsid w:val="00335234"/>
    <w:rsid w:val="00341A9E"/>
    <w:rsid w:val="003439B3"/>
    <w:rsid w:val="00355FDE"/>
    <w:rsid w:val="003605B4"/>
    <w:rsid w:val="003855A2"/>
    <w:rsid w:val="00390913"/>
    <w:rsid w:val="003B117B"/>
    <w:rsid w:val="003C1724"/>
    <w:rsid w:val="003C2D5C"/>
    <w:rsid w:val="003C5A17"/>
    <w:rsid w:val="003C7FE9"/>
    <w:rsid w:val="003F0F71"/>
    <w:rsid w:val="003F192A"/>
    <w:rsid w:val="003F30E5"/>
    <w:rsid w:val="003F68FE"/>
    <w:rsid w:val="003F74E5"/>
    <w:rsid w:val="003F78BB"/>
    <w:rsid w:val="00400C3E"/>
    <w:rsid w:val="004109AF"/>
    <w:rsid w:val="00415935"/>
    <w:rsid w:val="00415C12"/>
    <w:rsid w:val="00423F7A"/>
    <w:rsid w:val="00431922"/>
    <w:rsid w:val="00432BE3"/>
    <w:rsid w:val="00436D2B"/>
    <w:rsid w:val="00442E69"/>
    <w:rsid w:val="0044455E"/>
    <w:rsid w:val="0044521B"/>
    <w:rsid w:val="004459FA"/>
    <w:rsid w:val="00450460"/>
    <w:rsid w:val="00464104"/>
    <w:rsid w:val="00465714"/>
    <w:rsid w:val="00472CF1"/>
    <w:rsid w:val="0047757C"/>
    <w:rsid w:val="00482E08"/>
    <w:rsid w:val="004860D7"/>
    <w:rsid w:val="00490D2E"/>
    <w:rsid w:val="004A2196"/>
    <w:rsid w:val="004A2695"/>
    <w:rsid w:val="004B0200"/>
    <w:rsid w:val="004B41FE"/>
    <w:rsid w:val="004C0B0F"/>
    <w:rsid w:val="004C6985"/>
    <w:rsid w:val="004D061D"/>
    <w:rsid w:val="004D42F2"/>
    <w:rsid w:val="004E3861"/>
    <w:rsid w:val="004F7854"/>
    <w:rsid w:val="00501094"/>
    <w:rsid w:val="00512178"/>
    <w:rsid w:val="00520E80"/>
    <w:rsid w:val="005217B5"/>
    <w:rsid w:val="005315C5"/>
    <w:rsid w:val="005326FD"/>
    <w:rsid w:val="005472A5"/>
    <w:rsid w:val="00547A55"/>
    <w:rsid w:val="00550F82"/>
    <w:rsid w:val="005551CB"/>
    <w:rsid w:val="00555E61"/>
    <w:rsid w:val="00560502"/>
    <w:rsid w:val="0057305C"/>
    <w:rsid w:val="005737E3"/>
    <w:rsid w:val="00594898"/>
    <w:rsid w:val="00596FDC"/>
    <w:rsid w:val="005B1ADD"/>
    <w:rsid w:val="005D46F7"/>
    <w:rsid w:val="005D7E49"/>
    <w:rsid w:val="005E2782"/>
    <w:rsid w:val="005E66F6"/>
    <w:rsid w:val="00601E0C"/>
    <w:rsid w:val="006066A2"/>
    <w:rsid w:val="00607149"/>
    <w:rsid w:val="00622F12"/>
    <w:rsid w:val="00624242"/>
    <w:rsid w:val="0063134B"/>
    <w:rsid w:val="006329B4"/>
    <w:rsid w:val="00640C52"/>
    <w:rsid w:val="00676470"/>
    <w:rsid w:val="006800D3"/>
    <w:rsid w:val="006930F3"/>
    <w:rsid w:val="0069311B"/>
    <w:rsid w:val="006934A7"/>
    <w:rsid w:val="006955FA"/>
    <w:rsid w:val="006A2D4A"/>
    <w:rsid w:val="006B236C"/>
    <w:rsid w:val="006D0E5C"/>
    <w:rsid w:val="006D17AB"/>
    <w:rsid w:val="006D3F62"/>
    <w:rsid w:val="006D79FB"/>
    <w:rsid w:val="006E150E"/>
    <w:rsid w:val="006F5B89"/>
    <w:rsid w:val="00703081"/>
    <w:rsid w:val="00711B30"/>
    <w:rsid w:val="00715A81"/>
    <w:rsid w:val="00717519"/>
    <w:rsid w:val="0072676E"/>
    <w:rsid w:val="00732A52"/>
    <w:rsid w:val="00736D9E"/>
    <w:rsid w:val="007466FB"/>
    <w:rsid w:val="0074702F"/>
    <w:rsid w:val="0075076F"/>
    <w:rsid w:val="0075245C"/>
    <w:rsid w:val="007620C7"/>
    <w:rsid w:val="00772637"/>
    <w:rsid w:val="007779A1"/>
    <w:rsid w:val="00793FBD"/>
    <w:rsid w:val="00794EC1"/>
    <w:rsid w:val="007977E7"/>
    <w:rsid w:val="007B0D5E"/>
    <w:rsid w:val="007B2EF6"/>
    <w:rsid w:val="007B6646"/>
    <w:rsid w:val="007C36AF"/>
    <w:rsid w:val="007C4A90"/>
    <w:rsid w:val="007E1728"/>
    <w:rsid w:val="007E366A"/>
    <w:rsid w:val="007E6622"/>
    <w:rsid w:val="008078DE"/>
    <w:rsid w:val="008114AF"/>
    <w:rsid w:val="00827B31"/>
    <w:rsid w:val="008369A6"/>
    <w:rsid w:val="00842F9F"/>
    <w:rsid w:val="00853781"/>
    <w:rsid w:val="00860736"/>
    <w:rsid w:val="0088202C"/>
    <w:rsid w:val="008A5507"/>
    <w:rsid w:val="008B5712"/>
    <w:rsid w:val="008B5FC2"/>
    <w:rsid w:val="008D5552"/>
    <w:rsid w:val="008D5F2C"/>
    <w:rsid w:val="0090608E"/>
    <w:rsid w:val="009105CC"/>
    <w:rsid w:val="00910FD0"/>
    <w:rsid w:val="009116A4"/>
    <w:rsid w:val="00912198"/>
    <w:rsid w:val="0091294A"/>
    <w:rsid w:val="009276F2"/>
    <w:rsid w:val="009310DA"/>
    <w:rsid w:val="0093230D"/>
    <w:rsid w:val="00935005"/>
    <w:rsid w:val="009358CC"/>
    <w:rsid w:val="0093793B"/>
    <w:rsid w:val="009403B7"/>
    <w:rsid w:val="0094371C"/>
    <w:rsid w:val="00950629"/>
    <w:rsid w:val="00950AF2"/>
    <w:rsid w:val="00964232"/>
    <w:rsid w:val="009655F1"/>
    <w:rsid w:val="00966792"/>
    <w:rsid w:val="00966EDD"/>
    <w:rsid w:val="009673A8"/>
    <w:rsid w:val="00971E3F"/>
    <w:rsid w:val="0098218F"/>
    <w:rsid w:val="00984EFA"/>
    <w:rsid w:val="00985676"/>
    <w:rsid w:val="009B1135"/>
    <w:rsid w:val="009C1432"/>
    <w:rsid w:val="009C7442"/>
    <w:rsid w:val="009D5B72"/>
    <w:rsid w:val="009D6C9B"/>
    <w:rsid w:val="009E2E5B"/>
    <w:rsid w:val="009F3B6E"/>
    <w:rsid w:val="009F5CD7"/>
    <w:rsid w:val="00A01743"/>
    <w:rsid w:val="00A01BD8"/>
    <w:rsid w:val="00A145A0"/>
    <w:rsid w:val="00A273AF"/>
    <w:rsid w:val="00A413A9"/>
    <w:rsid w:val="00A41618"/>
    <w:rsid w:val="00A51EAF"/>
    <w:rsid w:val="00A563B2"/>
    <w:rsid w:val="00A574B1"/>
    <w:rsid w:val="00A871F3"/>
    <w:rsid w:val="00AA166E"/>
    <w:rsid w:val="00AA607F"/>
    <w:rsid w:val="00AC7E19"/>
    <w:rsid w:val="00AD2B89"/>
    <w:rsid w:val="00AF1EEF"/>
    <w:rsid w:val="00B01579"/>
    <w:rsid w:val="00B02B69"/>
    <w:rsid w:val="00B05944"/>
    <w:rsid w:val="00B103B1"/>
    <w:rsid w:val="00B204DE"/>
    <w:rsid w:val="00B36BEC"/>
    <w:rsid w:val="00B36C18"/>
    <w:rsid w:val="00B443B3"/>
    <w:rsid w:val="00B45786"/>
    <w:rsid w:val="00B670E8"/>
    <w:rsid w:val="00B70EC6"/>
    <w:rsid w:val="00B71364"/>
    <w:rsid w:val="00B815FD"/>
    <w:rsid w:val="00B82B4A"/>
    <w:rsid w:val="00B85FAC"/>
    <w:rsid w:val="00B87CC1"/>
    <w:rsid w:val="00B916F8"/>
    <w:rsid w:val="00BA1C42"/>
    <w:rsid w:val="00BA7D72"/>
    <w:rsid w:val="00BD1551"/>
    <w:rsid w:val="00BD2563"/>
    <w:rsid w:val="00BD404D"/>
    <w:rsid w:val="00BD5E4D"/>
    <w:rsid w:val="00BE6FB9"/>
    <w:rsid w:val="00BF436E"/>
    <w:rsid w:val="00BF5B40"/>
    <w:rsid w:val="00BF5D4F"/>
    <w:rsid w:val="00BF625E"/>
    <w:rsid w:val="00BF787A"/>
    <w:rsid w:val="00C01571"/>
    <w:rsid w:val="00C01870"/>
    <w:rsid w:val="00C04541"/>
    <w:rsid w:val="00C11B66"/>
    <w:rsid w:val="00C15661"/>
    <w:rsid w:val="00C16C7F"/>
    <w:rsid w:val="00C228FD"/>
    <w:rsid w:val="00C2321B"/>
    <w:rsid w:val="00C26596"/>
    <w:rsid w:val="00C35194"/>
    <w:rsid w:val="00C36949"/>
    <w:rsid w:val="00C436F6"/>
    <w:rsid w:val="00C4596D"/>
    <w:rsid w:val="00C467D1"/>
    <w:rsid w:val="00C4797E"/>
    <w:rsid w:val="00C50A14"/>
    <w:rsid w:val="00C66AA4"/>
    <w:rsid w:val="00C803DB"/>
    <w:rsid w:val="00C80A4A"/>
    <w:rsid w:val="00C8232A"/>
    <w:rsid w:val="00C94E42"/>
    <w:rsid w:val="00C97116"/>
    <w:rsid w:val="00C9736C"/>
    <w:rsid w:val="00CA1835"/>
    <w:rsid w:val="00CB391E"/>
    <w:rsid w:val="00CB420C"/>
    <w:rsid w:val="00CB47E9"/>
    <w:rsid w:val="00CC4F4D"/>
    <w:rsid w:val="00CC5D65"/>
    <w:rsid w:val="00CD1EF3"/>
    <w:rsid w:val="00CD3129"/>
    <w:rsid w:val="00CD41A0"/>
    <w:rsid w:val="00CF3BC6"/>
    <w:rsid w:val="00CF572D"/>
    <w:rsid w:val="00CF7408"/>
    <w:rsid w:val="00D0672D"/>
    <w:rsid w:val="00D11D14"/>
    <w:rsid w:val="00D3520C"/>
    <w:rsid w:val="00D45DE1"/>
    <w:rsid w:val="00D462A5"/>
    <w:rsid w:val="00D57C43"/>
    <w:rsid w:val="00D609B2"/>
    <w:rsid w:val="00D732A3"/>
    <w:rsid w:val="00D737F9"/>
    <w:rsid w:val="00D757AF"/>
    <w:rsid w:val="00D85E7E"/>
    <w:rsid w:val="00DA1B1C"/>
    <w:rsid w:val="00DA553E"/>
    <w:rsid w:val="00DA7F20"/>
    <w:rsid w:val="00DB3799"/>
    <w:rsid w:val="00DC10A7"/>
    <w:rsid w:val="00DC54BA"/>
    <w:rsid w:val="00DC6FEE"/>
    <w:rsid w:val="00DD20F5"/>
    <w:rsid w:val="00E06499"/>
    <w:rsid w:val="00E20B56"/>
    <w:rsid w:val="00E27ECC"/>
    <w:rsid w:val="00E409B5"/>
    <w:rsid w:val="00E45A10"/>
    <w:rsid w:val="00E773CC"/>
    <w:rsid w:val="00E97C94"/>
    <w:rsid w:val="00EA221A"/>
    <w:rsid w:val="00EA5B14"/>
    <w:rsid w:val="00EA5E75"/>
    <w:rsid w:val="00EB46A6"/>
    <w:rsid w:val="00ED5C4E"/>
    <w:rsid w:val="00EE407B"/>
    <w:rsid w:val="00F00041"/>
    <w:rsid w:val="00F01692"/>
    <w:rsid w:val="00F03B30"/>
    <w:rsid w:val="00F049FE"/>
    <w:rsid w:val="00F058E9"/>
    <w:rsid w:val="00F0790C"/>
    <w:rsid w:val="00F07D59"/>
    <w:rsid w:val="00F16251"/>
    <w:rsid w:val="00F20BAB"/>
    <w:rsid w:val="00F2197C"/>
    <w:rsid w:val="00F23782"/>
    <w:rsid w:val="00F26AC7"/>
    <w:rsid w:val="00F27896"/>
    <w:rsid w:val="00F32FAC"/>
    <w:rsid w:val="00F412EE"/>
    <w:rsid w:val="00F50DB9"/>
    <w:rsid w:val="00F6590A"/>
    <w:rsid w:val="00F72BAB"/>
    <w:rsid w:val="00FA7450"/>
    <w:rsid w:val="00FB0153"/>
    <w:rsid w:val="00FB0FDD"/>
    <w:rsid w:val="00FC305B"/>
    <w:rsid w:val="00FD07FA"/>
    <w:rsid w:val="00FD5D36"/>
    <w:rsid w:val="00FE0A85"/>
    <w:rsid w:val="00FE1F3D"/>
    <w:rsid w:val="00FE3BCC"/>
    <w:rsid w:val="00FE5E76"/>
    <w:rsid w:val="00FE6801"/>
    <w:rsid w:val="00FE6901"/>
    <w:rsid w:val="00FF3AB3"/>
    <w:rsid w:val="00FF54A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14:docId w14:val="6D5F9D3A"/>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Indent" w:uiPriority="99"/>
    <w:lsdException w:name="Subtitle" w:uiPriority="11"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annotation subjec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45786"/>
    <w:pPr>
      <w:spacing w:after="240"/>
      <w:jc w:val="both"/>
    </w:pPr>
    <w:rPr>
      <w:rFonts w:ascii="Calibri" w:hAnsi="Calibri"/>
      <w:sz w:val="22"/>
      <w:szCs w:val="24"/>
    </w:rPr>
  </w:style>
  <w:style w:type="paragraph" w:styleId="Heading1">
    <w:name w:val="heading 1"/>
    <w:basedOn w:val="Normal"/>
    <w:next w:val="Normal"/>
    <w:link w:val="Heading1Char"/>
    <w:autoRedefine/>
    <w:uiPriority w:val="9"/>
    <w:qFormat/>
    <w:rsid w:val="001D5ADC"/>
    <w:pPr>
      <w:keepNext/>
      <w:keepLines/>
      <w:spacing w:before="480"/>
      <w:jc w:val="left"/>
      <w:outlineLvl w:val="0"/>
    </w:pPr>
    <w:rPr>
      <w:rFonts w:eastAsia="Times New Roman"/>
      <w:b/>
      <w:bCs/>
      <w:color w:val="002060"/>
      <w:sz w:val="36"/>
      <w:szCs w:val="32"/>
      <w:lang w:val="x-none" w:eastAsia="x-none"/>
    </w:rPr>
  </w:style>
  <w:style w:type="paragraph" w:styleId="Heading2">
    <w:name w:val="heading 2"/>
    <w:basedOn w:val="Normal"/>
    <w:next w:val="Normal"/>
    <w:link w:val="Heading2Char"/>
    <w:autoRedefine/>
    <w:uiPriority w:val="9"/>
    <w:qFormat/>
    <w:rsid w:val="00B670E8"/>
    <w:pPr>
      <w:keepNext/>
      <w:keepLines/>
      <w:spacing w:before="240"/>
      <w:ind w:left="567" w:hanging="567"/>
      <w:jc w:val="left"/>
      <w:outlineLvl w:val="1"/>
    </w:pPr>
    <w:rPr>
      <w:rFonts w:eastAsia="Times New Roman"/>
      <w:b/>
      <w:bCs/>
      <w:color w:val="808080"/>
      <w:sz w:val="32"/>
      <w:szCs w:val="26"/>
      <w:lang w:val="x-none" w:eastAsia="x-none"/>
    </w:rPr>
  </w:style>
  <w:style w:type="paragraph" w:styleId="Heading3">
    <w:name w:val="heading 3"/>
    <w:basedOn w:val="Normal"/>
    <w:next w:val="Normal"/>
    <w:link w:val="Heading3Char"/>
    <w:uiPriority w:val="9"/>
    <w:qFormat/>
    <w:rsid w:val="00B670E8"/>
    <w:pPr>
      <w:keepNext/>
      <w:keepLines/>
      <w:spacing w:before="200" w:after="120"/>
      <w:outlineLvl w:val="2"/>
    </w:pPr>
    <w:rPr>
      <w:rFonts w:eastAsia="Times New Roman"/>
      <w:b/>
      <w:bCs/>
      <w:sz w:val="28"/>
      <w:lang w:val="x-none" w:eastAsia="x-none"/>
    </w:rPr>
  </w:style>
  <w:style w:type="paragraph" w:styleId="Heading4">
    <w:name w:val="heading 4"/>
    <w:basedOn w:val="Normal"/>
    <w:next w:val="Normal"/>
    <w:link w:val="Heading4Char"/>
    <w:autoRedefine/>
    <w:uiPriority w:val="9"/>
    <w:qFormat/>
    <w:rsid w:val="00B670E8"/>
    <w:pPr>
      <w:keepNext/>
      <w:spacing w:before="240" w:after="60"/>
      <w:ind w:left="851" w:hanging="851"/>
      <w:outlineLvl w:val="3"/>
    </w:pPr>
    <w:rPr>
      <w:rFonts w:eastAsia="Times New Roman"/>
      <w:b/>
      <w:bCs/>
      <w:sz w:val="24"/>
      <w:lang w:val="x-none" w:eastAsia="x-none"/>
    </w:rPr>
  </w:style>
  <w:style w:type="paragraph" w:styleId="Heading5">
    <w:name w:val="heading 5"/>
    <w:basedOn w:val="Normal"/>
    <w:next w:val="Normal"/>
    <w:link w:val="Heading5Char"/>
    <w:qFormat/>
    <w:rsid w:val="00CB391E"/>
    <w:pPr>
      <w:spacing w:before="240" w:after="60"/>
      <w:outlineLvl w:val="4"/>
    </w:pPr>
    <w:rPr>
      <w:rFonts w:ascii="Cambria" w:eastAsia="MS Mincho" w:hAnsi="Cambria"/>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D5ADC"/>
    <w:rPr>
      <w:rFonts w:ascii="Calibri" w:eastAsia="Times New Roman" w:hAnsi="Calibri"/>
      <w:b/>
      <w:bCs/>
      <w:color w:val="002060"/>
      <w:sz w:val="36"/>
      <w:szCs w:val="32"/>
      <w:lang w:val="x-none" w:eastAsia="x-none"/>
    </w:rPr>
  </w:style>
  <w:style w:type="character" w:customStyle="1" w:styleId="Heading2Char">
    <w:name w:val="Heading 2 Char"/>
    <w:link w:val="Heading2"/>
    <w:uiPriority w:val="9"/>
    <w:rsid w:val="00B670E8"/>
    <w:rPr>
      <w:rFonts w:ascii="Calibri" w:eastAsia="Times New Roman" w:hAnsi="Calibri"/>
      <w:b/>
      <w:bCs/>
      <w:color w:val="808080"/>
      <w:sz w:val="32"/>
      <w:szCs w:val="26"/>
      <w:lang w:val="x-none" w:eastAsia="x-none"/>
    </w:rPr>
  </w:style>
  <w:style w:type="character" w:customStyle="1" w:styleId="Heading3Char">
    <w:name w:val="Heading 3 Char"/>
    <w:link w:val="Heading3"/>
    <w:uiPriority w:val="9"/>
    <w:rsid w:val="00B670E8"/>
    <w:rPr>
      <w:rFonts w:ascii="Calibri" w:eastAsia="Times New Roman" w:hAnsi="Calibri"/>
      <w:b/>
      <w:bCs/>
      <w:sz w:val="28"/>
      <w:szCs w:val="24"/>
      <w:lang w:val="x-none" w:eastAsia="x-none"/>
    </w:rPr>
  </w:style>
  <w:style w:type="character" w:customStyle="1" w:styleId="Heading4Char">
    <w:name w:val="Heading 4 Char"/>
    <w:link w:val="Heading4"/>
    <w:uiPriority w:val="9"/>
    <w:rsid w:val="00B670E8"/>
    <w:rPr>
      <w:rFonts w:ascii="Calibri" w:eastAsia="Times New Roman" w:hAnsi="Calibri"/>
      <w:b/>
      <w:bCs/>
      <w:sz w:val="24"/>
      <w:szCs w:val="24"/>
      <w:lang w:val="x-none" w:eastAsia="x-none"/>
    </w:rPr>
  </w:style>
  <w:style w:type="paragraph" w:customStyle="1" w:styleId="Heading50">
    <w:name w:val="Heading5"/>
    <w:basedOn w:val="Heading4"/>
    <w:next w:val="Normal"/>
    <w:qFormat/>
    <w:rsid w:val="002F48DC"/>
    <w:pPr>
      <w:spacing w:before="0" w:after="240"/>
    </w:pPr>
    <w:rPr>
      <w:color w:val="002060"/>
      <w:sz w:val="22"/>
      <w:szCs w:val="22"/>
    </w:rPr>
  </w:style>
  <w:style w:type="paragraph" w:customStyle="1" w:styleId="Comic">
    <w:name w:val="Comic"/>
    <w:basedOn w:val="Normal"/>
    <w:qFormat/>
    <w:rsid w:val="00E376CA"/>
    <w:pPr>
      <w:jc w:val="center"/>
    </w:pPr>
    <w:rPr>
      <w:rFonts w:ascii="Comic Sans MS" w:hAnsi="Comic Sans MS"/>
      <w:i/>
    </w:rPr>
  </w:style>
  <w:style w:type="paragraph" w:customStyle="1" w:styleId="Heading6">
    <w:name w:val="Heading6"/>
    <w:basedOn w:val="Heading50"/>
    <w:next w:val="Normal"/>
    <w:qFormat/>
    <w:rsid w:val="00AD2B89"/>
    <w:rPr>
      <w:color w:val="auto"/>
    </w:rPr>
  </w:style>
  <w:style w:type="table" w:styleId="TableGrid">
    <w:name w:val="Table Grid"/>
    <w:basedOn w:val="TableNormal"/>
    <w:uiPriority w:val="59"/>
    <w:rsid w:val="001334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talic">
    <w:name w:val="Italic"/>
    <w:uiPriority w:val="99"/>
    <w:rsid w:val="00532A6A"/>
    <w:rPr>
      <w:i/>
      <w:iCs/>
    </w:rPr>
  </w:style>
  <w:style w:type="paragraph" w:customStyle="1" w:styleId="Bulletpoint">
    <w:name w:val="Bullet point"/>
    <w:basedOn w:val="Normal"/>
    <w:qFormat/>
    <w:rsid w:val="00135DC1"/>
    <w:pPr>
      <w:numPr>
        <w:numId w:val="1"/>
      </w:numPr>
      <w:tabs>
        <w:tab w:val="clear" w:pos="924"/>
        <w:tab w:val="num" w:pos="851"/>
      </w:tabs>
      <w:ind w:left="851" w:hanging="494"/>
    </w:pPr>
  </w:style>
  <w:style w:type="paragraph" w:customStyle="1" w:styleId="Textbox">
    <w:name w:val="Text box"/>
    <w:basedOn w:val="Normal"/>
    <w:qFormat/>
    <w:rsid w:val="00984EFA"/>
    <w:pPr>
      <w:framePr w:wrap="around" w:vAnchor="text" w:hAnchor="text" w:y="1"/>
      <w:pBdr>
        <w:top w:val="single" w:sz="4" w:space="6" w:color="auto"/>
        <w:left w:val="single" w:sz="4" w:space="6" w:color="auto"/>
        <w:bottom w:val="single" w:sz="4" w:space="6" w:color="auto"/>
        <w:right w:val="single" w:sz="4" w:space="6" w:color="auto"/>
      </w:pBdr>
      <w:shd w:val="clear" w:color="auto" w:fill="D9D9D9"/>
      <w:spacing w:after="0"/>
    </w:pPr>
  </w:style>
  <w:style w:type="paragraph" w:customStyle="1" w:styleId="Textboxsmall">
    <w:name w:val="Text box small"/>
    <w:basedOn w:val="Normal"/>
    <w:qFormat/>
    <w:rsid w:val="00CF1275"/>
    <w:pPr>
      <w:framePr w:hSpace="181" w:vSpace="181" w:wrap="around" w:vAnchor="text" w:hAnchor="text" w:y="1"/>
      <w:pBdr>
        <w:top w:val="single" w:sz="4" w:space="1" w:color="auto" w:shadow="1"/>
        <w:left w:val="single" w:sz="4" w:space="4" w:color="auto" w:shadow="1"/>
        <w:bottom w:val="single" w:sz="4" w:space="1" w:color="auto" w:shadow="1"/>
        <w:right w:val="single" w:sz="4" w:space="4" w:color="auto" w:shadow="1"/>
      </w:pBdr>
      <w:shd w:val="clear" w:color="auto" w:fill="D9D9D9"/>
      <w:spacing w:after="0"/>
    </w:pPr>
  </w:style>
  <w:style w:type="paragraph" w:styleId="Header">
    <w:name w:val="header"/>
    <w:basedOn w:val="Normal"/>
    <w:link w:val="HeaderChar"/>
    <w:uiPriority w:val="99"/>
    <w:rsid w:val="00B771F1"/>
    <w:pPr>
      <w:tabs>
        <w:tab w:val="center" w:pos="4320"/>
        <w:tab w:val="right" w:pos="8640"/>
      </w:tabs>
    </w:pPr>
    <w:rPr>
      <w:lang w:eastAsia="x-none"/>
    </w:rPr>
  </w:style>
  <w:style w:type="character" w:customStyle="1" w:styleId="HeaderChar">
    <w:name w:val="Header Char"/>
    <w:link w:val="Header"/>
    <w:uiPriority w:val="99"/>
    <w:rsid w:val="00B771F1"/>
    <w:rPr>
      <w:rFonts w:ascii="Calibri" w:hAnsi="Calibri"/>
      <w:sz w:val="22"/>
      <w:szCs w:val="24"/>
      <w:lang w:val="en-US"/>
    </w:rPr>
  </w:style>
  <w:style w:type="paragraph" w:styleId="Footer">
    <w:name w:val="footer"/>
    <w:basedOn w:val="Normal"/>
    <w:link w:val="FooterChar"/>
    <w:uiPriority w:val="99"/>
    <w:rsid w:val="00B771F1"/>
    <w:pPr>
      <w:tabs>
        <w:tab w:val="center" w:pos="4320"/>
        <w:tab w:val="right" w:pos="8640"/>
      </w:tabs>
    </w:pPr>
    <w:rPr>
      <w:lang w:eastAsia="x-none"/>
    </w:rPr>
  </w:style>
  <w:style w:type="character" w:customStyle="1" w:styleId="FooterChar">
    <w:name w:val="Footer Char"/>
    <w:link w:val="Footer"/>
    <w:uiPriority w:val="99"/>
    <w:rsid w:val="00B771F1"/>
    <w:rPr>
      <w:rFonts w:ascii="Calibri" w:hAnsi="Calibri"/>
      <w:sz w:val="22"/>
      <w:szCs w:val="24"/>
      <w:lang w:val="en-US"/>
    </w:rPr>
  </w:style>
  <w:style w:type="character" w:styleId="Hyperlink">
    <w:name w:val="Hyperlink"/>
    <w:uiPriority w:val="99"/>
    <w:rsid w:val="00AE02EC"/>
    <w:rPr>
      <w:color w:val="0000FF"/>
      <w:u w:val="single"/>
    </w:rPr>
  </w:style>
  <w:style w:type="paragraph" w:styleId="BodyTextIndent">
    <w:name w:val="Body Text Indent"/>
    <w:basedOn w:val="Normal"/>
    <w:link w:val="BodyTextIndentChar"/>
    <w:uiPriority w:val="99"/>
    <w:unhideWhenUsed/>
    <w:rsid w:val="0090754E"/>
    <w:pPr>
      <w:spacing w:after="120"/>
      <w:ind w:left="283"/>
    </w:pPr>
    <w:rPr>
      <w:rFonts w:eastAsia="Calibri"/>
      <w:szCs w:val="22"/>
      <w:lang w:eastAsia="x-none"/>
    </w:rPr>
  </w:style>
  <w:style w:type="character" w:customStyle="1" w:styleId="BodyTextIndentChar">
    <w:name w:val="Body Text Indent Char"/>
    <w:link w:val="BodyTextIndent"/>
    <w:uiPriority w:val="99"/>
    <w:rsid w:val="0090754E"/>
    <w:rPr>
      <w:rFonts w:ascii="Calibri" w:eastAsia="Calibri" w:hAnsi="Calibri"/>
      <w:sz w:val="22"/>
      <w:szCs w:val="22"/>
      <w:lang w:val="en-US"/>
    </w:rPr>
  </w:style>
  <w:style w:type="paragraph" w:styleId="BalloonText">
    <w:name w:val="Balloon Text"/>
    <w:basedOn w:val="Normal"/>
    <w:link w:val="BalloonTextChar"/>
    <w:uiPriority w:val="99"/>
    <w:rsid w:val="0090754E"/>
    <w:pPr>
      <w:spacing w:after="0"/>
    </w:pPr>
    <w:rPr>
      <w:rFonts w:ascii="Lucida Grande" w:hAnsi="Lucida Grande"/>
      <w:sz w:val="18"/>
      <w:szCs w:val="18"/>
      <w:lang w:eastAsia="x-none"/>
    </w:rPr>
  </w:style>
  <w:style w:type="character" w:customStyle="1" w:styleId="BalloonTextChar">
    <w:name w:val="Balloon Text Char"/>
    <w:link w:val="BalloonText"/>
    <w:uiPriority w:val="99"/>
    <w:rsid w:val="0090754E"/>
    <w:rPr>
      <w:rFonts w:ascii="Lucida Grande" w:hAnsi="Lucida Grande"/>
      <w:sz w:val="18"/>
      <w:szCs w:val="18"/>
      <w:lang w:val="en-US"/>
    </w:rPr>
  </w:style>
  <w:style w:type="paragraph" w:styleId="BodyText">
    <w:name w:val="Body Text"/>
    <w:basedOn w:val="Normal"/>
    <w:link w:val="BodyTextChar"/>
    <w:rsid w:val="0090754E"/>
    <w:pPr>
      <w:suppressAutoHyphens/>
      <w:spacing w:after="0"/>
      <w:jc w:val="center"/>
    </w:pPr>
    <w:rPr>
      <w:rFonts w:ascii="Arial" w:eastAsia="Times New Roman" w:hAnsi="Arial"/>
      <w:sz w:val="20"/>
      <w:szCs w:val="20"/>
      <w:lang w:val="x-none" w:eastAsia="ar-SA"/>
    </w:rPr>
  </w:style>
  <w:style w:type="character" w:customStyle="1" w:styleId="BodyTextChar">
    <w:name w:val="Body Text Char"/>
    <w:link w:val="BodyText"/>
    <w:rsid w:val="0090754E"/>
    <w:rPr>
      <w:rFonts w:ascii="Arial" w:eastAsia="Times New Roman" w:hAnsi="Arial"/>
      <w:lang w:eastAsia="ar-SA"/>
    </w:rPr>
  </w:style>
  <w:style w:type="paragraph" w:customStyle="1" w:styleId="NoSpacing1">
    <w:name w:val="No Spacing1"/>
    <w:aliases w:val="No Spacing,Main Heading"/>
    <w:basedOn w:val="Normal"/>
    <w:next w:val="Normal"/>
    <w:uiPriority w:val="1"/>
    <w:qFormat/>
    <w:rsid w:val="0090754E"/>
    <w:pPr>
      <w:spacing w:after="0"/>
      <w:jc w:val="left"/>
    </w:pPr>
    <w:rPr>
      <w:rFonts w:eastAsia="Calibri"/>
      <w:color w:val="002060"/>
      <w:sz w:val="36"/>
      <w:szCs w:val="22"/>
    </w:rPr>
  </w:style>
  <w:style w:type="character" w:styleId="CommentReference">
    <w:name w:val="annotation reference"/>
    <w:uiPriority w:val="99"/>
    <w:unhideWhenUsed/>
    <w:rsid w:val="0090754E"/>
    <w:rPr>
      <w:sz w:val="18"/>
      <w:szCs w:val="18"/>
    </w:rPr>
  </w:style>
  <w:style w:type="paragraph" w:styleId="CommentText">
    <w:name w:val="annotation text"/>
    <w:basedOn w:val="Normal"/>
    <w:link w:val="CommentTextChar"/>
    <w:uiPriority w:val="99"/>
    <w:unhideWhenUsed/>
    <w:rsid w:val="0090754E"/>
    <w:pPr>
      <w:spacing w:after="0"/>
      <w:ind w:left="397"/>
    </w:pPr>
    <w:rPr>
      <w:rFonts w:eastAsia="Calibri"/>
      <w:sz w:val="24"/>
      <w:lang w:eastAsia="x-none"/>
    </w:rPr>
  </w:style>
  <w:style w:type="character" w:customStyle="1" w:styleId="CommentTextChar">
    <w:name w:val="Comment Text Char"/>
    <w:link w:val="CommentText"/>
    <w:uiPriority w:val="99"/>
    <w:rsid w:val="0090754E"/>
    <w:rPr>
      <w:rFonts w:ascii="Calibri" w:eastAsia="Calibri" w:hAnsi="Calibri"/>
      <w:sz w:val="24"/>
      <w:szCs w:val="24"/>
      <w:lang w:val="en-US"/>
    </w:rPr>
  </w:style>
  <w:style w:type="paragraph" w:styleId="CommentSubject">
    <w:name w:val="annotation subject"/>
    <w:basedOn w:val="CommentText"/>
    <w:next w:val="CommentText"/>
    <w:link w:val="CommentSubjectChar"/>
    <w:uiPriority w:val="99"/>
    <w:unhideWhenUsed/>
    <w:rsid w:val="0090754E"/>
    <w:rPr>
      <w:b/>
      <w:bCs/>
    </w:rPr>
  </w:style>
  <w:style w:type="character" w:customStyle="1" w:styleId="CommentSubjectChar">
    <w:name w:val="Comment Subject Char"/>
    <w:link w:val="CommentSubject"/>
    <w:uiPriority w:val="99"/>
    <w:rsid w:val="0090754E"/>
    <w:rPr>
      <w:rFonts w:ascii="Calibri" w:eastAsia="Calibri" w:hAnsi="Calibri"/>
      <w:b/>
      <w:bCs/>
      <w:sz w:val="24"/>
      <w:szCs w:val="24"/>
      <w:lang w:val="en-US"/>
    </w:rPr>
  </w:style>
  <w:style w:type="paragraph" w:styleId="NormalWeb">
    <w:name w:val="Normal (Web)"/>
    <w:basedOn w:val="Normal"/>
    <w:uiPriority w:val="99"/>
    <w:rsid w:val="0090754E"/>
    <w:pPr>
      <w:spacing w:before="100" w:beforeAutospacing="1" w:after="100" w:afterAutospacing="1"/>
      <w:jc w:val="left"/>
    </w:pPr>
    <w:rPr>
      <w:rFonts w:ascii="Times New Roman" w:eastAsia="Times New Roman" w:hAnsi="Times New Roman"/>
      <w:color w:val="000000"/>
      <w:sz w:val="24"/>
      <w:lang w:val="en-GB" w:eastAsia="en-GB"/>
    </w:rPr>
  </w:style>
  <w:style w:type="character" w:styleId="FollowedHyperlink">
    <w:name w:val="FollowedHyperlink"/>
    <w:rsid w:val="0090754E"/>
    <w:rPr>
      <w:color w:val="800080"/>
      <w:u w:val="single"/>
    </w:rPr>
  </w:style>
  <w:style w:type="character" w:customStyle="1" w:styleId="apple-style-span">
    <w:name w:val="apple-style-span"/>
    <w:basedOn w:val="DefaultParagraphFont"/>
    <w:rsid w:val="00F64A68"/>
  </w:style>
  <w:style w:type="paragraph" w:styleId="TOCHeading">
    <w:name w:val="TOC Heading"/>
    <w:basedOn w:val="Heading1"/>
    <w:next w:val="Normal"/>
    <w:uiPriority w:val="39"/>
    <w:unhideWhenUsed/>
    <w:qFormat/>
    <w:rsid w:val="002A14A1"/>
    <w:pPr>
      <w:spacing w:line="276" w:lineRule="auto"/>
      <w:outlineLvl w:val="9"/>
    </w:pPr>
    <w:rPr>
      <w:color w:val="365F91"/>
      <w:sz w:val="28"/>
      <w:szCs w:val="28"/>
    </w:rPr>
  </w:style>
  <w:style w:type="paragraph" w:styleId="TOC1">
    <w:name w:val="toc 1"/>
    <w:basedOn w:val="Normal"/>
    <w:next w:val="Normal"/>
    <w:autoRedefine/>
    <w:uiPriority w:val="39"/>
    <w:qFormat/>
    <w:rsid w:val="001A5843"/>
    <w:pPr>
      <w:spacing w:before="120" w:after="0"/>
      <w:jc w:val="left"/>
    </w:pPr>
    <w:rPr>
      <w:b/>
      <w:szCs w:val="22"/>
    </w:rPr>
  </w:style>
  <w:style w:type="paragraph" w:styleId="TOC2">
    <w:name w:val="toc 2"/>
    <w:basedOn w:val="Normal"/>
    <w:next w:val="Normal"/>
    <w:autoRedefine/>
    <w:uiPriority w:val="39"/>
    <w:qFormat/>
    <w:rsid w:val="001A5843"/>
    <w:pPr>
      <w:spacing w:after="0"/>
      <w:ind w:left="220"/>
      <w:jc w:val="left"/>
    </w:pPr>
    <w:rPr>
      <w:szCs w:val="22"/>
    </w:rPr>
  </w:style>
  <w:style w:type="paragraph" w:styleId="TOC3">
    <w:name w:val="toc 3"/>
    <w:basedOn w:val="Normal"/>
    <w:next w:val="Normal"/>
    <w:autoRedefine/>
    <w:uiPriority w:val="39"/>
    <w:qFormat/>
    <w:rsid w:val="001A5843"/>
    <w:pPr>
      <w:spacing w:after="0"/>
      <w:ind w:left="440"/>
      <w:jc w:val="left"/>
    </w:pPr>
    <w:rPr>
      <w:szCs w:val="22"/>
    </w:rPr>
  </w:style>
  <w:style w:type="paragraph" w:styleId="TOC4">
    <w:name w:val="toc 4"/>
    <w:basedOn w:val="Normal"/>
    <w:next w:val="Normal"/>
    <w:autoRedefine/>
    <w:rsid w:val="001A5843"/>
    <w:pPr>
      <w:spacing w:after="0"/>
      <w:ind w:left="660"/>
      <w:jc w:val="left"/>
    </w:pPr>
    <w:rPr>
      <w:rFonts w:ascii="Cambria" w:hAnsi="Cambria"/>
      <w:sz w:val="20"/>
      <w:szCs w:val="20"/>
    </w:rPr>
  </w:style>
  <w:style w:type="paragraph" w:styleId="TOC5">
    <w:name w:val="toc 5"/>
    <w:basedOn w:val="Normal"/>
    <w:next w:val="Normal"/>
    <w:autoRedefine/>
    <w:rsid w:val="001A5843"/>
    <w:pPr>
      <w:spacing w:after="0"/>
      <w:ind w:left="880"/>
      <w:jc w:val="left"/>
    </w:pPr>
    <w:rPr>
      <w:rFonts w:ascii="Cambria" w:hAnsi="Cambria"/>
      <w:sz w:val="20"/>
      <w:szCs w:val="20"/>
    </w:rPr>
  </w:style>
  <w:style w:type="paragraph" w:styleId="TOC6">
    <w:name w:val="toc 6"/>
    <w:basedOn w:val="Normal"/>
    <w:next w:val="Normal"/>
    <w:autoRedefine/>
    <w:rsid w:val="001A5843"/>
    <w:pPr>
      <w:spacing w:after="0"/>
      <w:ind w:left="1100"/>
      <w:jc w:val="left"/>
    </w:pPr>
    <w:rPr>
      <w:rFonts w:ascii="Cambria" w:hAnsi="Cambria"/>
      <w:sz w:val="20"/>
      <w:szCs w:val="20"/>
    </w:rPr>
  </w:style>
  <w:style w:type="paragraph" w:styleId="TOC7">
    <w:name w:val="toc 7"/>
    <w:basedOn w:val="Normal"/>
    <w:next w:val="Normal"/>
    <w:autoRedefine/>
    <w:rsid w:val="001A5843"/>
    <w:pPr>
      <w:spacing w:after="0"/>
      <w:ind w:left="1320"/>
      <w:jc w:val="left"/>
    </w:pPr>
    <w:rPr>
      <w:rFonts w:ascii="Cambria" w:hAnsi="Cambria"/>
      <w:sz w:val="20"/>
      <w:szCs w:val="20"/>
    </w:rPr>
  </w:style>
  <w:style w:type="paragraph" w:styleId="TOC8">
    <w:name w:val="toc 8"/>
    <w:basedOn w:val="Normal"/>
    <w:next w:val="Normal"/>
    <w:autoRedefine/>
    <w:rsid w:val="001A5843"/>
    <w:pPr>
      <w:spacing w:after="0"/>
      <w:ind w:left="1540"/>
      <w:jc w:val="left"/>
    </w:pPr>
    <w:rPr>
      <w:rFonts w:ascii="Cambria" w:hAnsi="Cambria"/>
      <w:sz w:val="20"/>
      <w:szCs w:val="20"/>
    </w:rPr>
  </w:style>
  <w:style w:type="paragraph" w:styleId="TOC9">
    <w:name w:val="toc 9"/>
    <w:basedOn w:val="Normal"/>
    <w:next w:val="Normal"/>
    <w:autoRedefine/>
    <w:rsid w:val="001A5843"/>
    <w:pPr>
      <w:spacing w:after="0"/>
      <w:ind w:left="1760"/>
      <w:jc w:val="left"/>
    </w:pPr>
    <w:rPr>
      <w:rFonts w:ascii="Cambria" w:hAnsi="Cambria"/>
      <w:sz w:val="20"/>
      <w:szCs w:val="20"/>
    </w:rPr>
  </w:style>
  <w:style w:type="paragraph" w:styleId="Title">
    <w:name w:val="Title"/>
    <w:basedOn w:val="Normal"/>
    <w:next w:val="Normal"/>
    <w:link w:val="TitleChar"/>
    <w:uiPriority w:val="10"/>
    <w:qFormat/>
    <w:rsid w:val="006934A7"/>
    <w:pPr>
      <w:widowControl w:val="0"/>
      <w:autoSpaceDE w:val="0"/>
      <w:autoSpaceDN w:val="0"/>
      <w:adjustRightInd w:val="0"/>
      <w:spacing w:after="0"/>
      <w:jc w:val="left"/>
      <w:textAlignment w:val="center"/>
    </w:pPr>
    <w:rPr>
      <w:rFonts w:ascii="HelveticaNeue-Bold" w:eastAsia="MS Mincho" w:hAnsi="HelveticaNeue-Bold"/>
      <w:b/>
      <w:bCs/>
      <w:color w:val="1C1767"/>
      <w:sz w:val="76"/>
      <w:szCs w:val="76"/>
      <w:lang w:val="x-none" w:eastAsia="x-none"/>
    </w:rPr>
  </w:style>
  <w:style w:type="character" w:customStyle="1" w:styleId="TitleChar">
    <w:name w:val="Title Char"/>
    <w:link w:val="Title"/>
    <w:uiPriority w:val="10"/>
    <w:rsid w:val="006934A7"/>
    <w:rPr>
      <w:rFonts w:ascii="HelveticaNeue-Bold" w:eastAsia="MS Mincho" w:hAnsi="HelveticaNeue-Bold" w:cs="HelveticaNeue-Bold"/>
      <w:b/>
      <w:bCs/>
      <w:color w:val="1C1767"/>
      <w:sz w:val="76"/>
      <w:szCs w:val="76"/>
    </w:rPr>
  </w:style>
  <w:style w:type="paragraph" w:styleId="Subtitle">
    <w:name w:val="Subtitle"/>
    <w:basedOn w:val="Normal"/>
    <w:next w:val="Normal"/>
    <w:link w:val="SubtitleChar"/>
    <w:uiPriority w:val="11"/>
    <w:qFormat/>
    <w:rsid w:val="006934A7"/>
    <w:pPr>
      <w:widowControl w:val="0"/>
      <w:autoSpaceDE w:val="0"/>
      <w:autoSpaceDN w:val="0"/>
      <w:adjustRightInd w:val="0"/>
      <w:spacing w:after="0"/>
      <w:jc w:val="left"/>
      <w:textAlignment w:val="center"/>
    </w:pPr>
    <w:rPr>
      <w:rFonts w:ascii="HelveticaNeue-Bold" w:eastAsia="MS Mincho" w:hAnsi="HelveticaNeue-Bold"/>
      <w:b/>
      <w:bCs/>
      <w:caps/>
      <w:color w:val="2F2F2F"/>
      <w:sz w:val="42"/>
      <w:szCs w:val="42"/>
      <w:lang w:val="x-none" w:eastAsia="x-none"/>
    </w:rPr>
  </w:style>
  <w:style w:type="character" w:customStyle="1" w:styleId="SubtitleChar">
    <w:name w:val="Subtitle Char"/>
    <w:link w:val="Subtitle"/>
    <w:uiPriority w:val="11"/>
    <w:rsid w:val="006934A7"/>
    <w:rPr>
      <w:rFonts w:ascii="HelveticaNeue-Bold" w:eastAsia="MS Mincho" w:hAnsi="HelveticaNeue-Bold" w:cs="HelveticaNeue-Bold"/>
      <w:b/>
      <w:bCs/>
      <w:caps/>
      <w:color w:val="2F2F2F"/>
      <w:sz w:val="42"/>
      <w:szCs w:val="42"/>
    </w:rPr>
  </w:style>
  <w:style w:type="character" w:styleId="BookTitle">
    <w:name w:val="Book Title"/>
    <w:uiPriority w:val="33"/>
    <w:qFormat/>
    <w:rsid w:val="0091294A"/>
    <w:rPr>
      <w:rFonts w:ascii="HelveticaNeue-Bold" w:hAnsi="HelveticaNeue-Bold" w:cs="HelveticaNeue-Bold"/>
      <w:b/>
      <w:bCs/>
      <w:color w:val="BFBFBF"/>
      <w:szCs w:val="22"/>
    </w:rPr>
  </w:style>
  <w:style w:type="paragraph" w:customStyle="1" w:styleId="Footerbold">
    <w:name w:val="Footer bold"/>
    <w:basedOn w:val="Normal"/>
    <w:qFormat/>
    <w:rsid w:val="009F3B6E"/>
    <w:pPr>
      <w:spacing w:after="0"/>
      <w:jc w:val="left"/>
    </w:pPr>
    <w:rPr>
      <w:rFonts w:eastAsia="MS Mincho" w:cs="LucidaGrande"/>
      <w:color w:val="808080"/>
      <w:sz w:val="16"/>
      <w:szCs w:val="16"/>
    </w:rPr>
  </w:style>
  <w:style w:type="character" w:customStyle="1" w:styleId="Heading5Char">
    <w:name w:val="Heading 5 Char"/>
    <w:link w:val="Heading5"/>
    <w:rsid w:val="00CB391E"/>
    <w:rPr>
      <w:rFonts w:ascii="Cambria" w:eastAsia="MS Mincho" w:hAnsi="Cambria" w:cs="Times New Roman"/>
      <w:b/>
      <w:bCs/>
      <w:i/>
      <w:iCs/>
      <w:sz w:val="26"/>
      <w:szCs w:val="26"/>
    </w:rPr>
  </w:style>
  <w:style w:type="paragraph" w:customStyle="1" w:styleId="BasicParagraph">
    <w:name w:val="[Basic Paragraph]"/>
    <w:basedOn w:val="Normal"/>
    <w:uiPriority w:val="99"/>
    <w:rsid w:val="00853781"/>
    <w:pPr>
      <w:widowControl w:val="0"/>
      <w:autoSpaceDE w:val="0"/>
      <w:autoSpaceDN w:val="0"/>
      <w:adjustRightInd w:val="0"/>
      <w:spacing w:after="0" w:line="288" w:lineRule="auto"/>
      <w:jc w:val="left"/>
      <w:textAlignment w:val="center"/>
    </w:pPr>
    <w:rPr>
      <w:rFonts w:ascii="MinionPro-Regular" w:hAnsi="MinionPro-Regular" w:cs="MinionPro-Regular"/>
      <w:color w:val="000000"/>
      <w:sz w:val="24"/>
    </w:rPr>
  </w:style>
  <w:style w:type="paragraph" w:customStyle="1" w:styleId="PageNumber1">
    <w:name w:val="Page Number1"/>
    <w:basedOn w:val="Footerbold"/>
    <w:qFormat/>
    <w:rsid w:val="009F3B6E"/>
    <w:pPr>
      <w:jc w:val="center"/>
    </w:pPr>
  </w:style>
  <w:style w:type="paragraph" w:styleId="ListParagraph">
    <w:name w:val="List Paragraph"/>
    <w:basedOn w:val="Normal"/>
    <w:rsid w:val="00186CF5"/>
    <w:pPr>
      <w:ind w:left="720"/>
      <w:contextualSpacing/>
    </w:pPr>
  </w:style>
  <w:style w:type="character" w:styleId="PlaceholderText">
    <w:name w:val="Placeholder Text"/>
    <w:basedOn w:val="DefaultParagraphFont"/>
    <w:rsid w:val="006066A2"/>
    <w:rPr>
      <w:color w:val="808080"/>
    </w:rPr>
  </w:style>
  <w:style w:type="character" w:customStyle="1" w:styleId="UnresolvedMention1">
    <w:name w:val="Unresolved Mention1"/>
    <w:basedOn w:val="DefaultParagraphFont"/>
    <w:rsid w:val="005737E3"/>
    <w:rPr>
      <w:color w:val="808080"/>
      <w:shd w:val="clear" w:color="auto" w:fill="E6E6E6"/>
    </w:rPr>
  </w:style>
  <w:style w:type="paragraph" w:styleId="Caption">
    <w:name w:val="caption"/>
    <w:basedOn w:val="Normal"/>
    <w:next w:val="Normal"/>
    <w:unhideWhenUsed/>
    <w:qFormat/>
    <w:rsid w:val="00390913"/>
    <w:pPr>
      <w:spacing w:after="200"/>
    </w:pPr>
    <w:rPr>
      <w:i/>
      <w:iCs/>
      <w:color w:val="44546A" w:themeColor="text2"/>
      <w:sz w:val="18"/>
      <w:szCs w:val="18"/>
    </w:rPr>
  </w:style>
  <w:style w:type="paragraph" w:styleId="Revision">
    <w:name w:val="Revision"/>
    <w:hidden/>
    <w:rsid w:val="000747CD"/>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93991">
      <w:bodyDiv w:val="1"/>
      <w:marLeft w:val="0"/>
      <w:marRight w:val="0"/>
      <w:marTop w:val="0"/>
      <w:marBottom w:val="0"/>
      <w:divBdr>
        <w:top w:val="none" w:sz="0" w:space="0" w:color="auto"/>
        <w:left w:val="none" w:sz="0" w:space="0" w:color="auto"/>
        <w:bottom w:val="none" w:sz="0" w:space="0" w:color="auto"/>
        <w:right w:val="none" w:sz="0" w:space="0" w:color="auto"/>
      </w:divBdr>
    </w:div>
    <w:div w:id="556743537">
      <w:bodyDiv w:val="1"/>
      <w:marLeft w:val="0"/>
      <w:marRight w:val="0"/>
      <w:marTop w:val="0"/>
      <w:marBottom w:val="0"/>
      <w:divBdr>
        <w:top w:val="none" w:sz="0" w:space="0" w:color="auto"/>
        <w:left w:val="none" w:sz="0" w:space="0" w:color="auto"/>
        <w:bottom w:val="none" w:sz="0" w:space="0" w:color="auto"/>
        <w:right w:val="none" w:sz="0" w:space="0" w:color="auto"/>
      </w:divBdr>
    </w:div>
    <w:div w:id="563296620">
      <w:bodyDiv w:val="1"/>
      <w:marLeft w:val="0"/>
      <w:marRight w:val="0"/>
      <w:marTop w:val="0"/>
      <w:marBottom w:val="0"/>
      <w:divBdr>
        <w:top w:val="none" w:sz="0" w:space="0" w:color="auto"/>
        <w:left w:val="none" w:sz="0" w:space="0" w:color="auto"/>
        <w:bottom w:val="none" w:sz="0" w:space="0" w:color="auto"/>
        <w:right w:val="none" w:sz="0" w:space="0" w:color="auto"/>
      </w:divBdr>
    </w:div>
    <w:div w:id="675881689">
      <w:bodyDiv w:val="1"/>
      <w:marLeft w:val="0"/>
      <w:marRight w:val="0"/>
      <w:marTop w:val="0"/>
      <w:marBottom w:val="0"/>
      <w:divBdr>
        <w:top w:val="none" w:sz="0" w:space="0" w:color="auto"/>
        <w:left w:val="none" w:sz="0" w:space="0" w:color="auto"/>
        <w:bottom w:val="none" w:sz="0" w:space="0" w:color="auto"/>
        <w:right w:val="none" w:sz="0" w:space="0" w:color="auto"/>
      </w:divBdr>
    </w:div>
    <w:div w:id="677079274">
      <w:bodyDiv w:val="1"/>
      <w:marLeft w:val="0"/>
      <w:marRight w:val="0"/>
      <w:marTop w:val="0"/>
      <w:marBottom w:val="0"/>
      <w:divBdr>
        <w:top w:val="none" w:sz="0" w:space="0" w:color="auto"/>
        <w:left w:val="none" w:sz="0" w:space="0" w:color="auto"/>
        <w:bottom w:val="none" w:sz="0" w:space="0" w:color="auto"/>
        <w:right w:val="none" w:sz="0" w:space="0" w:color="auto"/>
      </w:divBdr>
    </w:div>
    <w:div w:id="693000669">
      <w:bodyDiv w:val="1"/>
      <w:marLeft w:val="0"/>
      <w:marRight w:val="0"/>
      <w:marTop w:val="0"/>
      <w:marBottom w:val="0"/>
      <w:divBdr>
        <w:top w:val="none" w:sz="0" w:space="0" w:color="auto"/>
        <w:left w:val="none" w:sz="0" w:space="0" w:color="auto"/>
        <w:bottom w:val="none" w:sz="0" w:space="0" w:color="auto"/>
        <w:right w:val="none" w:sz="0" w:space="0" w:color="auto"/>
      </w:divBdr>
    </w:div>
    <w:div w:id="710765288">
      <w:bodyDiv w:val="1"/>
      <w:marLeft w:val="0"/>
      <w:marRight w:val="0"/>
      <w:marTop w:val="0"/>
      <w:marBottom w:val="0"/>
      <w:divBdr>
        <w:top w:val="none" w:sz="0" w:space="0" w:color="auto"/>
        <w:left w:val="none" w:sz="0" w:space="0" w:color="auto"/>
        <w:bottom w:val="none" w:sz="0" w:space="0" w:color="auto"/>
        <w:right w:val="none" w:sz="0" w:space="0" w:color="auto"/>
      </w:divBdr>
    </w:div>
    <w:div w:id="770706307">
      <w:bodyDiv w:val="1"/>
      <w:marLeft w:val="0"/>
      <w:marRight w:val="0"/>
      <w:marTop w:val="0"/>
      <w:marBottom w:val="0"/>
      <w:divBdr>
        <w:top w:val="none" w:sz="0" w:space="0" w:color="auto"/>
        <w:left w:val="none" w:sz="0" w:space="0" w:color="auto"/>
        <w:bottom w:val="none" w:sz="0" w:space="0" w:color="auto"/>
        <w:right w:val="none" w:sz="0" w:space="0" w:color="auto"/>
      </w:divBdr>
    </w:div>
    <w:div w:id="926502314">
      <w:bodyDiv w:val="1"/>
      <w:marLeft w:val="0"/>
      <w:marRight w:val="0"/>
      <w:marTop w:val="0"/>
      <w:marBottom w:val="0"/>
      <w:divBdr>
        <w:top w:val="none" w:sz="0" w:space="0" w:color="auto"/>
        <w:left w:val="none" w:sz="0" w:space="0" w:color="auto"/>
        <w:bottom w:val="none" w:sz="0" w:space="0" w:color="auto"/>
        <w:right w:val="none" w:sz="0" w:space="0" w:color="auto"/>
      </w:divBdr>
    </w:div>
    <w:div w:id="1420566665">
      <w:bodyDiv w:val="1"/>
      <w:marLeft w:val="0"/>
      <w:marRight w:val="0"/>
      <w:marTop w:val="0"/>
      <w:marBottom w:val="0"/>
      <w:divBdr>
        <w:top w:val="none" w:sz="0" w:space="0" w:color="auto"/>
        <w:left w:val="none" w:sz="0" w:space="0" w:color="auto"/>
        <w:bottom w:val="none" w:sz="0" w:space="0" w:color="auto"/>
        <w:right w:val="none" w:sz="0" w:space="0" w:color="auto"/>
      </w:divBdr>
    </w:div>
    <w:div w:id="1518494783">
      <w:bodyDiv w:val="1"/>
      <w:marLeft w:val="0"/>
      <w:marRight w:val="0"/>
      <w:marTop w:val="0"/>
      <w:marBottom w:val="0"/>
      <w:divBdr>
        <w:top w:val="none" w:sz="0" w:space="0" w:color="auto"/>
        <w:left w:val="none" w:sz="0" w:space="0" w:color="auto"/>
        <w:bottom w:val="none" w:sz="0" w:space="0" w:color="auto"/>
        <w:right w:val="none" w:sz="0" w:space="0" w:color="auto"/>
      </w:divBdr>
    </w:div>
    <w:div w:id="1598560060">
      <w:bodyDiv w:val="1"/>
      <w:marLeft w:val="0"/>
      <w:marRight w:val="0"/>
      <w:marTop w:val="0"/>
      <w:marBottom w:val="0"/>
      <w:divBdr>
        <w:top w:val="none" w:sz="0" w:space="0" w:color="auto"/>
        <w:left w:val="none" w:sz="0" w:space="0" w:color="auto"/>
        <w:bottom w:val="none" w:sz="0" w:space="0" w:color="auto"/>
        <w:right w:val="none" w:sz="0" w:space="0" w:color="auto"/>
      </w:divBdr>
    </w:div>
    <w:div w:id="1890915085">
      <w:bodyDiv w:val="1"/>
      <w:marLeft w:val="0"/>
      <w:marRight w:val="0"/>
      <w:marTop w:val="0"/>
      <w:marBottom w:val="0"/>
      <w:divBdr>
        <w:top w:val="none" w:sz="0" w:space="0" w:color="auto"/>
        <w:left w:val="none" w:sz="0" w:space="0" w:color="auto"/>
        <w:bottom w:val="none" w:sz="0" w:space="0" w:color="auto"/>
        <w:right w:val="none" w:sz="0" w:space="0" w:color="auto"/>
      </w:divBdr>
    </w:div>
    <w:div w:id="1890922784">
      <w:bodyDiv w:val="1"/>
      <w:marLeft w:val="0"/>
      <w:marRight w:val="0"/>
      <w:marTop w:val="0"/>
      <w:marBottom w:val="0"/>
      <w:divBdr>
        <w:top w:val="none" w:sz="0" w:space="0" w:color="auto"/>
        <w:left w:val="none" w:sz="0" w:space="0" w:color="auto"/>
        <w:bottom w:val="none" w:sz="0" w:space="0" w:color="auto"/>
        <w:right w:val="none" w:sz="0" w:space="0" w:color="auto"/>
      </w:divBdr>
    </w:div>
    <w:div w:id="1979413243">
      <w:bodyDiv w:val="1"/>
      <w:marLeft w:val="0"/>
      <w:marRight w:val="0"/>
      <w:marTop w:val="0"/>
      <w:marBottom w:val="0"/>
      <w:divBdr>
        <w:top w:val="none" w:sz="0" w:space="0" w:color="auto"/>
        <w:left w:val="none" w:sz="0" w:space="0" w:color="auto"/>
        <w:bottom w:val="none" w:sz="0" w:space="0" w:color="auto"/>
        <w:right w:val="none" w:sz="0" w:space="0" w:color="auto"/>
      </w:divBdr>
    </w:div>
    <w:div w:id="2047288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9zAQw6UhQLs"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_rels/head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1.png"/><Relationship Id="rId4" Type="http://schemas.openxmlformats.org/officeDocument/2006/relationships/image" Target="media/image7.emf"/></Relationships>
</file>

<file path=word/_rels/header5.xml.rels><?xml version="1.0" encoding="UTF-8" standalone="yes"?>
<Relationships xmlns="http://schemas.openxmlformats.org/package/2006/relationships"><Relationship Id="rId1" Type="http://schemas.openxmlformats.org/officeDocument/2006/relationships/image" Target="media/image8.jpeg"/></Relationships>
</file>

<file path=word/_rels/header6.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1.png"/><Relationship Id="rId4" Type="http://schemas.openxmlformats.org/officeDocument/2006/relationships/image" Target="media/image7.emf"/></Relationships>
</file>

<file path=word/charts/_rels/chart1.xml.rels><?xml version="1.0" encoding="UTF-8" standalone="yes"?>
<Relationships xmlns="http://schemas.openxmlformats.org/package/2006/relationships"><Relationship Id="rId3" Type="http://schemas.openxmlformats.org/officeDocument/2006/relationships/oleObject" Target="file:///\\Users\alieceva\Downloads\M6%20Ongoing%20Projec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lieceva\Downloads\M6%20Ongoing%20Project.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Average revenue per visitor for old website</a:t>
            </a:r>
            <a:endParaRPr lang="en-U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Frequency</c:v>
          </c:tx>
          <c:spPr>
            <a:solidFill>
              <a:schemeClr val="accent1"/>
            </a:solidFill>
            <a:ln>
              <a:noFill/>
            </a:ln>
            <a:effectLst/>
          </c:spPr>
          <c:invertIfNegative val="0"/>
          <c:cat>
            <c:strRef>
              <c:f>'Q2 Avg Rev Per Visitor Old Site'!$A$2:$A$7</c:f>
              <c:strCache>
                <c:ptCount val="6"/>
                <c:pt idx="0">
                  <c:v>27,9</c:v>
                </c:pt>
                <c:pt idx="1">
                  <c:v>365,8</c:v>
                </c:pt>
                <c:pt idx="2">
                  <c:v>703,6</c:v>
                </c:pt>
                <c:pt idx="3">
                  <c:v>1041,5</c:v>
                </c:pt>
                <c:pt idx="4">
                  <c:v>1379,3</c:v>
                </c:pt>
                <c:pt idx="5">
                  <c:v>More</c:v>
                </c:pt>
              </c:strCache>
            </c:strRef>
          </c:cat>
          <c:val>
            <c:numRef>
              <c:f>'Q2 Avg Rev Per Visitor Old Site'!$B$2:$B$7</c:f>
              <c:numCache>
                <c:formatCode>General</c:formatCode>
                <c:ptCount val="6"/>
                <c:pt idx="0">
                  <c:v>1</c:v>
                </c:pt>
                <c:pt idx="1">
                  <c:v>12</c:v>
                </c:pt>
                <c:pt idx="2">
                  <c:v>8</c:v>
                </c:pt>
                <c:pt idx="3">
                  <c:v>5</c:v>
                </c:pt>
                <c:pt idx="4">
                  <c:v>2</c:v>
                </c:pt>
                <c:pt idx="5">
                  <c:v>2</c:v>
                </c:pt>
              </c:numCache>
            </c:numRef>
          </c:val>
          <c:extLst>
            <c:ext xmlns:c16="http://schemas.microsoft.com/office/drawing/2014/chart" uri="{C3380CC4-5D6E-409C-BE32-E72D297353CC}">
              <c16:uniqueId val="{00000000-8BF8-4DC2-B0A9-B30B6A5A01C2}"/>
            </c:ext>
          </c:extLst>
        </c:ser>
        <c:dLbls>
          <c:showLegendKey val="0"/>
          <c:showVal val="0"/>
          <c:showCatName val="0"/>
          <c:showSerName val="0"/>
          <c:showPercent val="0"/>
          <c:showBubbleSize val="0"/>
        </c:dLbls>
        <c:gapWidth val="219"/>
        <c:overlap val="-27"/>
        <c:axId val="813853280"/>
        <c:axId val="813845856"/>
      </c:barChart>
      <c:catAx>
        <c:axId val="813853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3845856"/>
        <c:crosses val="autoZero"/>
        <c:auto val="1"/>
        <c:lblAlgn val="ctr"/>
        <c:lblOffset val="100"/>
        <c:noMultiLvlLbl val="0"/>
      </c:catAx>
      <c:valAx>
        <c:axId val="81384585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3853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Average revenue per visitor for new website</a:t>
            </a:r>
            <a:endParaRPr lang="en-U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Frequency</c:v>
          </c:tx>
          <c:spPr>
            <a:solidFill>
              <a:schemeClr val="accent1"/>
            </a:solidFill>
            <a:ln>
              <a:noFill/>
            </a:ln>
            <a:effectLst/>
          </c:spPr>
          <c:invertIfNegative val="0"/>
          <c:cat>
            <c:strRef>
              <c:f>'Q2 Avg Rev Per Visitor New Site'!$A$2:$A$7</c:f>
              <c:strCache>
                <c:ptCount val="6"/>
                <c:pt idx="0">
                  <c:v>387,5</c:v>
                </c:pt>
                <c:pt idx="1">
                  <c:v>1101,8</c:v>
                </c:pt>
                <c:pt idx="2">
                  <c:v>1816,0</c:v>
                </c:pt>
                <c:pt idx="3">
                  <c:v>2530,3</c:v>
                </c:pt>
                <c:pt idx="4">
                  <c:v>3244,6</c:v>
                </c:pt>
                <c:pt idx="5">
                  <c:v>More</c:v>
                </c:pt>
              </c:strCache>
            </c:strRef>
          </c:cat>
          <c:val>
            <c:numRef>
              <c:f>'Q2 Avg Rev Per Visitor New Site'!$B$2:$B$7</c:f>
              <c:numCache>
                <c:formatCode>General</c:formatCode>
                <c:ptCount val="6"/>
                <c:pt idx="0">
                  <c:v>1</c:v>
                </c:pt>
                <c:pt idx="1">
                  <c:v>14</c:v>
                </c:pt>
                <c:pt idx="2">
                  <c:v>10</c:v>
                </c:pt>
                <c:pt idx="3">
                  <c:v>3</c:v>
                </c:pt>
                <c:pt idx="4">
                  <c:v>1</c:v>
                </c:pt>
                <c:pt idx="5">
                  <c:v>1</c:v>
                </c:pt>
              </c:numCache>
            </c:numRef>
          </c:val>
          <c:extLst>
            <c:ext xmlns:c16="http://schemas.microsoft.com/office/drawing/2014/chart" uri="{C3380CC4-5D6E-409C-BE32-E72D297353CC}">
              <c16:uniqueId val="{00000000-90BA-48B7-AE87-FEC93D633FB1}"/>
            </c:ext>
          </c:extLst>
        </c:ser>
        <c:dLbls>
          <c:showLegendKey val="0"/>
          <c:showVal val="0"/>
          <c:showCatName val="0"/>
          <c:showSerName val="0"/>
          <c:showPercent val="0"/>
          <c:showBubbleSize val="0"/>
        </c:dLbls>
        <c:gapWidth val="219"/>
        <c:overlap val="-27"/>
        <c:axId val="764027536"/>
        <c:axId val="461158528"/>
      </c:barChart>
      <c:catAx>
        <c:axId val="764027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1158528"/>
        <c:crosses val="autoZero"/>
        <c:auto val="1"/>
        <c:lblAlgn val="ctr"/>
        <c:lblOffset val="100"/>
        <c:noMultiLvlLbl val="0"/>
      </c:catAx>
      <c:valAx>
        <c:axId val="46115852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402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DE249-805E-46D5-8C62-8F7725B0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Paddocks</Company>
  <LinksUpToDate>false</LinksUpToDate>
  <CharactersWithSpaces>9237</CharactersWithSpaces>
  <SharedDoc>false</SharedDoc>
  <HLinks>
    <vt:vector size="84" baseType="variant">
      <vt:variant>
        <vt:i4>7536743</vt:i4>
      </vt:variant>
      <vt:variant>
        <vt:i4>-1</vt:i4>
      </vt:variant>
      <vt:variant>
        <vt:i4>2176</vt:i4>
      </vt:variant>
      <vt:variant>
        <vt:i4>1</vt:i4>
      </vt:variant>
      <vt:variant>
        <vt:lpwstr>gs</vt:lpwstr>
      </vt:variant>
      <vt:variant>
        <vt:lpwstr/>
      </vt:variant>
      <vt:variant>
        <vt:i4>4521994</vt:i4>
      </vt:variant>
      <vt:variant>
        <vt:i4>-1</vt:i4>
      </vt:variant>
      <vt:variant>
        <vt:i4>2190</vt:i4>
      </vt:variant>
      <vt:variant>
        <vt:i4>1</vt:i4>
      </vt:variant>
      <vt:variant>
        <vt:lpwstr>CCL-word</vt:lpwstr>
      </vt:variant>
      <vt:variant>
        <vt:lpwstr/>
      </vt:variant>
      <vt:variant>
        <vt:i4>4521994</vt:i4>
      </vt:variant>
      <vt:variant>
        <vt:i4>-1</vt:i4>
      </vt:variant>
      <vt:variant>
        <vt:i4>2191</vt:i4>
      </vt:variant>
      <vt:variant>
        <vt:i4>1</vt:i4>
      </vt:variant>
      <vt:variant>
        <vt:lpwstr>CCL-word</vt:lpwstr>
      </vt:variant>
      <vt:variant>
        <vt:lpwstr/>
      </vt:variant>
      <vt:variant>
        <vt:i4>4521994</vt:i4>
      </vt:variant>
      <vt:variant>
        <vt:i4>-1</vt:i4>
      </vt:variant>
      <vt:variant>
        <vt:i4>2193</vt:i4>
      </vt:variant>
      <vt:variant>
        <vt:i4>1</vt:i4>
      </vt:variant>
      <vt:variant>
        <vt:lpwstr>CCL-word</vt:lpwstr>
      </vt:variant>
      <vt:variant>
        <vt:lpwstr/>
      </vt:variant>
      <vt:variant>
        <vt:i4>4521994</vt:i4>
      </vt:variant>
      <vt:variant>
        <vt:i4>-1</vt:i4>
      </vt:variant>
      <vt:variant>
        <vt:i4>2194</vt:i4>
      </vt:variant>
      <vt:variant>
        <vt:i4>1</vt:i4>
      </vt:variant>
      <vt:variant>
        <vt:lpwstr>CCL-word</vt:lpwstr>
      </vt:variant>
      <vt:variant>
        <vt:lpwstr/>
      </vt:variant>
      <vt:variant>
        <vt:i4>4063246</vt:i4>
      </vt:variant>
      <vt:variant>
        <vt:i4>-1</vt:i4>
      </vt:variant>
      <vt:variant>
        <vt:i4>2196</vt:i4>
      </vt:variant>
      <vt:variant>
        <vt:i4>1</vt:i4>
      </vt:variant>
      <vt:variant>
        <vt:lpwstr>uct_tax-law_course_information_pack</vt:lpwstr>
      </vt:variant>
      <vt:variant>
        <vt:lpwstr/>
      </vt:variant>
      <vt:variant>
        <vt:i4>4063246</vt:i4>
      </vt:variant>
      <vt:variant>
        <vt:i4>-1</vt:i4>
      </vt:variant>
      <vt:variant>
        <vt:i4>2197</vt:i4>
      </vt:variant>
      <vt:variant>
        <vt:i4>1</vt:i4>
      </vt:variant>
      <vt:variant>
        <vt:lpwstr>uct_tax-law_course_information_pack</vt:lpwstr>
      </vt:variant>
      <vt:variant>
        <vt:lpwstr/>
      </vt:variant>
      <vt:variant>
        <vt:i4>4063246</vt:i4>
      </vt:variant>
      <vt:variant>
        <vt:i4>-1</vt:i4>
      </vt:variant>
      <vt:variant>
        <vt:i4>2199</vt:i4>
      </vt:variant>
      <vt:variant>
        <vt:i4>1</vt:i4>
      </vt:variant>
      <vt:variant>
        <vt:lpwstr>uct_tax-law_course_information_pack</vt:lpwstr>
      </vt:variant>
      <vt:variant>
        <vt:lpwstr/>
      </vt:variant>
      <vt:variant>
        <vt:i4>4063246</vt:i4>
      </vt:variant>
      <vt:variant>
        <vt:i4>-1</vt:i4>
      </vt:variant>
      <vt:variant>
        <vt:i4>2200</vt:i4>
      </vt:variant>
      <vt:variant>
        <vt:i4>1</vt:i4>
      </vt:variant>
      <vt:variant>
        <vt:lpwstr>uct_tax-law_course_information_pack</vt:lpwstr>
      </vt:variant>
      <vt:variant>
        <vt:lpwstr/>
      </vt:variant>
      <vt:variant>
        <vt:i4>6160412</vt:i4>
      </vt:variant>
      <vt:variant>
        <vt:i4>-1</vt:i4>
      </vt:variant>
      <vt:variant>
        <vt:i4>2213</vt:i4>
      </vt:variant>
      <vt:variant>
        <vt:i4>1</vt:i4>
      </vt:variant>
      <vt:variant>
        <vt:lpwstr>UCT_PBM</vt:lpwstr>
      </vt:variant>
      <vt:variant>
        <vt:lpwstr/>
      </vt:variant>
      <vt:variant>
        <vt:i4>6160412</vt:i4>
      </vt:variant>
      <vt:variant>
        <vt:i4>-1</vt:i4>
      </vt:variant>
      <vt:variant>
        <vt:i4>2214</vt:i4>
      </vt:variant>
      <vt:variant>
        <vt:i4>1</vt:i4>
      </vt:variant>
      <vt:variant>
        <vt:lpwstr>UCT_PBM</vt:lpwstr>
      </vt:variant>
      <vt:variant>
        <vt:lpwstr/>
      </vt:variant>
      <vt:variant>
        <vt:i4>6160412</vt:i4>
      </vt:variant>
      <vt:variant>
        <vt:i4>-1</vt:i4>
      </vt:variant>
      <vt:variant>
        <vt:i4>2215</vt:i4>
      </vt:variant>
      <vt:variant>
        <vt:i4>1</vt:i4>
      </vt:variant>
      <vt:variant>
        <vt:lpwstr>UCT_PBM</vt:lpwstr>
      </vt:variant>
      <vt:variant>
        <vt:lpwstr/>
      </vt:variant>
      <vt:variant>
        <vt:i4>6160412</vt:i4>
      </vt:variant>
      <vt:variant>
        <vt:i4>-1</vt:i4>
      </vt:variant>
      <vt:variant>
        <vt:i4>2217</vt:i4>
      </vt:variant>
      <vt:variant>
        <vt:i4>1</vt:i4>
      </vt:variant>
      <vt:variant>
        <vt:lpwstr>UCT_PBM</vt:lpwstr>
      </vt:variant>
      <vt:variant>
        <vt:lpwstr/>
      </vt:variant>
      <vt:variant>
        <vt:i4>6160412</vt:i4>
      </vt:variant>
      <vt:variant>
        <vt:i4>-1</vt:i4>
      </vt:variant>
      <vt:variant>
        <vt:i4>2218</vt:i4>
      </vt:variant>
      <vt:variant>
        <vt:i4>1</vt:i4>
      </vt:variant>
      <vt:variant>
        <vt:lpwstr>UCT_PBM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Paddock</dc:creator>
  <cp:keywords/>
  <cp:lastModifiedBy>Thandi Bosman</cp:lastModifiedBy>
  <cp:revision>5</cp:revision>
  <cp:lastPrinted>2013-08-08T08:54:00Z</cp:lastPrinted>
  <dcterms:created xsi:type="dcterms:W3CDTF">2020-05-21T06:26:00Z</dcterms:created>
  <dcterms:modified xsi:type="dcterms:W3CDTF">2020-06-18T10:29:00Z</dcterms:modified>
</cp:coreProperties>
</file>