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53DEF" w14:textId="77777777" w:rsidR="009108DD" w:rsidRPr="00935179" w:rsidRDefault="009108DD" w:rsidP="009108DD">
      <w:pPr>
        <w:jc w:val="center"/>
        <w:rPr>
          <w:rFonts w:ascii="Times New Roman" w:hAnsi="Times New Roman" w:cs="Times New Roman"/>
          <w:b/>
          <w:bCs/>
          <w:sz w:val="24"/>
          <w:szCs w:val="24"/>
        </w:rPr>
      </w:pPr>
      <w:r w:rsidRPr="00935179">
        <w:rPr>
          <w:rFonts w:ascii="Times New Roman" w:hAnsi="Times New Roman" w:cs="Times New Roman"/>
          <w:b/>
          <w:bCs/>
          <w:sz w:val="24"/>
          <w:szCs w:val="24"/>
        </w:rPr>
        <w:t>QUESTION TWO</w:t>
      </w:r>
    </w:p>
    <w:p w14:paraId="1915DBFC" w14:textId="77777777" w:rsidR="009108DD" w:rsidRPr="00935179" w:rsidRDefault="009108DD" w:rsidP="009108DD">
      <w:pPr>
        <w:rPr>
          <w:rFonts w:ascii="Times New Roman" w:hAnsi="Times New Roman" w:cs="Times New Roman"/>
          <w:bCs/>
          <w:sz w:val="24"/>
          <w:szCs w:val="24"/>
        </w:rPr>
      </w:pPr>
      <w:r w:rsidRPr="00935179">
        <w:rPr>
          <w:rFonts w:ascii="Times New Roman" w:hAnsi="Times New Roman" w:cs="Times New Roman"/>
          <w:sz w:val="24"/>
          <w:szCs w:val="24"/>
        </w:rPr>
        <w:t xml:space="preserve">The validity of eyewitness testimony remains a topic of debate in the behavioural sciences. It has been previously suggested that the </w:t>
      </w:r>
      <w:r w:rsidRPr="00935179">
        <w:rPr>
          <w:rFonts w:ascii="Times New Roman" w:hAnsi="Times New Roman" w:cs="Times New Roman"/>
          <w:bCs/>
          <w:sz w:val="24"/>
          <w:szCs w:val="24"/>
        </w:rPr>
        <w:t xml:space="preserve">wording used when asking an eyewitness to recall their recollection of an event may influence their responses. If subtle wording of questions can influence the answer an eyewitness gives, then such reports must be interpreted with considerable caution. </w:t>
      </w:r>
    </w:p>
    <w:p w14:paraId="76A50412" w14:textId="77777777" w:rsidR="009108DD" w:rsidRPr="00935179" w:rsidRDefault="009108DD" w:rsidP="009108DD">
      <w:pPr>
        <w:rPr>
          <w:rFonts w:ascii="Times New Roman" w:hAnsi="Times New Roman" w:cs="Times New Roman"/>
          <w:bCs/>
          <w:sz w:val="24"/>
          <w:szCs w:val="24"/>
        </w:rPr>
      </w:pPr>
      <w:r w:rsidRPr="009108DD">
        <w:rPr>
          <w:rFonts w:ascii="Times New Roman" w:hAnsi="Times New Roman" w:cs="Times New Roman"/>
          <w:bCs/>
          <w:sz w:val="24"/>
          <w:szCs w:val="24"/>
        </w:rPr>
        <w:t xml:space="preserve">Forty individuals completed a study where they watched a film of a car accident. </w:t>
      </w:r>
      <w:r w:rsidRPr="009108DD">
        <w:rPr>
          <w:rFonts w:ascii="Times New Roman" w:hAnsi="Times New Roman" w:cs="Times New Roman"/>
          <w:bCs/>
          <w:i/>
          <w:iCs/>
          <w:sz w:val="24"/>
          <w:szCs w:val="24"/>
        </w:rPr>
        <w:t>Car A</w:t>
      </w:r>
      <w:r w:rsidRPr="009108DD">
        <w:rPr>
          <w:rFonts w:ascii="Times New Roman" w:hAnsi="Times New Roman" w:cs="Times New Roman"/>
          <w:bCs/>
          <w:sz w:val="24"/>
          <w:szCs w:val="24"/>
        </w:rPr>
        <w:t xml:space="preserve"> fails to stop at stop sign and collides with </w:t>
      </w:r>
      <w:r w:rsidRPr="009108DD">
        <w:rPr>
          <w:rFonts w:ascii="Times New Roman" w:hAnsi="Times New Roman" w:cs="Times New Roman"/>
          <w:bCs/>
          <w:i/>
          <w:iCs/>
          <w:sz w:val="24"/>
          <w:szCs w:val="24"/>
        </w:rPr>
        <w:t>Car B</w:t>
      </w:r>
      <w:r w:rsidRPr="009108DD">
        <w:rPr>
          <w:rFonts w:ascii="Times New Roman" w:hAnsi="Times New Roman" w:cs="Times New Roman"/>
          <w:bCs/>
          <w:sz w:val="24"/>
          <w:szCs w:val="24"/>
        </w:rPr>
        <w:t xml:space="preserve">. The film depicts the entire incident, beginning 30 seconds before the collision, the collision, the arrival of the police officer and citation of the driver in </w:t>
      </w:r>
      <w:r w:rsidRPr="009108DD">
        <w:rPr>
          <w:rFonts w:ascii="Times New Roman" w:hAnsi="Times New Roman" w:cs="Times New Roman"/>
          <w:bCs/>
          <w:i/>
          <w:iCs/>
          <w:sz w:val="24"/>
          <w:szCs w:val="24"/>
        </w:rPr>
        <w:t>Car A</w:t>
      </w:r>
      <w:r w:rsidRPr="009108DD">
        <w:rPr>
          <w:rFonts w:ascii="Times New Roman" w:hAnsi="Times New Roman" w:cs="Times New Roman"/>
          <w:bCs/>
          <w:sz w:val="24"/>
          <w:szCs w:val="24"/>
        </w:rPr>
        <w:t xml:space="preserve">. After watching the film, the 40 participants are randomly split into four groups – each group is asked to estimate the speed of </w:t>
      </w:r>
      <w:r w:rsidRPr="009108DD">
        <w:rPr>
          <w:rFonts w:ascii="Times New Roman" w:hAnsi="Times New Roman" w:cs="Times New Roman"/>
          <w:bCs/>
          <w:i/>
          <w:iCs/>
          <w:sz w:val="24"/>
          <w:szCs w:val="24"/>
        </w:rPr>
        <w:t>Car A</w:t>
      </w:r>
      <w:r w:rsidRPr="009108DD">
        <w:rPr>
          <w:rFonts w:ascii="Times New Roman" w:hAnsi="Times New Roman" w:cs="Times New Roman"/>
          <w:bCs/>
          <w:sz w:val="24"/>
          <w:szCs w:val="24"/>
        </w:rPr>
        <w:t xml:space="preserve"> in each of the following ways:</w:t>
      </w:r>
    </w:p>
    <w:p w14:paraId="339A2937" w14:textId="77777777" w:rsidR="009108DD" w:rsidRPr="00935179" w:rsidRDefault="009108DD" w:rsidP="009108DD">
      <w:pPr>
        <w:rPr>
          <w:rFonts w:ascii="Times New Roman" w:hAnsi="Times New Roman" w:cs="Times New Roman"/>
          <w:bCs/>
          <w:sz w:val="24"/>
          <w:szCs w:val="24"/>
        </w:rPr>
      </w:pPr>
      <w:r w:rsidRPr="00935179">
        <w:rPr>
          <w:rFonts w:ascii="Times New Roman" w:hAnsi="Times New Roman" w:cs="Times New Roman"/>
          <w:bCs/>
          <w:i/>
          <w:iCs/>
          <w:sz w:val="24"/>
          <w:szCs w:val="24"/>
        </w:rPr>
        <w:t>Group 1:</w:t>
      </w:r>
      <w:r w:rsidRPr="00935179">
        <w:rPr>
          <w:rFonts w:ascii="Times New Roman" w:hAnsi="Times New Roman" w:cs="Times New Roman"/>
          <w:bCs/>
          <w:sz w:val="24"/>
          <w:szCs w:val="24"/>
        </w:rPr>
        <w:t xml:space="preserve"> “how fast was Car A going at the time of the </w:t>
      </w:r>
      <w:r w:rsidRPr="00935179">
        <w:rPr>
          <w:rFonts w:ascii="Times New Roman" w:hAnsi="Times New Roman" w:cs="Times New Roman"/>
          <w:b/>
          <w:bCs/>
          <w:sz w:val="24"/>
          <w:szCs w:val="24"/>
        </w:rPr>
        <w:t>ACCIDENT</w:t>
      </w:r>
      <w:r w:rsidRPr="00935179">
        <w:rPr>
          <w:rFonts w:ascii="Times New Roman" w:hAnsi="Times New Roman" w:cs="Times New Roman"/>
          <w:bCs/>
          <w:sz w:val="24"/>
          <w:szCs w:val="24"/>
        </w:rPr>
        <w:t xml:space="preserve"> with Car B?”</w:t>
      </w:r>
    </w:p>
    <w:p w14:paraId="3C2BF46E" w14:textId="77777777" w:rsidR="009108DD" w:rsidRPr="00935179" w:rsidRDefault="009108DD" w:rsidP="009108DD">
      <w:pPr>
        <w:rPr>
          <w:rFonts w:ascii="Times New Roman" w:hAnsi="Times New Roman" w:cs="Times New Roman"/>
          <w:bCs/>
          <w:sz w:val="24"/>
          <w:szCs w:val="24"/>
        </w:rPr>
      </w:pPr>
      <w:r w:rsidRPr="00935179">
        <w:rPr>
          <w:rFonts w:ascii="Times New Roman" w:hAnsi="Times New Roman" w:cs="Times New Roman"/>
          <w:bCs/>
          <w:i/>
          <w:iCs/>
          <w:sz w:val="24"/>
          <w:szCs w:val="24"/>
        </w:rPr>
        <w:t>Group 2:</w:t>
      </w:r>
      <w:r w:rsidRPr="00935179">
        <w:rPr>
          <w:rFonts w:ascii="Times New Roman" w:hAnsi="Times New Roman" w:cs="Times New Roman"/>
          <w:bCs/>
          <w:sz w:val="24"/>
          <w:szCs w:val="24"/>
        </w:rPr>
        <w:t xml:space="preserve"> “how fast was Car A going when it </w:t>
      </w:r>
      <w:r w:rsidRPr="00935179">
        <w:rPr>
          <w:rFonts w:ascii="Times New Roman" w:hAnsi="Times New Roman" w:cs="Times New Roman"/>
          <w:b/>
          <w:bCs/>
          <w:sz w:val="24"/>
          <w:szCs w:val="24"/>
        </w:rPr>
        <w:t>HIT</w:t>
      </w:r>
      <w:r w:rsidRPr="00935179">
        <w:rPr>
          <w:rFonts w:ascii="Times New Roman" w:hAnsi="Times New Roman" w:cs="Times New Roman"/>
          <w:bCs/>
          <w:sz w:val="24"/>
          <w:szCs w:val="24"/>
        </w:rPr>
        <w:t xml:space="preserve"> Car B?”</w:t>
      </w:r>
    </w:p>
    <w:p w14:paraId="7D4CE471" w14:textId="77777777" w:rsidR="009108DD" w:rsidRPr="00935179" w:rsidRDefault="009108DD" w:rsidP="009108DD">
      <w:pPr>
        <w:rPr>
          <w:rFonts w:ascii="Times New Roman" w:hAnsi="Times New Roman" w:cs="Times New Roman"/>
          <w:bCs/>
          <w:sz w:val="24"/>
          <w:szCs w:val="24"/>
        </w:rPr>
      </w:pPr>
      <w:r w:rsidRPr="00935179">
        <w:rPr>
          <w:rFonts w:ascii="Times New Roman" w:hAnsi="Times New Roman" w:cs="Times New Roman"/>
          <w:bCs/>
          <w:i/>
          <w:iCs/>
          <w:sz w:val="24"/>
          <w:szCs w:val="24"/>
        </w:rPr>
        <w:t>Group 3:</w:t>
      </w:r>
      <w:r w:rsidRPr="00935179">
        <w:rPr>
          <w:rFonts w:ascii="Times New Roman" w:hAnsi="Times New Roman" w:cs="Times New Roman"/>
          <w:bCs/>
          <w:sz w:val="24"/>
          <w:szCs w:val="24"/>
        </w:rPr>
        <w:t xml:space="preserve"> “how fast was Car A going when it </w:t>
      </w:r>
      <w:r w:rsidRPr="00935179">
        <w:rPr>
          <w:rFonts w:ascii="Times New Roman" w:hAnsi="Times New Roman" w:cs="Times New Roman"/>
          <w:b/>
          <w:bCs/>
          <w:sz w:val="24"/>
          <w:szCs w:val="24"/>
        </w:rPr>
        <w:t>CRASHED</w:t>
      </w:r>
      <w:r w:rsidRPr="00935179">
        <w:rPr>
          <w:rFonts w:ascii="Times New Roman" w:hAnsi="Times New Roman" w:cs="Times New Roman"/>
          <w:bCs/>
          <w:sz w:val="24"/>
          <w:szCs w:val="24"/>
        </w:rPr>
        <w:t xml:space="preserve"> into Car B?”</w:t>
      </w:r>
    </w:p>
    <w:p w14:paraId="09E4C402" w14:textId="77777777" w:rsidR="009108DD" w:rsidRPr="00935179" w:rsidRDefault="009108DD" w:rsidP="009108DD">
      <w:pPr>
        <w:rPr>
          <w:rFonts w:ascii="Times New Roman" w:hAnsi="Times New Roman" w:cs="Times New Roman"/>
          <w:bCs/>
          <w:sz w:val="24"/>
          <w:szCs w:val="24"/>
        </w:rPr>
      </w:pPr>
      <w:r w:rsidRPr="00935179">
        <w:rPr>
          <w:rFonts w:ascii="Times New Roman" w:hAnsi="Times New Roman" w:cs="Times New Roman"/>
          <w:bCs/>
          <w:i/>
          <w:iCs/>
          <w:sz w:val="24"/>
          <w:szCs w:val="24"/>
        </w:rPr>
        <w:t>Group 4:</w:t>
      </w:r>
      <w:r w:rsidRPr="00935179">
        <w:rPr>
          <w:rFonts w:ascii="Times New Roman" w:hAnsi="Times New Roman" w:cs="Times New Roman"/>
          <w:bCs/>
          <w:sz w:val="24"/>
          <w:szCs w:val="24"/>
        </w:rPr>
        <w:t xml:space="preserve"> “how fast was Car A going when it </w:t>
      </w:r>
      <w:r w:rsidRPr="00935179">
        <w:rPr>
          <w:rFonts w:ascii="Times New Roman" w:hAnsi="Times New Roman" w:cs="Times New Roman"/>
          <w:b/>
          <w:bCs/>
          <w:sz w:val="24"/>
          <w:szCs w:val="24"/>
        </w:rPr>
        <w:t>SMASHED</w:t>
      </w:r>
      <w:r w:rsidRPr="00935179">
        <w:rPr>
          <w:rFonts w:ascii="Times New Roman" w:hAnsi="Times New Roman" w:cs="Times New Roman"/>
          <w:bCs/>
          <w:sz w:val="24"/>
          <w:szCs w:val="24"/>
        </w:rPr>
        <w:t xml:space="preserve"> into Car B?”</w:t>
      </w:r>
    </w:p>
    <w:p w14:paraId="28402512" w14:textId="77777777" w:rsidR="009108DD" w:rsidRPr="00935179" w:rsidRDefault="009108DD" w:rsidP="009108DD">
      <w:pPr>
        <w:rPr>
          <w:rFonts w:ascii="Times New Roman" w:hAnsi="Times New Roman" w:cs="Times New Roman"/>
          <w:bCs/>
          <w:sz w:val="24"/>
          <w:szCs w:val="24"/>
        </w:rPr>
      </w:pPr>
      <w:r w:rsidRPr="00935179">
        <w:rPr>
          <w:rFonts w:ascii="Times New Roman" w:hAnsi="Times New Roman" w:cs="Times New Roman"/>
          <w:bCs/>
          <w:sz w:val="24"/>
          <w:szCs w:val="24"/>
        </w:rPr>
        <w:t>The relevant output to answer the below question is provided:</w:t>
      </w:r>
    </w:p>
    <w:p w14:paraId="3FDADAB0" w14:textId="77777777" w:rsidR="009108DD" w:rsidRPr="00935179" w:rsidRDefault="009108DD" w:rsidP="009108DD">
      <w:pPr>
        <w:rPr>
          <w:rFonts w:ascii="Times New Roman" w:hAnsi="Times New Roman" w:cs="Times New Roman"/>
          <w:bCs/>
          <w:sz w:val="24"/>
          <w:szCs w:val="24"/>
        </w:rPr>
      </w:pPr>
    </w:p>
    <w:tbl>
      <w:tblPr>
        <w:tblW w:w="95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66"/>
        <w:gridCol w:w="2465"/>
        <w:gridCol w:w="1479"/>
        <w:gridCol w:w="1032"/>
        <w:gridCol w:w="1032"/>
        <w:gridCol w:w="1032"/>
      </w:tblGrid>
      <w:tr w:rsidR="009108DD" w:rsidRPr="00935179" w14:paraId="24DB97A9" w14:textId="77777777" w:rsidTr="00E21086">
        <w:trPr>
          <w:cantSplit/>
        </w:trPr>
        <w:tc>
          <w:tcPr>
            <w:tcW w:w="9505" w:type="dxa"/>
            <w:gridSpan w:val="6"/>
            <w:tcBorders>
              <w:top w:val="nil"/>
              <w:left w:val="nil"/>
              <w:bottom w:val="single" w:sz="4" w:space="0" w:color="auto"/>
              <w:right w:val="nil"/>
            </w:tcBorders>
            <w:shd w:val="clear" w:color="auto" w:fill="FFFFFF"/>
            <w:vAlign w:val="center"/>
          </w:tcPr>
          <w:p w14:paraId="4A045FCA"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b/>
                <w:bCs/>
                <w:color w:val="010205"/>
              </w:rPr>
              <w:t>Tests of Homogeneity of Variances</w:t>
            </w:r>
          </w:p>
        </w:tc>
      </w:tr>
      <w:tr w:rsidR="009108DD" w:rsidRPr="00935179" w14:paraId="22435A09" w14:textId="77777777" w:rsidTr="00E21086">
        <w:trPr>
          <w:cantSplit/>
        </w:trPr>
        <w:tc>
          <w:tcPr>
            <w:tcW w:w="493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1755E89E" w14:textId="77777777" w:rsidR="009108DD" w:rsidRPr="00935179" w:rsidRDefault="009108DD" w:rsidP="00E21086">
            <w:pPr>
              <w:autoSpaceDE w:val="0"/>
              <w:autoSpaceDN w:val="0"/>
              <w:adjustRightInd w:val="0"/>
              <w:spacing w:after="0" w:line="240" w:lineRule="auto"/>
              <w:rPr>
                <w:rFonts w:ascii="Times New Roman" w:hAnsi="Times New Roman" w:cs="Times New Roman"/>
              </w:rPr>
            </w:pPr>
          </w:p>
        </w:tc>
        <w:tc>
          <w:tcPr>
            <w:tcW w:w="1479" w:type="dxa"/>
            <w:tcBorders>
              <w:top w:val="single" w:sz="4" w:space="0" w:color="auto"/>
              <w:left w:val="single" w:sz="4" w:space="0" w:color="auto"/>
              <w:bottom w:val="single" w:sz="4" w:space="0" w:color="auto"/>
              <w:right w:val="single" w:sz="4" w:space="0" w:color="auto"/>
            </w:tcBorders>
            <w:shd w:val="clear" w:color="auto" w:fill="FFFFFF"/>
            <w:vAlign w:val="bottom"/>
          </w:tcPr>
          <w:p w14:paraId="55C9AE0B"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rPr>
            </w:pPr>
            <w:proofErr w:type="spellStart"/>
            <w:r w:rsidRPr="00935179">
              <w:rPr>
                <w:rFonts w:ascii="Times New Roman" w:hAnsi="Times New Roman" w:cs="Times New Roman"/>
                <w:color w:val="264A60"/>
              </w:rPr>
              <w:t>Levene</w:t>
            </w:r>
            <w:proofErr w:type="spellEnd"/>
            <w:r w:rsidRPr="00935179">
              <w:rPr>
                <w:rFonts w:ascii="Times New Roman" w:hAnsi="Times New Roman" w:cs="Times New Roman"/>
                <w:color w:val="264A60"/>
              </w:rPr>
              <w:t xml:space="preserve"> Statistic</w:t>
            </w:r>
          </w:p>
        </w:tc>
        <w:tc>
          <w:tcPr>
            <w:tcW w:w="1032" w:type="dxa"/>
            <w:tcBorders>
              <w:top w:val="single" w:sz="4" w:space="0" w:color="auto"/>
              <w:left w:val="single" w:sz="4" w:space="0" w:color="auto"/>
              <w:bottom w:val="single" w:sz="4" w:space="0" w:color="auto"/>
              <w:right w:val="single" w:sz="4" w:space="0" w:color="auto"/>
            </w:tcBorders>
            <w:shd w:val="clear" w:color="auto" w:fill="FFFFFF"/>
            <w:vAlign w:val="bottom"/>
          </w:tcPr>
          <w:p w14:paraId="3526C220"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rPr>
            </w:pPr>
            <w:r w:rsidRPr="00935179">
              <w:rPr>
                <w:rFonts w:ascii="Times New Roman" w:hAnsi="Times New Roman" w:cs="Times New Roman"/>
                <w:color w:val="264A60"/>
              </w:rPr>
              <w:t>df1</w:t>
            </w:r>
          </w:p>
        </w:tc>
        <w:tc>
          <w:tcPr>
            <w:tcW w:w="1032" w:type="dxa"/>
            <w:tcBorders>
              <w:top w:val="single" w:sz="4" w:space="0" w:color="auto"/>
              <w:left w:val="single" w:sz="4" w:space="0" w:color="auto"/>
              <w:bottom w:val="single" w:sz="4" w:space="0" w:color="auto"/>
              <w:right w:val="single" w:sz="4" w:space="0" w:color="auto"/>
            </w:tcBorders>
            <w:shd w:val="clear" w:color="auto" w:fill="FFFFFF"/>
            <w:vAlign w:val="bottom"/>
          </w:tcPr>
          <w:p w14:paraId="2AF20F35"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rPr>
            </w:pPr>
            <w:r w:rsidRPr="00935179">
              <w:rPr>
                <w:rFonts w:ascii="Times New Roman" w:hAnsi="Times New Roman" w:cs="Times New Roman"/>
                <w:color w:val="264A60"/>
              </w:rPr>
              <w:t>df2</w:t>
            </w:r>
          </w:p>
        </w:tc>
        <w:tc>
          <w:tcPr>
            <w:tcW w:w="1032" w:type="dxa"/>
            <w:tcBorders>
              <w:top w:val="single" w:sz="4" w:space="0" w:color="auto"/>
              <w:left w:val="single" w:sz="4" w:space="0" w:color="auto"/>
              <w:bottom w:val="single" w:sz="4" w:space="0" w:color="auto"/>
              <w:right w:val="single" w:sz="4" w:space="0" w:color="auto"/>
            </w:tcBorders>
            <w:shd w:val="clear" w:color="auto" w:fill="FFFFFF"/>
            <w:vAlign w:val="bottom"/>
          </w:tcPr>
          <w:p w14:paraId="233E25F8"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rPr>
            </w:pPr>
            <w:r w:rsidRPr="00935179">
              <w:rPr>
                <w:rFonts w:ascii="Times New Roman" w:hAnsi="Times New Roman" w:cs="Times New Roman"/>
                <w:color w:val="264A60"/>
              </w:rPr>
              <w:t>Sig.</w:t>
            </w:r>
          </w:p>
        </w:tc>
      </w:tr>
      <w:tr w:rsidR="009108DD" w:rsidRPr="00935179" w14:paraId="7615E67C" w14:textId="77777777" w:rsidTr="00E21086">
        <w:trPr>
          <w:cantSplit/>
        </w:trPr>
        <w:tc>
          <w:tcPr>
            <w:tcW w:w="2465" w:type="dxa"/>
            <w:vMerge w:val="restart"/>
            <w:tcBorders>
              <w:top w:val="single" w:sz="4" w:space="0" w:color="auto"/>
              <w:left w:val="single" w:sz="4" w:space="0" w:color="auto"/>
              <w:bottom w:val="single" w:sz="4" w:space="0" w:color="auto"/>
              <w:right w:val="single" w:sz="4" w:space="0" w:color="auto"/>
            </w:tcBorders>
            <w:shd w:val="clear" w:color="auto" w:fill="E0E0E0"/>
          </w:tcPr>
          <w:p w14:paraId="0CE1D4ED"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rPr>
            </w:pPr>
            <w:r w:rsidRPr="00935179">
              <w:rPr>
                <w:rFonts w:ascii="Times New Roman" w:hAnsi="Times New Roman" w:cs="Times New Roman"/>
                <w:color w:val="264A60"/>
              </w:rPr>
              <w:t>Speed Estimate (KMs per hour)</w:t>
            </w:r>
          </w:p>
        </w:tc>
        <w:tc>
          <w:tcPr>
            <w:tcW w:w="2465" w:type="dxa"/>
            <w:tcBorders>
              <w:top w:val="single" w:sz="4" w:space="0" w:color="auto"/>
              <w:left w:val="single" w:sz="4" w:space="0" w:color="auto"/>
              <w:bottom w:val="single" w:sz="4" w:space="0" w:color="auto"/>
              <w:right w:val="single" w:sz="4" w:space="0" w:color="auto"/>
            </w:tcBorders>
            <w:shd w:val="clear" w:color="auto" w:fill="E0E0E0"/>
          </w:tcPr>
          <w:p w14:paraId="4EB250C7"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rPr>
            </w:pPr>
            <w:r w:rsidRPr="00935179">
              <w:rPr>
                <w:rFonts w:ascii="Times New Roman" w:hAnsi="Times New Roman" w:cs="Times New Roman"/>
                <w:color w:val="264A60"/>
              </w:rPr>
              <w:t>Based on Mean</w:t>
            </w:r>
          </w:p>
        </w:tc>
        <w:tc>
          <w:tcPr>
            <w:tcW w:w="1479" w:type="dxa"/>
            <w:tcBorders>
              <w:top w:val="single" w:sz="4" w:space="0" w:color="auto"/>
              <w:left w:val="single" w:sz="4" w:space="0" w:color="auto"/>
              <w:bottom w:val="single" w:sz="4" w:space="0" w:color="auto"/>
              <w:right w:val="single" w:sz="4" w:space="0" w:color="auto"/>
            </w:tcBorders>
            <w:shd w:val="clear" w:color="auto" w:fill="F9F9FB"/>
          </w:tcPr>
          <w:p w14:paraId="29D1C37A"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color w:val="010205"/>
              </w:rPr>
              <w:t>.690</w:t>
            </w:r>
          </w:p>
        </w:tc>
        <w:tc>
          <w:tcPr>
            <w:tcW w:w="1032" w:type="dxa"/>
            <w:tcBorders>
              <w:top w:val="single" w:sz="4" w:space="0" w:color="auto"/>
              <w:left w:val="single" w:sz="4" w:space="0" w:color="auto"/>
              <w:bottom w:val="single" w:sz="4" w:space="0" w:color="auto"/>
              <w:right w:val="single" w:sz="4" w:space="0" w:color="auto"/>
            </w:tcBorders>
            <w:shd w:val="clear" w:color="auto" w:fill="F9F9FB"/>
          </w:tcPr>
          <w:p w14:paraId="6F44E959"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color w:val="010205"/>
              </w:rPr>
              <w:t>3</w:t>
            </w:r>
          </w:p>
        </w:tc>
        <w:tc>
          <w:tcPr>
            <w:tcW w:w="1032" w:type="dxa"/>
            <w:tcBorders>
              <w:top w:val="single" w:sz="4" w:space="0" w:color="auto"/>
              <w:left w:val="single" w:sz="4" w:space="0" w:color="auto"/>
              <w:bottom w:val="single" w:sz="4" w:space="0" w:color="auto"/>
              <w:right w:val="single" w:sz="4" w:space="0" w:color="auto"/>
            </w:tcBorders>
            <w:shd w:val="clear" w:color="auto" w:fill="F9F9FB"/>
          </w:tcPr>
          <w:p w14:paraId="41B8E6DB"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color w:val="010205"/>
              </w:rPr>
              <w:t>36</w:t>
            </w:r>
          </w:p>
        </w:tc>
        <w:tc>
          <w:tcPr>
            <w:tcW w:w="1032" w:type="dxa"/>
            <w:tcBorders>
              <w:top w:val="single" w:sz="4" w:space="0" w:color="auto"/>
              <w:left w:val="single" w:sz="4" w:space="0" w:color="auto"/>
              <w:bottom w:val="single" w:sz="4" w:space="0" w:color="auto"/>
              <w:right w:val="single" w:sz="4" w:space="0" w:color="auto"/>
            </w:tcBorders>
            <w:shd w:val="clear" w:color="auto" w:fill="F9F9FB"/>
          </w:tcPr>
          <w:p w14:paraId="6D7D2C35"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color w:val="010205"/>
              </w:rPr>
              <w:t>.725</w:t>
            </w:r>
          </w:p>
        </w:tc>
      </w:tr>
      <w:tr w:rsidR="009108DD" w:rsidRPr="00935179" w14:paraId="3F61B45F" w14:textId="77777777" w:rsidTr="00E21086">
        <w:trPr>
          <w:cantSplit/>
        </w:trPr>
        <w:tc>
          <w:tcPr>
            <w:tcW w:w="2465" w:type="dxa"/>
            <w:vMerge/>
            <w:tcBorders>
              <w:top w:val="single" w:sz="4" w:space="0" w:color="auto"/>
              <w:left w:val="single" w:sz="4" w:space="0" w:color="auto"/>
              <w:bottom w:val="single" w:sz="4" w:space="0" w:color="auto"/>
              <w:right w:val="single" w:sz="4" w:space="0" w:color="auto"/>
            </w:tcBorders>
            <w:shd w:val="clear" w:color="auto" w:fill="E0E0E0"/>
          </w:tcPr>
          <w:p w14:paraId="41381F5A"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rPr>
            </w:pPr>
          </w:p>
        </w:tc>
        <w:tc>
          <w:tcPr>
            <w:tcW w:w="2465" w:type="dxa"/>
            <w:tcBorders>
              <w:top w:val="single" w:sz="4" w:space="0" w:color="auto"/>
              <w:left w:val="single" w:sz="4" w:space="0" w:color="auto"/>
              <w:bottom w:val="single" w:sz="4" w:space="0" w:color="auto"/>
              <w:right w:val="single" w:sz="4" w:space="0" w:color="auto"/>
            </w:tcBorders>
            <w:shd w:val="clear" w:color="auto" w:fill="E0E0E0"/>
          </w:tcPr>
          <w:p w14:paraId="2117A6B9"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rPr>
            </w:pPr>
            <w:r w:rsidRPr="00935179">
              <w:rPr>
                <w:rFonts w:ascii="Times New Roman" w:hAnsi="Times New Roman" w:cs="Times New Roman"/>
                <w:color w:val="264A60"/>
              </w:rPr>
              <w:t>Based on Median</w:t>
            </w:r>
          </w:p>
        </w:tc>
        <w:tc>
          <w:tcPr>
            <w:tcW w:w="1479" w:type="dxa"/>
            <w:tcBorders>
              <w:top w:val="single" w:sz="4" w:space="0" w:color="auto"/>
              <w:left w:val="single" w:sz="4" w:space="0" w:color="auto"/>
              <w:bottom w:val="single" w:sz="4" w:space="0" w:color="auto"/>
              <w:right w:val="single" w:sz="4" w:space="0" w:color="auto"/>
            </w:tcBorders>
            <w:shd w:val="clear" w:color="auto" w:fill="F9F9FB"/>
          </w:tcPr>
          <w:p w14:paraId="2363D7AF"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color w:val="010205"/>
              </w:rPr>
              <w:t>.356</w:t>
            </w:r>
          </w:p>
        </w:tc>
        <w:tc>
          <w:tcPr>
            <w:tcW w:w="1032" w:type="dxa"/>
            <w:tcBorders>
              <w:top w:val="single" w:sz="4" w:space="0" w:color="auto"/>
              <w:left w:val="single" w:sz="4" w:space="0" w:color="auto"/>
              <w:bottom w:val="single" w:sz="4" w:space="0" w:color="auto"/>
              <w:right w:val="single" w:sz="4" w:space="0" w:color="auto"/>
            </w:tcBorders>
            <w:shd w:val="clear" w:color="auto" w:fill="F9F9FB"/>
          </w:tcPr>
          <w:p w14:paraId="48560B32"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color w:val="010205"/>
              </w:rPr>
              <w:t>3</w:t>
            </w:r>
          </w:p>
        </w:tc>
        <w:tc>
          <w:tcPr>
            <w:tcW w:w="1032" w:type="dxa"/>
            <w:tcBorders>
              <w:top w:val="single" w:sz="4" w:space="0" w:color="auto"/>
              <w:left w:val="single" w:sz="4" w:space="0" w:color="auto"/>
              <w:bottom w:val="single" w:sz="4" w:space="0" w:color="auto"/>
              <w:right w:val="single" w:sz="4" w:space="0" w:color="auto"/>
            </w:tcBorders>
            <w:shd w:val="clear" w:color="auto" w:fill="F9F9FB"/>
          </w:tcPr>
          <w:p w14:paraId="27F866F7"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color w:val="010205"/>
              </w:rPr>
              <w:t>36</w:t>
            </w:r>
          </w:p>
        </w:tc>
        <w:tc>
          <w:tcPr>
            <w:tcW w:w="1032" w:type="dxa"/>
            <w:tcBorders>
              <w:top w:val="single" w:sz="4" w:space="0" w:color="auto"/>
              <w:left w:val="single" w:sz="4" w:space="0" w:color="auto"/>
              <w:bottom w:val="single" w:sz="4" w:space="0" w:color="auto"/>
              <w:right w:val="single" w:sz="4" w:space="0" w:color="auto"/>
            </w:tcBorders>
            <w:shd w:val="clear" w:color="auto" w:fill="F9F9FB"/>
          </w:tcPr>
          <w:p w14:paraId="7F92D77C"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color w:val="010205"/>
              </w:rPr>
              <w:t>.875</w:t>
            </w:r>
          </w:p>
        </w:tc>
      </w:tr>
      <w:tr w:rsidR="009108DD" w:rsidRPr="00935179" w14:paraId="28DF09E3" w14:textId="77777777" w:rsidTr="00E21086">
        <w:trPr>
          <w:cantSplit/>
        </w:trPr>
        <w:tc>
          <w:tcPr>
            <w:tcW w:w="2465" w:type="dxa"/>
            <w:vMerge/>
            <w:tcBorders>
              <w:top w:val="single" w:sz="4" w:space="0" w:color="auto"/>
              <w:left w:val="single" w:sz="4" w:space="0" w:color="auto"/>
              <w:bottom w:val="single" w:sz="4" w:space="0" w:color="auto"/>
              <w:right w:val="single" w:sz="4" w:space="0" w:color="auto"/>
            </w:tcBorders>
            <w:shd w:val="clear" w:color="auto" w:fill="E0E0E0"/>
          </w:tcPr>
          <w:p w14:paraId="225171F6"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rPr>
            </w:pPr>
          </w:p>
        </w:tc>
        <w:tc>
          <w:tcPr>
            <w:tcW w:w="2465" w:type="dxa"/>
            <w:tcBorders>
              <w:top w:val="single" w:sz="4" w:space="0" w:color="auto"/>
              <w:left w:val="single" w:sz="4" w:space="0" w:color="auto"/>
              <w:bottom w:val="single" w:sz="4" w:space="0" w:color="auto"/>
              <w:right w:val="single" w:sz="4" w:space="0" w:color="auto"/>
            </w:tcBorders>
            <w:shd w:val="clear" w:color="auto" w:fill="E0E0E0"/>
          </w:tcPr>
          <w:p w14:paraId="298DAEDA"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rPr>
            </w:pPr>
            <w:r w:rsidRPr="00935179">
              <w:rPr>
                <w:rFonts w:ascii="Times New Roman" w:hAnsi="Times New Roman" w:cs="Times New Roman"/>
                <w:color w:val="264A60"/>
              </w:rPr>
              <w:t xml:space="preserve">Based on Median and with adjusted </w:t>
            </w:r>
            <w:proofErr w:type="spellStart"/>
            <w:r w:rsidRPr="00935179">
              <w:rPr>
                <w:rFonts w:ascii="Times New Roman" w:hAnsi="Times New Roman" w:cs="Times New Roman"/>
                <w:color w:val="264A60"/>
              </w:rPr>
              <w:t>df</w:t>
            </w:r>
            <w:proofErr w:type="spellEnd"/>
          </w:p>
        </w:tc>
        <w:tc>
          <w:tcPr>
            <w:tcW w:w="1479" w:type="dxa"/>
            <w:tcBorders>
              <w:top w:val="single" w:sz="4" w:space="0" w:color="auto"/>
              <w:left w:val="single" w:sz="4" w:space="0" w:color="auto"/>
              <w:bottom w:val="single" w:sz="4" w:space="0" w:color="auto"/>
              <w:right w:val="single" w:sz="4" w:space="0" w:color="auto"/>
            </w:tcBorders>
            <w:shd w:val="clear" w:color="auto" w:fill="F9F9FB"/>
          </w:tcPr>
          <w:p w14:paraId="3B79BBC9"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color w:val="010205"/>
              </w:rPr>
              <w:t>.356</w:t>
            </w:r>
          </w:p>
        </w:tc>
        <w:tc>
          <w:tcPr>
            <w:tcW w:w="1032" w:type="dxa"/>
            <w:tcBorders>
              <w:top w:val="single" w:sz="4" w:space="0" w:color="auto"/>
              <w:left w:val="single" w:sz="4" w:space="0" w:color="auto"/>
              <w:bottom w:val="single" w:sz="4" w:space="0" w:color="auto"/>
              <w:right w:val="single" w:sz="4" w:space="0" w:color="auto"/>
            </w:tcBorders>
            <w:shd w:val="clear" w:color="auto" w:fill="F9F9FB"/>
          </w:tcPr>
          <w:p w14:paraId="4825D8A6"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color w:val="010205"/>
              </w:rPr>
              <w:t>3</w:t>
            </w:r>
          </w:p>
        </w:tc>
        <w:tc>
          <w:tcPr>
            <w:tcW w:w="1032" w:type="dxa"/>
            <w:tcBorders>
              <w:top w:val="single" w:sz="4" w:space="0" w:color="auto"/>
              <w:left w:val="single" w:sz="4" w:space="0" w:color="auto"/>
              <w:bottom w:val="single" w:sz="4" w:space="0" w:color="auto"/>
              <w:right w:val="single" w:sz="4" w:space="0" w:color="auto"/>
            </w:tcBorders>
            <w:shd w:val="clear" w:color="auto" w:fill="F9F9FB"/>
          </w:tcPr>
          <w:p w14:paraId="6EF52ED8"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color w:val="010205"/>
              </w:rPr>
              <w:t>36</w:t>
            </w:r>
          </w:p>
        </w:tc>
        <w:tc>
          <w:tcPr>
            <w:tcW w:w="1032" w:type="dxa"/>
            <w:tcBorders>
              <w:top w:val="single" w:sz="4" w:space="0" w:color="auto"/>
              <w:left w:val="single" w:sz="4" w:space="0" w:color="auto"/>
              <w:bottom w:val="single" w:sz="4" w:space="0" w:color="auto"/>
              <w:right w:val="single" w:sz="4" w:space="0" w:color="auto"/>
            </w:tcBorders>
            <w:shd w:val="clear" w:color="auto" w:fill="F9F9FB"/>
          </w:tcPr>
          <w:p w14:paraId="4F130CCE"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color w:val="010205"/>
              </w:rPr>
              <w:t>.875</w:t>
            </w:r>
          </w:p>
        </w:tc>
      </w:tr>
      <w:tr w:rsidR="009108DD" w:rsidRPr="00935179" w14:paraId="5E4CFDAB" w14:textId="77777777" w:rsidTr="00E21086">
        <w:trPr>
          <w:cantSplit/>
        </w:trPr>
        <w:tc>
          <w:tcPr>
            <w:tcW w:w="2465" w:type="dxa"/>
            <w:vMerge/>
            <w:tcBorders>
              <w:top w:val="single" w:sz="4" w:space="0" w:color="auto"/>
              <w:left w:val="single" w:sz="4" w:space="0" w:color="auto"/>
              <w:bottom w:val="single" w:sz="4" w:space="0" w:color="auto"/>
              <w:right w:val="single" w:sz="4" w:space="0" w:color="auto"/>
            </w:tcBorders>
            <w:shd w:val="clear" w:color="auto" w:fill="E0E0E0"/>
          </w:tcPr>
          <w:p w14:paraId="0F8B1525"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rPr>
            </w:pPr>
          </w:p>
        </w:tc>
        <w:tc>
          <w:tcPr>
            <w:tcW w:w="2465" w:type="dxa"/>
            <w:tcBorders>
              <w:top w:val="single" w:sz="4" w:space="0" w:color="auto"/>
              <w:left w:val="single" w:sz="4" w:space="0" w:color="auto"/>
              <w:bottom w:val="single" w:sz="4" w:space="0" w:color="auto"/>
              <w:right w:val="single" w:sz="4" w:space="0" w:color="auto"/>
            </w:tcBorders>
            <w:shd w:val="clear" w:color="auto" w:fill="E0E0E0"/>
          </w:tcPr>
          <w:p w14:paraId="65B6F173"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rPr>
            </w:pPr>
            <w:r w:rsidRPr="00935179">
              <w:rPr>
                <w:rFonts w:ascii="Times New Roman" w:hAnsi="Times New Roman" w:cs="Times New Roman"/>
                <w:color w:val="264A60"/>
              </w:rPr>
              <w:t>Based on trimmed mean</w:t>
            </w:r>
          </w:p>
        </w:tc>
        <w:tc>
          <w:tcPr>
            <w:tcW w:w="1479" w:type="dxa"/>
            <w:tcBorders>
              <w:top w:val="single" w:sz="4" w:space="0" w:color="auto"/>
              <w:left w:val="single" w:sz="4" w:space="0" w:color="auto"/>
              <w:bottom w:val="single" w:sz="4" w:space="0" w:color="auto"/>
              <w:right w:val="single" w:sz="4" w:space="0" w:color="auto"/>
            </w:tcBorders>
            <w:shd w:val="clear" w:color="auto" w:fill="F9F9FB"/>
          </w:tcPr>
          <w:p w14:paraId="3659ADC8"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color w:val="010205"/>
              </w:rPr>
              <w:t>.519</w:t>
            </w:r>
          </w:p>
        </w:tc>
        <w:tc>
          <w:tcPr>
            <w:tcW w:w="1032" w:type="dxa"/>
            <w:tcBorders>
              <w:top w:val="single" w:sz="4" w:space="0" w:color="auto"/>
              <w:left w:val="single" w:sz="4" w:space="0" w:color="auto"/>
              <w:bottom w:val="single" w:sz="4" w:space="0" w:color="auto"/>
              <w:right w:val="single" w:sz="4" w:space="0" w:color="auto"/>
            </w:tcBorders>
            <w:shd w:val="clear" w:color="auto" w:fill="F9F9FB"/>
          </w:tcPr>
          <w:p w14:paraId="296CA5CD"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color w:val="010205"/>
              </w:rPr>
              <w:t>3</w:t>
            </w:r>
          </w:p>
        </w:tc>
        <w:tc>
          <w:tcPr>
            <w:tcW w:w="1032" w:type="dxa"/>
            <w:tcBorders>
              <w:top w:val="single" w:sz="4" w:space="0" w:color="auto"/>
              <w:left w:val="single" w:sz="4" w:space="0" w:color="auto"/>
              <w:bottom w:val="single" w:sz="4" w:space="0" w:color="auto"/>
              <w:right w:val="single" w:sz="4" w:space="0" w:color="auto"/>
            </w:tcBorders>
            <w:shd w:val="clear" w:color="auto" w:fill="F9F9FB"/>
          </w:tcPr>
          <w:p w14:paraId="482182A3"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color w:val="010205"/>
              </w:rPr>
              <w:t>268</w:t>
            </w:r>
          </w:p>
        </w:tc>
        <w:tc>
          <w:tcPr>
            <w:tcW w:w="1032" w:type="dxa"/>
            <w:tcBorders>
              <w:top w:val="single" w:sz="4" w:space="0" w:color="auto"/>
              <w:left w:val="single" w:sz="4" w:space="0" w:color="auto"/>
              <w:bottom w:val="single" w:sz="4" w:space="0" w:color="auto"/>
              <w:right w:val="single" w:sz="4" w:space="0" w:color="auto"/>
            </w:tcBorders>
            <w:shd w:val="clear" w:color="auto" w:fill="F9F9FB"/>
          </w:tcPr>
          <w:p w14:paraId="489D86E6"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color w:val="010205"/>
              </w:rPr>
              <w:t>.759</w:t>
            </w:r>
          </w:p>
        </w:tc>
      </w:tr>
    </w:tbl>
    <w:p w14:paraId="4AAC7A56" w14:textId="77777777" w:rsidR="009108DD" w:rsidRPr="00935179" w:rsidRDefault="009108DD" w:rsidP="009108DD">
      <w:pPr>
        <w:autoSpaceDE w:val="0"/>
        <w:autoSpaceDN w:val="0"/>
        <w:adjustRightInd w:val="0"/>
        <w:spacing w:after="0" w:line="240" w:lineRule="auto"/>
        <w:rPr>
          <w:rFonts w:ascii="Times New Roman" w:hAnsi="Times New Roman" w:cs="Times New Roman"/>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084"/>
        <w:gridCol w:w="1389"/>
        <w:gridCol w:w="970"/>
        <w:gridCol w:w="1331"/>
        <w:gridCol w:w="970"/>
        <w:gridCol w:w="971"/>
      </w:tblGrid>
      <w:tr w:rsidR="009108DD" w:rsidRPr="00935179" w14:paraId="4598EBE9" w14:textId="77777777" w:rsidTr="00E21086">
        <w:trPr>
          <w:cantSplit/>
          <w:trHeight w:val="312"/>
        </w:trPr>
        <w:tc>
          <w:tcPr>
            <w:tcW w:w="9715" w:type="dxa"/>
            <w:gridSpan w:val="6"/>
            <w:shd w:val="clear" w:color="auto" w:fill="FFFFFF"/>
            <w:vAlign w:val="center"/>
          </w:tcPr>
          <w:p w14:paraId="55DE20B0"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b/>
                <w:bCs/>
                <w:color w:val="010205"/>
              </w:rPr>
              <w:t>ANOVA</w:t>
            </w:r>
          </w:p>
        </w:tc>
      </w:tr>
      <w:tr w:rsidR="009108DD" w:rsidRPr="00935179" w14:paraId="70A88EA8" w14:textId="77777777" w:rsidTr="00E21086">
        <w:trPr>
          <w:cantSplit/>
          <w:trHeight w:val="299"/>
        </w:trPr>
        <w:tc>
          <w:tcPr>
            <w:tcW w:w="9715" w:type="dxa"/>
            <w:gridSpan w:val="6"/>
            <w:shd w:val="clear" w:color="auto" w:fill="FFFFFF"/>
            <w:vAlign w:val="bottom"/>
          </w:tcPr>
          <w:p w14:paraId="169F19AC" w14:textId="77777777" w:rsidR="009108DD" w:rsidRPr="00935179" w:rsidRDefault="009108DD" w:rsidP="00E21086">
            <w:pPr>
              <w:autoSpaceDE w:val="0"/>
              <w:autoSpaceDN w:val="0"/>
              <w:adjustRightInd w:val="0"/>
              <w:spacing w:after="0" w:line="320" w:lineRule="atLeast"/>
              <w:rPr>
                <w:rFonts w:ascii="Times New Roman" w:hAnsi="Times New Roman" w:cs="Times New Roman"/>
              </w:rPr>
            </w:pPr>
            <w:r w:rsidRPr="00935179">
              <w:rPr>
                <w:rFonts w:ascii="Times New Roman" w:hAnsi="Times New Roman" w:cs="Times New Roman"/>
                <w:color w:val="010205"/>
                <w:shd w:val="clear" w:color="auto" w:fill="FFFFFF"/>
              </w:rPr>
              <w:t xml:space="preserve">Speed Estimate (KMs per hour)  </w:t>
            </w:r>
          </w:p>
        </w:tc>
      </w:tr>
      <w:tr w:rsidR="009108DD" w:rsidRPr="00935179" w14:paraId="6808442F" w14:textId="77777777" w:rsidTr="00E21086">
        <w:trPr>
          <w:cantSplit/>
          <w:trHeight w:val="312"/>
        </w:trPr>
        <w:tc>
          <w:tcPr>
            <w:tcW w:w="4084" w:type="dxa"/>
            <w:shd w:val="clear" w:color="auto" w:fill="FFFFFF"/>
            <w:vAlign w:val="bottom"/>
          </w:tcPr>
          <w:p w14:paraId="0D75C58F" w14:textId="77777777" w:rsidR="009108DD" w:rsidRPr="00935179" w:rsidRDefault="009108DD" w:rsidP="00E21086">
            <w:pPr>
              <w:autoSpaceDE w:val="0"/>
              <w:autoSpaceDN w:val="0"/>
              <w:adjustRightInd w:val="0"/>
              <w:spacing w:after="0" w:line="240" w:lineRule="auto"/>
              <w:rPr>
                <w:rFonts w:ascii="Times New Roman" w:hAnsi="Times New Roman" w:cs="Times New Roman"/>
              </w:rPr>
            </w:pPr>
          </w:p>
        </w:tc>
        <w:tc>
          <w:tcPr>
            <w:tcW w:w="1389" w:type="dxa"/>
            <w:shd w:val="clear" w:color="auto" w:fill="FFFFFF"/>
            <w:vAlign w:val="bottom"/>
          </w:tcPr>
          <w:p w14:paraId="7A28C29B"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rPr>
            </w:pPr>
            <w:r w:rsidRPr="00935179">
              <w:rPr>
                <w:rFonts w:ascii="Times New Roman" w:hAnsi="Times New Roman" w:cs="Times New Roman"/>
                <w:color w:val="264A60"/>
              </w:rPr>
              <w:t>Sum of Squares</w:t>
            </w:r>
          </w:p>
        </w:tc>
        <w:tc>
          <w:tcPr>
            <w:tcW w:w="970" w:type="dxa"/>
            <w:shd w:val="clear" w:color="auto" w:fill="FFFFFF"/>
            <w:vAlign w:val="bottom"/>
          </w:tcPr>
          <w:p w14:paraId="08BEB557"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rPr>
            </w:pPr>
            <w:proofErr w:type="spellStart"/>
            <w:r w:rsidRPr="00935179">
              <w:rPr>
                <w:rFonts w:ascii="Times New Roman" w:hAnsi="Times New Roman" w:cs="Times New Roman"/>
                <w:color w:val="264A60"/>
              </w:rPr>
              <w:t>df</w:t>
            </w:r>
            <w:proofErr w:type="spellEnd"/>
          </w:p>
        </w:tc>
        <w:tc>
          <w:tcPr>
            <w:tcW w:w="1331" w:type="dxa"/>
            <w:shd w:val="clear" w:color="auto" w:fill="FFFFFF"/>
            <w:vAlign w:val="bottom"/>
          </w:tcPr>
          <w:p w14:paraId="173F75FE"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rPr>
            </w:pPr>
            <w:r w:rsidRPr="00935179">
              <w:rPr>
                <w:rFonts w:ascii="Times New Roman" w:hAnsi="Times New Roman" w:cs="Times New Roman"/>
                <w:color w:val="264A60"/>
              </w:rPr>
              <w:t>Mean Square</w:t>
            </w:r>
          </w:p>
        </w:tc>
        <w:tc>
          <w:tcPr>
            <w:tcW w:w="970" w:type="dxa"/>
            <w:shd w:val="clear" w:color="auto" w:fill="FFFFFF"/>
            <w:vAlign w:val="bottom"/>
          </w:tcPr>
          <w:p w14:paraId="789E4B44"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rPr>
            </w:pPr>
            <w:r w:rsidRPr="00935179">
              <w:rPr>
                <w:rFonts w:ascii="Times New Roman" w:hAnsi="Times New Roman" w:cs="Times New Roman"/>
                <w:color w:val="264A60"/>
              </w:rPr>
              <w:t>F</w:t>
            </w:r>
          </w:p>
        </w:tc>
        <w:tc>
          <w:tcPr>
            <w:tcW w:w="971" w:type="dxa"/>
            <w:shd w:val="clear" w:color="auto" w:fill="FFFFFF"/>
            <w:vAlign w:val="bottom"/>
          </w:tcPr>
          <w:p w14:paraId="6BBA602B"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rPr>
            </w:pPr>
            <w:r w:rsidRPr="00935179">
              <w:rPr>
                <w:rFonts w:ascii="Times New Roman" w:hAnsi="Times New Roman" w:cs="Times New Roman"/>
                <w:color w:val="264A60"/>
              </w:rPr>
              <w:t>Sig.</w:t>
            </w:r>
          </w:p>
        </w:tc>
      </w:tr>
      <w:tr w:rsidR="009108DD" w:rsidRPr="00935179" w14:paraId="499B2111" w14:textId="77777777" w:rsidTr="00E21086">
        <w:trPr>
          <w:cantSplit/>
          <w:trHeight w:val="312"/>
        </w:trPr>
        <w:tc>
          <w:tcPr>
            <w:tcW w:w="4084" w:type="dxa"/>
            <w:shd w:val="clear" w:color="auto" w:fill="E0E0E0"/>
          </w:tcPr>
          <w:p w14:paraId="202CB4F0"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rPr>
            </w:pPr>
            <w:r w:rsidRPr="00935179">
              <w:rPr>
                <w:rFonts w:ascii="Times New Roman" w:hAnsi="Times New Roman" w:cs="Times New Roman"/>
                <w:color w:val="264A60"/>
              </w:rPr>
              <w:t>Between Groups</w:t>
            </w:r>
          </w:p>
        </w:tc>
        <w:tc>
          <w:tcPr>
            <w:tcW w:w="1389" w:type="dxa"/>
            <w:shd w:val="clear" w:color="auto" w:fill="F9F9FB"/>
          </w:tcPr>
          <w:p w14:paraId="6E262A4F" w14:textId="77777777" w:rsidR="009108DD" w:rsidRPr="00935179" w:rsidRDefault="009108DD" w:rsidP="00E21086">
            <w:pPr>
              <w:autoSpaceDE w:val="0"/>
              <w:autoSpaceDN w:val="0"/>
              <w:adjustRightInd w:val="0"/>
              <w:spacing w:after="0" w:line="320" w:lineRule="atLeast"/>
              <w:ind w:left="60" w:right="60"/>
              <w:jc w:val="right"/>
              <w:rPr>
                <w:rFonts w:ascii="Times New Roman" w:hAnsi="Times New Roman" w:cs="Times New Roman"/>
                <w:color w:val="010205"/>
              </w:rPr>
            </w:pPr>
            <w:r w:rsidRPr="00935179">
              <w:rPr>
                <w:rFonts w:ascii="Times New Roman" w:hAnsi="Times New Roman" w:cs="Times New Roman"/>
                <w:color w:val="010205"/>
              </w:rPr>
              <w:t>1979.00</w:t>
            </w:r>
          </w:p>
        </w:tc>
        <w:tc>
          <w:tcPr>
            <w:tcW w:w="970" w:type="dxa"/>
            <w:shd w:val="clear" w:color="auto" w:fill="F9F9FB"/>
          </w:tcPr>
          <w:p w14:paraId="493211B5" w14:textId="77777777" w:rsidR="009108DD" w:rsidRPr="00935179" w:rsidRDefault="009108DD" w:rsidP="00E21086">
            <w:pPr>
              <w:autoSpaceDE w:val="0"/>
              <w:autoSpaceDN w:val="0"/>
              <w:adjustRightInd w:val="0"/>
              <w:spacing w:after="0" w:line="320" w:lineRule="atLeast"/>
              <w:ind w:left="60" w:right="60"/>
              <w:jc w:val="right"/>
              <w:rPr>
                <w:rFonts w:ascii="Times New Roman" w:hAnsi="Times New Roman" w:cs="Times New Roman"/>
                <w:color w:val="010205"/>
              </w:rPr>
            </w:pPr>
            <w:r w:rsidRPr="00935179">
              <w:rPr>
                <w:rFonts w:ascii="Times New Roman" w:hAnsi="Times New Roman" w:cs="Times New Roman"/>
                <w:color w:val="010205"/>
              </w:rPr>
              <w:t>3</w:t>
            </w:r>
          </w:p>
        </w:tc>
        <w:tc>
          <w:tcPr>
            <w:tcW w:w="1331" w:type="dxa"/>
            <w:shd w:val="clear" w:color="auto" w:fill="F9F9FB"/>
          </w:tcPr>
          <w:p w14:paraId="20DE3415" w14:textId="77777777" w:rsidR="009108DD" w:rsidRPr="00935179" w:rsidRDefault="009108DD" w:rsidP="00E21086">
            <w:pPr>
              <w:autoSpaceDE w:val="0"/>
              <w:autoSpaceDN w:val="0"/>
              <w:adjustRightInd w:val="0"/>
              <w:spacing w:after="0" w:line="320" w:lineRule="atLeast"/>
              <w:ind w:left="60" w:right="60"/>
              <w:jc w:val="right"/>
              <w:rPr>
                <w:rFonts w:ascii="Times New Roman" w:hAnsi="Times New Roman" w:cs="Times New Roman"/>
                <w:color w:val="010205"/>
              </w:rPr>
            </w:pPr>
            <w:r w:rsidRPr="00935179">
              <w:rPr>
                <w:rFonts w:ascii="Times New Roman" w:hAnsi="Times New Roman" w:cs="Times New Roman"/>
                <w:color w:val="010205"/>
              </w:rPr>
              <w:t>619.785</w:t>
            </w:r>
          </w:p>
        </w:tc>
        <w:tc>
          <w:tcPr>
            <w:tcW w:w="970" w:type="dxa"/>
            <w:shd w:val="clear" w:color="auto" w:fill="F9F9FB"/>
          </w:tcPr>
          <w:p w14:paraId="0780CF9E" w14:textId="77777777" w:rsidR="009108DD" w:rsidRPr="00935179" w:rsidRDefault="009108DD" w:rsidP="00E21086">
            <w:pPr>
              <w:autoSpaceDE w:val="0"/>
              <w:autoSpaceDN w:val="0"/>
              <w:adjustRightInd w:val="0"/>
              <w:spacing w:after="0" w:line="320" w:lineRule="atLeast"/>
              <w:ind w:left="60" w:right="60"/>
              <w:jc w:val="right"/>
              <w:rPr>
                <w:rFonts w:ascii="Times New Roman" w:hAnsi="Times New Roman" w:cs="Times New Roman"/>
                <w:color w:val="010205"/>
              </w:rPr>
            </w:pPr>
            <w:r w:rsidRPr="00935179">
              <w:rPr>
                <w:rFonts w:ascii="Times New Roman" w:hAnsi="Times New Roman" w:cs="Times New Roman"/>
                <w:color w:val="010205"/>
              </w:rPr>
              <w:t>13.965</w:t>
            </w:r>
          </w:p>
        </w:tc>
        <w:tc>
          <w:tcPr>
            <w:tcW w:w="971" w:type="dxa"/>
            <w:shd w:val="clear" w:color="auto" w:fill="F9F9FB"/>
          </w:tcPr>
          <w:p w14:paraId="73A98689" w14:textId="77777777" w:rsidR="009108DD" w:rsidRPr="00935179" w:rsidRDefault="009108DD" w:rsidP="00E21086">
            <w:pPr>
              <w:autoSpaceDE w:val="0"/>
              <w:autoSpaceDN w:val="0"/>
              <w:adjustRightInd w:val="0"/>
              <w:spacing w:after="0" w:line="320" w:lineRule="atLeast"/>
              <w:ind w:left="60" w:right="60"/>
              <w:jc w:val="right"/>
              <w:rPr>
                <w:rFonts w:ascii="Times New Roman" w:hAnsi="Times New Roman" w:cs="Times New Roman"/>
                <w:color w:val="010205"/>
              </w:rPr>
            </w:pPr>
            <w:r w:rsidRPr="00935179">
              <w:rPr>
                <w:rFonts w:ascii="Times New Roman" w:hAnsi="Times New Roman" w:cs="Times New Roman"/>
                <w:color w:val="010205"/>
              </w:rPr>
              <w:t>.000</w:t>
            </w:r>
          </w:p>
        </w:tc>
      </w:tr>
      <w:tr w:rsidR="009108DD" w:rsidRPr="00935179" w14:paraId="58BDFC6F" w14:textId="77777777" w:rsidTr="00E21086">
        <w:trPr>
          <w:cantSplit/>
          <w:trHeight w:val="312"/>
        </w:trPr>
        <w:tc>
          <w:tcPr>
            <w:tcW w:w="4084" w:type="dxa"/>
            <w:shd w:val="clear" w:color="auto" w:fill="E0E0E0"/>
          </w:tcPr>
          <w:p w14:paraId="5F506736"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rPr>
            </w:pPr>
            <w:r w:rsidRPr="00935179">
              <w:rPr>
                <w:rFonts w:ascii="Times New Roman" w:hAnsi="Times New Roman" w:cs="Times New Roman"/>
                <w:color w:val="264A60"/>
              </w:rPr>
              <w:t>Within Groups</w:t>
            </w:r>
          </w:p>
        </w:tc>
        <w:tc>
          <w:tcPr>
            <w:tcW w:w="1389" w:type="dxa"/>
            <w:shd w:val="clear" w:color="auto" w:fill="F9F9FB"/>
          </w:tcPr>
          <w:p w14:paraId="2A945AE2" w14:textId="77777777" w:rsidR="009108DD" w:rsidRPr="00935179" w:rsidRDefault="009108DD" w:rsidP="00E21086">
            <w:pPr>
              <w:autoSpaceDE w:val="0"/>
              <w:autoSpaceDN w:val="0"/>
              <w:adjustRightInd w:val="0"/>
              <w:spacing w:after="0" w:line="320" w:lineRule="atLeast"/>
              <w:ind w:left="60" w:right="60"/>
              <w:jc w:val="right"/>
              <w:rPr>
                <w:rFonts w:ascii="Times New Roman" w:hAnsi="Times New Roman" w:cs="Times New Roman"/>
                <w:color w:val="010205"/>
              </w:rPr>
            </w:pPr>
            <w:r w:rsidRPr="00935179">
              <w:rPr>
                <w:rFonts w:ascii="Times New Roman" w:hAnsi="Times New Roman" w:cs="Times New Roman"/>
                <w:color w:val="010205"/>
              </w:rPr>
              <w:t>1851.400</w:t>
            </w:r>
          </w:p>
        </w:tc>
        <w:tc>
          <w:tcPr>
            <w:tcW w:w="970" w:type="dxa"/>
            <w:shd w:val="clear" w:color="auto" w:fill="F9F9FB"/>
          </w:tcPr>
          <w:p w14:paraId="186F68E5" w14:textId="77777777" w:rsidR="009108DD" w:rsidRPr="00935179" w:rsidRDefault="009108DD" w:rsidP="00E21086">
            <w:pPr>
              <w:autoSpaceDE w:val="0"/>
              <w:autoSpaceDN w:val="0"/>
              <w:adjustRightInd w:val="0"/>
              <w:spacing w:after="0" w:line="320" w:lineRule="atLeast"/>
              <w:ind w:left="60" w:right="60"/>
              <w:jc w:val="right"/>
              <w:rPr>
                <w:rFonts w:ascii="Times New Roman" w:hAnsi="Times New Roman" w:cs="Times New Roman"/>
                <w:color w:val="010205"/>
              </w:rPr>
            </w:pPr>
            <w:r w:rsidRPr="00935179">
              <w:rPr>
                <w:rFonts w:ascii="Times New Roman" w:hAnsi="Times New Roman" w:cs="Times New Roman"/>
                <w:color w:val="010205"/>
              </w:rPr>
              <w:t>36</w:t>
            </w:r>
          </w:p>
        </w:tc>
        <w:tc>
          <w:tcPr>
            <w:tcW w:w="1331" w:type="dxa"/>
            <w:shd w:val="clear" w:color="auto" w:fill="F9F9FB"/>
          </w:tcPr>
          <w:p w14:paraId="0517D609" w14:textId="77777777" w:rsidR="009108DD" w:rsidRPr="00935179" w:rsidRDefault="009108DD" w:rsidP="00E21086">
            <w:pPr>
              <w:autoSpaceDE w:val="0"/>
              <w:autoSpaceDN w:val="0"/>
              <w:adjustRightInd w:val="0"/>
              <w:spacing w:after="0" w:line="320" w:lineRule="atLeast"/>
              <w:ind w:left="60" w:right="60"/>
              <w:jc w:val="right"/>
              <w:rPr>
                <w:rFonts w:ascii="Times New Roman" w:hAnsi="Times New Roman" w:cs="Times New Roman"/>
                <w:color w:val="010205"/>
              </w:rPr>
            </w:pPr>
            <w:r w:rsidRPr="00935179">
              <w:rPr>
                <w:rFonts w:ascii="Times New Roman" w:hAnsi="Times New Roman" w:cs="Times New Roman"/>
                <w:color w:val="010205"/>
              </w:rPr>
              <w:t>56.432</w:t>
            </w:r>
          </w:p>
        </w:tc>
        <w:tc>
          <w:tcPr>
            <w:tcW w:w="970" w:type="dxa"/>
            <w:shd w:val="clear" w:color="auto" w:fill="F9F9FB"/>
            <w:vAlign w:val="center"/>
          </w:tcPr>
          <w:p w14:paraId="7E7ADDA0" w14:textId="77777777" w:rsidR="009108DD" w:rsidRPr="00935179" w:rsidRDefault="009108DD" w:rsidP="00E21086">
            <w:pPr>
              <w:autoSpaceDE w:val="0"/>
              <w:autoSpaceDN w:val="0"/>
              <w:adjustRightInd w:val="0"/>
              <w:spacing w:after="0" w:line="240" w:lineRule="auto"/>
              <w:rPr>
                <w:rFonts w:ascii="Times New Roman" w:hAnsi="Times New Roman" w:cs="Times New Roman"/>
              </w:rPr>
            </w:pPr>
          </w:p>
        </w:tc>
        <w:tc>
          <w:tcPr>
            <w:tcW w:w="971" w:type="dxa"/>
            <w:shd w:val="clear" w:color="auto" w:fill="F9F9FB"/>
            <w:vAlign w:val="center"/>
          </w:tcPr>
          <w:p w14:paraId="4A953278" w14:textId="77777777" w:rsidR="009108DD" w:rsidRPr="00935179" w:rsidRDefault="009108DD" w:rsidP="00E21086">
            <w:pPr>
              <w:autoSpaceDE w:val="0"/>
              <w:autoSpaceDN w:val="0"/>
              <w:adjustRightInd w:val="0"/>
              <w:spacing w:after="0" w:line="240" w:lineRule="auto"/>
              <w:rPr>
                <w:rFonts w:ascii="Times New Roman" w:hAnsi="Times New Roman" w:cs="Times New Roman"/>
              </w:rPr>
            </w:pPr>
          </w:p>
        </w:tc>
      </w:tr>
      <w:tr w:rsidR="009108DD" w:rsidRPr="00935179" w14:paraId="07665D97" w14:textId="77777777" w:rsidTr="00E21086">
        <w:trPr>
          <w:cantSplit/>
          <w:trHeight w:val="326"/>
        </w:trPr>
        <w:tc>
          <w:tcPr>
            <w:tcW w:w="4084" w:type="dxa"/>
            <w:shd w:val="clear" w:color="auto" w:fill="E0E0E0"/>
          </w:tcPr>
          <w:p w14:paraId="0B8A1C2C"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rPr>
            </w:pPr>
            <w:r w:rsidRPr="00935179">
              <w:rPr>
                <w:rFonts w:ascii="Times New Roman" w:hAnsi="Times New Roman" w:cs="Times New Roman"/>
                <w:color w:val="264A60"/>
              </w:rPr>
              <w:t>Total</w:t>
            </w:r>
          </w:p>
        </w:tc>
        <w:tc>
          <w:tcPr>
            <w:tcW w:w="1389" w:type="dxa"/>
            <w:shd w:val="clear" w:color="auto" w:fill="F9F9FB"/>
          </w:tcPr>
          <w:p w14:paraId="4C678266" w14:textId="77777777" w:rsidR="009108DD" w:rsidRPr="00935179" w:rsidRDefault="009108DD" w:rsidP="00E21086">
            <w:pPr>
              <w:autoSpaceDE w:val="0"/>
              <w:autoSpaceDN w:val="0"/>
              <w:adjustRightInd w:val="0"/>
              <w:spacing w:after="0" w:line="320" w:lineRule="atLeast"/>
              <w:ind w:left="60" w:right="60"/>
              <w:jc w:val="right"/>
              <w:rPr>
                <w:rFonts w:ascii="Times New Roman" w:hAnsi="Times New Roman" w:cs="Times New Roman"/>
                <w:color w:val="010205"/>
              </w:rPr>
            </w:pPr>
            <w:r w:rsidRPr="00935179">
              <w:rPr>
                <w:rFonts w:ascii="Times New Roman" w:hAnsi="Times New Roman" w:cs="Times New Roman"/>
                <w:color w:val="010205"/>
              </w:rPr>
              <w:t>3830.400</w:t>
            </w:r>
          </w:p>
        </w:tc>
        <w:tc>
          <w:tcPr>
            <w:tcW w:w="970" w:type="dxa"/>
            <w:shd w:val="clear" w:color="auto" w:fill="F9F9FB"/>
          </w:tcPr>
          <w:p w14:paraId="3A0268A8" w14:textId="77777777" w:rsidR="009108DD" w:rsidRPr="00935179" w:rsidRDefault="009108DD" w:rsidP="00E21086">
            <w:pPr>
              <w:autoSpaceDE w:val="0"/>
              <w:autoSpaceDN w:val="0"/>
              <w:adjustRightInd w:val="0"/>
              <w:spacing w:after="0" w:line="320" w:lineRule="atLeast"/>
              <w:ind w:left="60" w:right="60"/>
              <w:jc w:val="right"/>
              <w:rPr>
                <w:rFonts w:ascii="Times New Roman" w:hAnsi="Times New Roman" w:cs="Times New Roman"/>
                <w:color w:val="010205"/>
              </w:rPr>
            </w:pPr>
            <w:r w:rsidRPr="00935179">
              <w:rPr>
                <w:rFonts w:ascii="Times New Roman" w:hAnsi="Times New Roman" w:cs="Times New Roman"/>
                <w:color w:val="010205"/>
              </w:rPr>
              <w:t>39</w:t>
            </w:r>
          </w:p>
        </w:tc>
        <w:tc>
          <w:tcPr>
            <w:tcW w:w="1331" w:type="dxa"/>
            <w:shd w:val="clear" w:color="auto" w:fill="F9F9FB"/>
            <w:vAlign w:val="center"/>
          </w:tcPr>
          <w:p w14:paraId="0975DA90" w14:textId="77777777" w:rsidR="009108DD" w:rsidRPr="00935179" w:rsidRDefault="009108DD" w:rsidP="00E21086">
            <w:pPr>
              <w:autoSpaceDE w:val="0"/>
              <w:autoSpaceDN w:val="0"/>
              <w:adjustRightInd w:val="0"/>
              <w:spacing w:after="0" w:line="240" w:lineRule="auto"/>
              <w:rPr>
                <w:rFonts w:ascii="Times New Roman" w:hAnsi="Times New Roman" w:cs="Times New Roman"/>
              </w:rPr>
            </w:pPr>
          </w:p>
        </w:tc>
        <w:tc>
          <w:tcPr>
            <w:tcW w:w="970" w:type="dxa"/>
            <w:shd w:val="clear" w:color="auto" w:fill="F9F9FB"/>
            <w:vAlign w:val="center"/>
          </w:tcPr>
          <w:p w14:paraId="094E7E83" w14:textId="77777777" w:rsidR="009108DD" w:rsidRPr="00935179" w:rsidRDefault="009108DD" w:rsidP="00E21086">
            <w:pPr>
              <w:autoSpaceDE w:val="0"/>
              <w:autoSpaceDN w:val="0"/>
              <w:adjustRightInd w:val="0"/>
              <w:spacing w:after="0" w:line="240" w:lineRule="auto"/>
              <w:rPr>
                <w:rFonts w:ascii="Times New Roman" w:hAnsi="Times New Roman" w:cs="Times New Roman"/>
              </w:rPr>
            </w:pPr>
          </w:p>
        </w:tc>
        <w:tc>
          <w:tcPr>
            <w:tcW w:w="971" w:type="dxa"/>
            <w:shd w:val="clear" w:color="auto" w:fill="F9F9FB"/>
            <w:vAlign w:val="center"/>
          </w:tcPr>
          <w:p w14:paraId="235823E9" w14:textId="77777777" w:rsidR="009108DD" w:rsidRPr="00935179" w:rsidRDefault="009108DD" w:rsidP="00E21086">
            <w:pPr>
              <w:autoSpaceDE w:val="0"/>
              <w:autoSpaceDN w:val="0"/>
              <w:adjustRightInd w:val="0"/>
              <w:spacing w:after="0" w:line="240" w:lineRule="auto"/>
              <w:rPr>
                <w:rFonts w:ascii="Times New Roman" w:hAnsi="Times New Roman" w:cs="Times New Roman"/>
              </w:rPr>
            </w:pPr>
          </w:p>
        </w:tc>
      </w:tr>
    </w:tbl>
    <w:p w14:paraId="7D212951" w14:textId="77777777" w:rsidR="009108DD" w:rsidRPr="00935179" w:rsidRDefault="009108DD" w:rsidP="009108DD">
      <w:pPr>
        <w:autoSpaceDE w:val="0"/>
        <w:autoSpaceDN w:val="0"/>
        <w:adjustRightInd w:val="0"/>
        <w:spacing w:after="0" w:line="240" w:lineRule="auto"/>
        <w:rPr>
          <w:rFonts w:ascii="Times New Roman" w:hAnsi="Times New Roman" w:cs="Times New Roman"/>
        </w:rPr>
      </w:pPr>
    </w:p>
    <w:tbl>
      <w:tblPr>
        <w:tblW w:w="4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13"/>
        <w:gridCol w:w="1046"/>
        <w:gridCol w:w="1030"/>
        <w:gridCol w:w="1030"/>
        <w:gridCol w:w="1030"/>
      </w:tblGrid>
      <w:tr w:rsidR="009108DD" w:rsidRPr="00935179" w14:paraId="7EE98444" w14:textId="77777777" w:rsidTr="00E21086">
        <w:trPr>
          <w:cantSplit/>
        </w:trPr>
        <w:tc>
          <w:tcPr>
            <w:tcW w:w="4946" w:type="dxa"/>
            <w:gridSpan w:val="5"/>
            <w:shd w:val="clear" w:color="auto" w:fill="FFFFFF"/>
            <w:vAlign w:val="center"/>
          </w:tcPr>
          <w:p w14:paraId="7C3B02DB"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rPr>
            </w:pPr>
            <w:r w:rsidRPr="00935179">
              <w:rPr>
                <w:rFonts w:ascii="Times New Roman" w:hAnsi="Times New Roman" w:cs="Times New Roman"/>
                <w:b/>
                <w:bCs/>
                <w:color w:val="010205"/>
              </w:rPr>
              <w:t>Robust Tests of Equality of Means</w:t>
            </w:r>
          </w:p>
        </w:tc>
      </w:tr>
      <w:tr w:rsidR="009108DD" w:rsidRPr="00935179" w14:paraId="6960C2DB" w14:textId="77777777" w:rsidTr="00E21086">
        <w:trPr>
          <w:cantSplit/>
        </w:trPr>
        <w:tc>
          <w:tcPr>
            <w:tcW w:w="4946" w:type="dxa"/>
            <w:gridSpan w:val="5"/>
            <w:shd w:val="clear" w:color="auto" w:fill="FFFFFF"/>
            <w:vAlign w:val="bottom"/>
          </w:tcPr>
          <w:p w14:paraId="5F841685" w14:textId="77777777" w:rsidR="009108DD" w:rsidRPr="00935179" w:rsidRDefault="009108DD" w:rsidP="00E21086">
            <w:pPr>
              <w:autoSpaceDE w:val="0"/>
              <w:autoSpaceDN w:val="0"/>
              <w:adjustRightInd w:val="0"/>
              <w:spacing w:after="0" w:line="320" w:lineRule="atLeast"/>
              <w:rPr>
                <w:rFonts w:ascii="Times New Roman" w:hAnsi="Times New Roman" w:cs="Times New Roman"/>
              </w:rPr>
            </w:pPr>
            <w:r w:rsidRPr="00935179">
              <w:rPr>
                <w:rFonts w:ascii="Times New Roman" w:hAnsi="Times New Roman" w:cs="Times New Roman"/>
                <w:color w:val="010205"/>
                <w:shd w:val="clear" w:color="auto" w:fill="FFFFFF"/>
              </w:rPr>
              <w:t xml:space="preserve">Speed Estimate (KMs per hour)  </w:t>
            </w:r>
          </w:p>
        </w:tc>
      </w:tr>
      <w:tr w:rsidR="009108DD" w:rsidRPr="00935179" w14:paraId="427DDB5B" w14:textId="77777777" w:rsidTr="00E21086">
        <w:trPr>
          <w:cantSplit/>
        </w:trPr>
        <w:tc>
          <w:tcPr>
            <w:tcW w:w="814" w:type="dxa"/>
            <w:shd w:val="clear" w:color="auto" w:fill="FFFFFF"/>
            <w:vAlign w:val="bottom"/>
          </w:tcPr>
          <w:p w14:paraId="402043E5" w14:textId="77777777" w:rsidR="009108DD" w:rsidRPr="00935179" w:rsidRDefault="009108DD" w:rsidP="00E21086">
            <w:pPr>
              <w:autoSpaceDE w:val="0"/>
              <w:autoSpaceDN w:val="0"/>
              <w:adjustRightInd w:val="0"/>
              <w:spacing w:after="0" w:line="240" w:lineRule="auto"/>
              <w:rPr>
                <w:rFonts w:ascii="Times New Roman" w:hAnsi="Times New Roman" w:cs="Times New Roman"/>
              </w:rPr>
            </w:pPr>
          </w:p>
        </w:tc>
        <w:tc>
          <w:tcPr>
            <w:tcW w:w="1045" w:type="dxa"/>
            <w:shd w:val="clear" w:color="auto" w:fill="FFFFFF"/>
            <w:vAlign w:val="bottom"/>
          </w:tcPr>
          <w:p w14:paraId="30D97718"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rPr>
            </w:pPr>
            <w:proofErr w:type="spellStart"/>
            <w:r w:rsidRPr="00935179">
              <w:rPr>
                <w:rFonts w:ascii="Times New Roman" w:hAnsi="Times New Roman" w:cs="Times New Roman"/>
                <w:color w:val="264A60"/>
              </w:rPr>
              <w:t>Statistic</w:t>
            </w:r>
            <w:r w:rsidRPr="00935179">
              <w:rPr>
                <w:rFonts w:ascii="Times New Roman" w:hAnsi="Times New Roman" w:cs="Times New Roman"/>
                <w:color w:val="264A60"/>
                <w:vertAlign w:val="superscript"/>
              </w:rPr>
              <w:t>a</w:t>
            </w:r>
            <w:proofErr w:type="spellEnd"/>
          </w:p>
        </w:tc>
        <w:tc>
          <w:tcPr>
            <w:tcW w:w="1029" w:type="dxa"/>
            <w:shd w:val="clear" w:color="auto" w:fill="FFFFFF"/>
            <w:vAlign w:val="bottom"/>
          </w:tcPr>
          <w:p w14:paraId="21BA9176"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rPr>
            </w:pPr>
            <w:r w:rsidRPr="00935179">
              <w:rPr>
                <w:rFonts w:ascii="Times New Roman" w:hAnsi="Times New Roman" w:cs="Times New Roman"/>
                <w:color w:val="264A60"/>
              </w:rPr>
              <w:t>df1</w:t>
            </w:r>
          </w:p>
        </w:tc>
        <w:tc>
          <w:tcPr>
            <w:tcW w:w="1029" w:type="dxa"/>
            <w:shd w:val="clear" w:color="auto" w:fill="FFFFFF"/>
            <w:vAlign w:val="bottom"/>
          </w:tcPr>
          <w:p w14:paraId="0D6B291F"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rPr>
            </w:pPr>
            <w:r w:rsidRPr="00935179">
              <w:rPr>
                <w:rFonts w:ascii="Times New Roman" w:hAnsi="Times New Roman" w:cs="Times New Roman"/>
                <w:color w:val="264A60"/>
              </w:rPr>
              <w:t>df2</w:t>
            </w:r>
          </w:p>
        </w:tc>
        <w:tc>
          <w:tcPr>
            <w:tcW w:w="1029" w:type="dxa"/>
            <w:shd w:val="clear" w:color="auto" w:fill="FFFFFF"/>
            <w:vAlign w:val="bottom"/>
          </w:tcPr>
          <w:p w14:paraId="63154827"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rPr>
            </w:pPr>
            <w:r w:rsidRPr="00935179">
              <w:rPr>
                <w:rFonts w:ascii="Times New Roman" w:hAnsi="Times New Roman" w:cs="Times New Roman"/>
                <w:color w:val="264A60"/>
              </w:rPr>
              <w:t>Sig.</w:t>
            </w:r>
          </w:p>
        </w:tc>
      </w:tr>
      <w:tr w:rsidR="009108DD" w:rsidRPr="00935179" w14:paraId="7110853D" w14:textId="77777777" w:rsidTr="00E21086">
        <w:trPr>
          <w:cantSplit/>
        </w:trPr>
        <w:tc>
          <w:tcPr>
            <w:tcW w:w="814" w:type="dxa"/>
            <w:shd w:val="clear" w:color="auto" w:fill="E0E0E0"/>
          </w:tcPr>
          <w:p w14:paraId="71550E11"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rPr>
            </w:pPr>
            <w:r w:rsidRPr="00935179">
              <w:rPr>
                <w:rFonts w:ascii="Times New Roman" w:hAnsi="Times New Roman" w:cs="Times New Roman"/>
                <w:color w:val="264A60"/>
              </w:rPr>
              <w:t>Welch</w:t>
            </w:r>
          </w:p>
        </w:tc>
        <w:tc>
          <w:tcPr>
            <w:tcW w:w="1045" w:type="dxa"/>
            <w:shd w:val="clear" w:color="auto" w:fill="F9F9FB"/>
          </w:tcPr>
          <w:p w14:paraId="6709A479" w14:textId="77777777" w:rsidR="009108DD" w:rsidRPr="00935179" w:rsidRDefault="009108DD" w:rsidP="00E21086">
            <w:pPr>
              <w:autoSpaceDE w:val="0"/>
              <w:autoSpaceDN w:val="0"/>
              <w:adjustRightInd w:val="0"/>
              <w:spacing w:after="0" w:line="320" w:lineRule="atLeast"/>
              <w:ind w:left="60" w:right="60"/>
              <w:jc w:val="right"/>
              <w:rPr>
                <w:rFonts w:ascii="Times New Roman" w:hAnsi="Times New Roman" w:cs="Times New Roman"/>
                <w:color w:val="010205"/>
              </w:rPr>
            </w:pPr>
            <w:r w:rsidRPr="00935179">
              <w:rPr>
                <w:rFonts w:ascii="Times New Roman" w:hAnsi="Times New Roman" w:cs="Times New Roman"/>
                <w:color w:val="010205"/>
              </w:rPr>
              <w:t>7.757</w:t>
            </w:r>
          </w:p>
        </w:tc>
        <w:tc>
          <w:tcPr>
            <w:tcW w:w="1029" w:type="dxa"/>
            <w:shd w:val="clear" w:color="auto" w:fill="F9F9FB"/>
          </w:tcPr>
          <w:p w14:paraId="77F7B15C" w14:textId="77777777" w:rsidR="009108DD" w:rsidRPr="00935179" w:rsidRDefault="009108DD" w:rsidP="00E21086">
            <w:pPr>
              <w:autoSpaceDE w:val="0"/>
              <w:autoSpaceDN w:val="0"/>
              <w:adjustRightInd w:val="0"/>
              <w:spacing w:after="0" w:line="320" w:lineRule="atLeast"/>
              <w:ind w:left="60" w:right="60"/>
              <w:jc w:val="right"/>
              <w:rPr>
                <w:rFonts w:ascii="Times New Roman" w:hAnsi="Times New Roman" w:cs="Times New Roman"/>
                <w:color w:val="010205"/>
              </w:rPr>
            </w:pPr>
            <w:r w:rsidRPr="00935179">
              <w:rPr>
                <w:rFonts w:ascii="Times New Roman" w:hAnsi="Times New Roman" w:cs="Times New Roman"/>
                <w:color w:val="010205"/>
              </w:rPr>
              <w:t>3</w:t>
            </w:r>
          </w:p>
        </w:tc>
        <w:tc>
          <w:tcPr>
            <w:tcW w:w="1029" w:type="dxa"/>
            <w:shd w:val="clear" w:color="auto" w:fill="F9F9FB"/>
          </w:tcPr>
          <w:p w14:paraId="745C1CD7" w14:textId="77777777" w:rsidR="009108DD" w:rsidRPr="00935179" w:rsidRDefault="009108DD" w:rsidP="00E21086">
            <w:pPr>
              <w:autoSpaceDE w:val="0"/>
              <w:autoSpaceDN w:val="0"/>
              <w:adjustRightInd w:val="0"/>
              <w:spacing w:after="0" w:line="320" w:lineRule="atLeast"/>
              <w:ind w:left="60" w:right="60"/>
              <w:jc w:val="right"/>
              <w:rPr>
                <w:rFonts w:ascii="Times New Roman" w:hAnsi="Times New Roman" w:cs="Times New Roman"/>
                <w:color w:val="010205"/>
              </w:rPr>
            </w:pPr>
            <w:r w:rsidRPr="00935179">
              <w:rPr>
                <w:rFonts w:ascii="Times New Roman" w:hAnsi="Times New Roman" w:cs="Times New Roman"/>
                <w:color w:val="010205"/>
              </w:rPr>
              <w:t>19.405</w:t>
            </w:r>
          </w:p>
        </w:tc>
        <w:tc>
          <w:tcPr>
            <w:tcW w:w="1029" w:type="dxa"/>
            <w:shd w:val="clear" w:color="auto" w:fill="F9F9FB"/>
          </w:tcPr>
          <w:p w14:paraId="0CCB5F37" w14:textId="77777777" w:rsidR="009108DD" w:rsidRPr="00935179" w:rsidRDefault="009108DD" w:rsidP="00E21086">
            <w:pPr>
              <w:autoSpaceDE w:val="0"/>
              <w:autoSpaceDN w:val="0"/>
              <w:adjustRightInd w:val="0"/>
              <w:spacing w:after="0" w:line="320" w:lineRule="atLeast"/>
              <w:ind w:left="60" w:right="60"/>
              <w:jc w:val="right"/>
              <w:rPr>
                <w:rFonts w:ascii="Times New Roman" w:hAnsi="Times New Roman" w:cs="Times New Roman"/>
                <w:color w:val="010205"/>
              </w:rPr>
            </w:pPr>
            <w:r w:rsidRPr="00935179">
              <w:rPr>
                <w:rFonts w:ascii="Times New Roman" w:hAnsi="Times New Roman" w:cs="Times New Roman"/>
                <w:color w:val="010205"/>
              </w:rPr>
              <w:t>.001</w:t>
            </w:r>
          </w:p>
        </w:tc>
      </w:tr>
      <w:tr w:rsidR="009108DD" w:rsidRPr="00935179" w14:paraId="6BA20565" w14:textId="77777777" w:rsidTr="00E21086">
        <w:trPr>
          <w:cantSplit/>
        </w:trPr>
        <w:tc>
          <w:tcPr>
            <w:tcW w:w="4946" w:type="dxa"/>
            <w:gridSpan w:val="5"/>
            <w:shd w:val="clear" w:color="auto" w:fill="FFFFFF"/>
          </w:tcPr>
          <w:p w14:paraId="21D46135"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010205"/>
              </w:rPr>
            </w:pPr>
            <w:r w:rsidRPr="00935179">
              <w:rPr>
                <w:rFonts w:ascii="Times New Roman" w:hAnsi="Times New Roman" w:cs="Times New Roman"/>
                <w:color w:val="010205"/>
              </w:rPr>
              <w:t>a. Asymptotically F distributed.</w:t>
            </w:r>
          </w:p>
        </w:tc>
      </w:tr>
    </w:tbl>
    <w:p w14:paraId="41B5D70C" w14:textId="77777777" w:rsidR="009108DD" w:rsidRPr="00935179" w:rsidRDefault="009108DD" w:rsidP="009108DD">
      <w:pPr>
        <w:rPr>
          <w:rFonts w:ascii="Times New Roman" w:hAnsi="Times New Roman" w:cs="Times New Roman"/>
          <w:bCs/>
          <w:sz w:val="24"/>
          <w:szCs w:val="24"/>
        </w:rPr>
        <w:sectPr w:rsidR="009108DD" w:rsidRPr="00935179">
          <w:pgSz w:w="11906" w:h="16838"/>
          <w:pgMar w:top="1440" w:right="1440" w:bottom="1440" w:left="1440" w:header="708" w:footer="708" w:gutter="0"/>
          <w:cols w:space="708"/>
          <w:docGrid w:linePitch="360"/>
        </w:sectPr>
      </w:pPr>
    </w:p>
    <w:p w14:paraId="7807BBCD" w14:textId="77777777" w:rsidR="009108DD" w:rsidRPr="00935179" w:rsidRDefault="009108DD" w:rsidP="009108DD">
      <w:pPr>
        <w:pStyle w:val="ListParagraph"/>
        <w:numPr>
          <w:ilvl w:val="0"/>
          <w:numId w:val="1"/>
        </w:numPr>
        <w:rPr>
          <w:rFonts w:ascii="Times New Roman" w:hAnsi="Times New Roman" w:cs="Times New Roman"/>
          <w:bCs/>
          <w:sz w:val="24"/>
          <w:szCs w:val="24"/>
        </w:rPr>
      </w:pPr>
      <w:r w:rsidRPr="00935179">
        <w:rPr>
          <w:rFonts w:ascii="Times New Roman" w:hAnsi="Times New Roman" w:cs="Times New Roman"/>
          <w:bCs/>
          <w:sz w:val="24"/>
          <w:szCs w:val="24"/>
        </w:rPr>
        <w:lastRenderedPageBreak/>
        <w:t xml:space="preserve">Looking at the output above, which </w:t>
      </w:r>
      <w:r w:rsidRPr="00935179">
        <w:rPr>
          <w:rFonts w:ascii="Times New Roman" w:hAnsi="Times New Roman" w:cs="Times New Roman"/>
          <w:b/>
          <w:sz w:val="24"/>
          <w:szCs w:val="24"/>
          <w:u w:val="single"/>
        </w:rPr>
        <w:t>one</w:t>
      </w:r>
      <w:r w:rsidRPr="00935179">
        <w:rPr>
          <w:rFonts w:ascii="Times New Roman" w:hAnsi="Times New Roman" w:cs="Times New Roman"/>
          <w:bCs/>
          <w:sz w:val="24"/>
          <w:szCs w:val="24"/>
        </w:rPr>
        <w:t xml:space="preserve"> of the ANOVA assumptions are you able to assess? Justify with statistical evidence whether this assumption is met or is violated. </w:t>
      </w:r>
      <w:r w:rsidRPr="00935179">
        <w:rPr>
          <w:rFonts w:ascii="Times New Roman" w:hAnsi="Times New Roman" w:cs="Times New Roman"/>
          <w:b/>
          <w:sz w:val="24"/>
          <w:szCs w:val="24"/>
        </w:rPr>
        <w:t>(2 marks) (50 words)</w:t>
      </w:r>
    </w:p>
    <w:p w14:paraId="5BBC9C82" w14:textId="77777777" w:rsidR="009108DD" w:rsidRPr="00935179" w:rsidRDefault="009108DD" w:rsidP="009108DD">
      <w:pPr>
        <w:spacing w:after="200" w:line="276" w:lineRule="auto"/>
        <w:rPr>
          <w:rFonts w:ascii="Times New Roman" w:hAnsi="Times New Roman" w:cs="Times New Roman"/>
          <w:bCs/>
          <w:color w:val="000000"/>
          <w:sz w:val="24"/>
          <w:szCs w:val="24"/>
          <w:lang w:eastAsia="en-AU"/>
        </w:rPr>
      </w:pPr>
    </w:p>
    <w:p w14:paraId="6DCD1CF0" w14:textId="77777777" w:rsidR="009108DD" w:rsidRPr="00935179" w:rsidRDefault="009108DD" w:rsidP="009108DD">
      <w:pPr>
        <w:spacing w:after="200" w:line="276" w:lineRule="auto"/>
        <w:rPr>
          <w:rFonts w:ascii="Times New Roman" w:hAnsi="Times New Roman" w:cs="Times New Roman"/>
          <w:bCs/>
          <w:color w:val="000000"/>
          <w:sz w:val="24"/>
          <w:szCs w:val="24"/>
          <w:lang w:eastAsia="en-AU"/>
        </w:rPr>
      </w:pPr>
    </w:p>
    <w:p w14:paraId="70DC0ABC" w14:textId="77777777" w:rsidR="009108DD" w:rsidRPr="00935179" w:rsidRDefault="009108DD" w:rsidP="009108DD">
      <w:pPr>
        <w:spacing w:after="200" w:line="276" w:lineRule="auto"/>
        <w:rPr>
          <w:rFonts w:ascii="Times New Roman" w:hAnsi="Times New Roman" w:cs="Times New Roman"/>
          <w:bCs/>
          <w:color w:val="000000"/>
          <w:sz w:val="24"/>
          <w:szCs w:val="24"/>
          <w:lang w:eastAsia="en-AU"/>
        </w:rPr>
      </w:pPr>
    </w:p>
    <w:p w14:paraId="4494CFB3" w14:textId="77777777" w:rsidR="009108DD" w:rsidRPr="00935179" w:rsidRDefault="009108DD" w:rsidP="009108DD">
      <w:pPr>
        <w:pStyle w:val="ListParagraph"/>
        <w:numPr>
          <w:ilvl w:val="0"/>
          <w:numId w:val="1"/>
        </w:numPr>
        <w:spacing w:after="200" w:line="276" w:lineRule="auto"/>
        <w:rPr>
          <w:rFonts w:ascii="Times New Roman" w:hAnsi="Times New Roman" w:cs="Times New Roman"/>
          <w:bCs/>
          <w:color w:val="000000"/>
          <w:sz w:val="24"/>
          <w:szCs w:val="24"/>
          <w:lang w:eastAsia="en-AU"/>
        </w:rPr>
      </w:pPr>
      <w:r w:rsidRPr="00935179">
        <w:rPr>
          <w:rFonts w:ascii="Times New Roman" w:hAnsi="Times New Roman" w:cs="Times New Roman"/>
          <w:bCs/>
          <w:color w:val="000000"/>
          <w:sz w:val="24"/>
          <w:szCs w:val="24"/>
          <w:lang w:eastAsia="en-AU"/>
        </w:rPr>
        <w:t xml:space="preserve">What does the </w:t>
      </w:r>
      <w:r w:rsidRPr="00935179">
        <w:rPr>
          <w:rFonts w:ascii="Times New Roman" w:hAnsi="Times New Roman" w:cs="Times New Roman"/>
          <w:bCs/>
          <w:i/>
          <w:color w:val="000000"/>
          <w:sz w:val="24"/>
          <w:szCs w:val="24"/>
          <w:lang w:eastAsia="en-AU"/>
        </w:rPr>
        <w:t>p</w:t>
      </w:r>
      <w:r w:rsidRPr="00935179">
        <w:rPr>
          <w:rFonts w:ascii="Times New Roman" w:hAnsi="Times New Roman" w:cs="Times New Roman"/>
          <w:bCs/>
          <w:color w:val="000000"/>
          <w:sz w:val="24"/>
          <w:szCs w:val="24"/>
          <w:lang w:eastAsia="en-AU"/>
        </w:rPr>
        <w:t xml:space="preserve"> value in </w:t>
      </w:r>
      <w:r>
        <w:rPr>
          <w:rFonts w:ascii="Times New Roman" w:hAnsi="Times New Roman" w:cs="Times New Roman"/>
          <w:bCs/>
          <w:color w:val="000000"/>
          <w:sz w:val="24"/>
          <w:szCs w:val="24"/>
          <w:lang w:eastAsia="en-AU"/>
        </w:rPr>
        <w:t>your answer to 2a</w:t>
      </w:r>
      <w:r w:rsidRPr="00935179">
        <w:rPr>
          <w:rFonts w:ascii="Times New Roman" w:hAnsi="Times New Roman" w:cs="Times New Roman"/>
          <w:bCs/>
          <w:color w:val="000000"/>
          <w:sz w:val="24"/>
          <w:szCs w:val="24"/>
          <w:lang w:eastAsia="en-AU"/>
        </w:rPr>
        <w:t xml:space="preserve"> represent? </w:t>
      </w:r>
      <w:r w:rsidRPr="00935179">
        <w:rPr>
          <w:rFonts w:ascii="Times New Roman" w:hAnsi="Times New Roman" w:cs="Times New Roman"/>
          <w:b/>
          <w:bCs/>
          <w:color w:val="000000"/>
          <w:sz w:val="24"/>
          <w:szCs w:val="24"/>
          <w:lang w:eastAsia="en-AU"/>
        </w:rPr>
        <w:t>(2 Marks) (</w:t>
      </w:r>
      <w:r>
        <w:rPr>
          <w:rFonts w:ascii="Times New Roman" w:hAnsi="Times New Roman" w:cs="Times New Roman"/>
          <w:b/>
          <w:bCs/>
          <w:color w:val="000000"/>
          <w:sz w:val="24"/>
          <w:szCs w:val="24"/>
          <w:lang w:eastAsia="en-AU"/>
        </w:rPr>
        <w:t>40</w:t>
      </w:r>
      <w:r w:rsidRPr="00935179">
        <w:rPr>
          <w:rFonts w:ascii="Times New Roman" w:hAnsi="Times New Roman" w:cs="Times New Roman"/>
          <w:b/>
          <w:bCs/>
          <w:color w:val="000000"/>
          <w:sz w:val="24"/>
          <w:szCs w:val="24"/>
          <w:lang w:eastAsia="en-AU"/>
        </w:rPr>
        <w:t xml:space="preserve"> words)</w:t>
      </w:r>
    </w:p>
    <w:p w14:paraId="1BF0D42E" w14:textId="77777777" w:rsidR="009108DD" w:rsidRPr="00935179" w:rsidRDefault="009108DD" w:rsidP="009108DD">
      <w:pPr>
        <w:spacing w:after="200" w:line="276" w:lineRule="auto"/>
        <w:rPr>
          <w:rFonts w:ascii="Times New Roman" w:hAnsi="Times New Roman" w:cs="Times New Roman"/>
          <w:bCs/>
          <w:color w:val="000000"/>
          <w:sz w:val="24"/>
          <w:szCs w:val="24"/>
          <w:lang w:eastAsia="en-AU"/>
        </w:rPr>
      </w:pPr>
    </w:p>
    <w:p w14:paraId="0108AD80" w14:textId="77777777" w:rsidR="009108DD" w:rsidRPr="00935179" w:rsidRDefault="009108DD" w:rsidP="009108DD">
      <w:pPr>
        <w:spacing w:after="200" w:line="276" w:lineRule="auto"/>
        <w:rPr>
          <w:rFonts w:ascii="Times New Roman" w:hAnsi="Times New Roman" w:cs="Times New Roman"/>
          <w:bCs/>
          <w:color w:val="000000"/>
          <w:sz w:val="24"/>
          <w:szCs w:val="24"/>
          <w:lang w:eastAsia="en-AU"/>
        </w:rPr>
      </w:pPr>
    </w:p>
    <w:p w14:paraId="44F4B13C" w14:textId="77777777" w:rsidR="009108DD" w:rsidRPr="00935179" w:rsidRDefault="009108DD" w:rsidP="009108DD">
      <w:pPr>
        <w:spacing w:after="200" w:line="276" w:lineRule="auto"/>
        <w:rPr>
          <w:rFonts w:ascii="Times New Roman" w:hAnsi="Times New Roman" w:cs="Times New Roman"/>
          <w:bCs/>
          <w:color w:val="000000"/>
          <w:sz w:val="24"/>
          <w:szCs w:val="24"/>
          <w:lang w:eastAsia="en-AU"/>
        </w:rPr>
      </w:pPr>
    </w:p>
    <w:p w14:paraId="7A402B4D" w14:textId="77777777" w:rsidR="009108DD" w:rsidRPr="00935179" w:rsidRDefault="009108DD" w:rsidP="009108DD">
      <w:pPr>
        <w:spacing w:after="200" w:line="276" w:lineRule="auto"/>
        <w:rPr>
          <w:rFonts w:ascii="Times New Roman" w:hAnsi="Times New Roman" w:cs="Times New Roman"/>
          <w:bCs/>
          <w:color w:val="000000"/>
          <w:sz w:val="24"/>
          <w:szCs w:val="24"/>
          <w:lang w:eastAsia="en-AU"/>
        </w:rPr>
      </w:pPr>
    </w:p>
    <w:p w14:paraId="0ACA32D8" w14:textId="77777777" w:rsidR="009108DD" w:rsidRPr="00935179" w:rsidRDefault="009108DD" w:rsidP="009108DD">
      <w:pPr>
        <w:spacing w:after="200" w:line="276" w:lineRule="auto"/>
        <w:rPr>
          <w:rFonts w:ascii="Times New Roman" w:hAnsi="Times New Roman" w:cs="Times New Roman"/>
          <w:sz w:val="24"/>
          <w:szCs w:val="24"/>
        </w:rPr>
      </w:pPr>
      <w:r w:rsidRPr="00935179">
        <w:rPr>
          <w:rFonts w:ascii="Times New Roman" w:hAnsi="Times New Roman" w:cs="Times New Roman"/>
          <w:sz w:val="24"/>
          <w:szCs w:val="24"/>
        </w:rPr>
        <w:t>Before the experiment, the researcher specified four comparisons of theoretical interest shown in the table below.</w:t>
      </w:r>
    </w:p>
    <w:p w14:paraId="0A0D4457" w14:textId="77777777" w:rsidR="009108DD" w:rsidRPr="00935179" w:rsidRDefault="009108DD" w:rsidP="009108DD">
      <w:pPr>
        <w:autoSpaceDE w:val="0"/>
        <w:autoSpaceDN w:val="0"/>
        <w:adjustRightInd w:val="0"/>
        <w:spacing w:after="0" w:line="240" w:lineRule="auto"/>
        <w:rPr>
          <w:rFonts w:ascii="Times New Roman" w:hAnsi="Times New Roman" w:cs="Times New Roman"/>
          <w:sz w:val="24"/>
          <w:szCs w:val="24"/>
        </w:rPr>
      </w:pPr>
    </w:p>
    <w:tbl>
      <w:tblPr>
        <w:tblW w:w="6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14"/>
        <w:gridCol w:w="1413"/>
        <w:gridCol w:w="1414"/>
        <w:gridCol w:w="1413"/>
        <w:gridCol w:w="1414"/>
      </w:tblGrid>
      <w:tr w:rsidR="009108DD" w:rsidRPr="00935179" w14:paraId="31D69BA3" w14:textId="77777777" w:rsidTr="00E21086">
        <w:trPr>
          <w:cantSplit/>
        </w:trPr>
        <w:tc>
          <w:tcPr>
            <w:tcW w:w="6668" w:type="dxa"/>
            <w:gridSpan w:val="5"/>
            <w:shd w:val="clear" w:color="auto" w:fill="FFFFFF"/>
            <w:vAlign w:val="center"/>
          </w:tcPr>
          <w:p w14:paraId="3A03761A"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b/>
                <w:bCs/>
                <w:color w:val="010205"/>
                <w:sz w:val="24"/>
                <w:szCs w:val="24"/>
              </w:rPr>
              <w:t>Contrast Coefficients</w:t>
            </w:r>
          </w:p>
        </w:tc>
      </w:tr>
      <w:tr w:rsidR="009108DD" w:rsidRPr="00935179" w14:paraId="40DB7191" w14:textId="77777777" w:rsidTr="00E21086">
        <w:trPr>
          <w:cantSplit/>
        </w:trPr>
        <w:tc>
          <w:tcPr>
            <w:tcW w:w="1014" w:type="dxa"/>
            <w:vMerge w:val="restart"/>
            <w:shd w:val="clear" w:color="auto" w:fill="FFFFFF"/>
            <w:vAlign w:val="bottom"/>
          </w:tcPr>
          <w:p w14:paraId="111D8E0A"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sz w:val="24"/>
                <w:szCs w:val="24"/>
              </w:rPr>
            </w:pPr>
            <w:r w:rsidRPr="00935179">
              <w:rPr>
                <w:rFonts w:ascii="Times New Roman" w:hAnsi="Times New Roman" w:cs="Times New Roman"/>
                <w:color w:val="264A60"/>
                <w:sz w:val="24"/>
                <w:szCs w:val="24"/>
              </w:rPr>
              <w:t>Contrast</w:t>
            </w:r>
          </w:p>
        </w:tc>
        <w:tc>
          <w:tcPr>
            <w:tcW w:w="5654" w:type="dxa"/>
            <w:gridSpan w:val="4"/>
            <w:shd w:val="clear" w:color="auto" w:fill="FFFFFF"/>
            <w:vAlign w:val="bottom"/>
          </w:tcPr>
          <w:p w14:paraId="35DED699"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sz w:val="24"/>
                <w:szCs w:val="24"/>
              </w:rPr>
            </w:pPr>
            <w:r w:rsidRPr="00935179">
              <w:rPr>
                <w:rFonts w:ascii="Times New Roman" w:hAnsi="Times New Roman" w:cs="Times New Roman"/>
                <w:color w:val="264A60"/>
                <w:sz w:val="24"/>
                <w:szCs w:val="24"/>
              </w:rPr>
              <w:t>Group</w:t>
            </w:r>
          </w:p>
        </w:tc>
      </w:tr>
      <w:tr w:rsidR="009108DD" w:rsidRPr="00935179" w14:paraId="564BE6DC" w14:textId="77777777" w:rsidTr="00E21086">
        <w:trPr>
          <w:cantSplit/>
        </w:trPr>
        <w:tc>
          <w:tcPr>
            <w:tcW w:w="1014" w:type="dxa"/>
            <w:vMerge/>
            <w:shd w:val="clear" w:color="auto" w:fill="FFFFFF"/>
            <w:vAlign w:val="bottom"/>
          </w:tcPr>
          <w:p w14:paraId="3DA0942E"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264A60"/>
                <w:sz w:val="24"/>
                <w:szCs w:val="24"/>
              </w:rPr>
            </w:pPr>
          </w:p>
        </w:tc>
        <w:tc>
          <w:tcPr>
            <w:tcW w:w="1413" w:type="dxa"/>
            <w:shd w:val="clear" w:color="auto" w:fill="FFFFFF"/>
            <w:vAlign w:val="bottom"/>
          </w:tcPr>
          <w:p w14:paraId="54616DA5"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sz w:val="24"/>
                <w:szCs w:val="24"/>
              </w:rPr>
            </w:pPr>
            <w:r w:rsidRPr="00935179">
              <w:rPr>
                <w:rFonts w:ascii="Times New Roman" w:hAnsi="Times New Roman" w:cs="Times New Roman"/>
                <w:color w:val="264A60"/>
                <w:sz w:val="24"/>
                <w:szCs w:val="24"/>
              </w:rPr>
              <w:t>Accident</w:t>
            </w:r>
          </w:p>
        </w:tc>
        <w:tc>
          <w:tcPr>
            <w:tcW w:w="1414" w:type="dxa"/>
            <w:shd w:val="clear" w:color="auto" w:fill="FFFFFF"/>
            <w:vAlign w:val="bottom"/>
          </w:tcPr>
          <w:p w14:paraId="38B830FA"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sz w:val="24"/>
                <w:szCs w:val="24"/>
              </w:rPr>
            </w:pPr>
            <w:r w:rsidRPr="00935179">
              <w:rPr>
                <w:rFonts w:ascii="Times New Roman" w:hAnsi="Times New Roman" w:cs="Times New Roman"/>
                <w:color w:val="264A60"/>
                <w:sz w:val="24"/>
                <w:szCs w:val="24"/>
              </w:rPr>
              <w:t>Hit</w:t>
            </w:r>
          </w:p>
        </w:tc>
        <w:tc>
          <w:tcPr>
            <w:tcW w:w="1413" w:type="dxa"/>
            <w:shd w:val="clear" w:color="auto" w:fill="FFFFFF"/>
            <w:vAlign w:val="bottom"/>
          </w:tcPr>
          <w:p w14:paraId="0D3BBF17"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sz w:val="24"/>
                <w:szCs w:val="24"/>
              </w:rPr>
            </w:pPr>
            <w:r w:rsidRPr="00935179">
              <w:rPr>
                <w:rFonts w:ascii="Times New Roman" w:hAnsi="Times New Roman" w:cs="Times New Roman"/>
                <w:color w:val="264A60"/>
                <w:sz w:val="24"/>
                <w:szCs w:val="24"/>
              </w:rPr>
              <w:t>Crashed</w:t>
            </w:r>
          </w:p>
        </w:tc>
        <w:tc>
          <w:tcPr>
            <w:tcW w:w="1414" w:type="dxa"/>
            <w:shd w:val="clear" w:color="auto" w:fill="FFFFFF"/>
            <w:vAlign w:val="bottom"/>
          </w:tcPr>
          <w:p w14:paraId="481E87C8"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sz w:val="24"/>
                <w:szCs w:val="24"/>
              </w:rPr>
            </w:pPr>
            <w:r w:rsidRPr="00935179">
              <w:rPr>
                <w:rFonts w:ascii="Times New Roman" w:hAnsi="Times New Roman" w:cs="Times New Roman"/>
                <w:color w:val="264A60"/>
                <w:sz w:val="24"/>
                <w:szCs w:val="24"/>
              </w:rPr>
              <w:t>Smashed</w:t>
            </w:r>
          </w:p>
        </w:tc>
      </w:tr>
      <w:tr w:rsidR="009108DD" w:rsidRPr="00935179" w14:paraId="1D4FACF5" w14:textId="77777777" w:rsidTr="00E21086">
        <w:trPr>
          <w:cantSplit/>
        </w:trPr>
        <w:tc>
          <w:tcPr>
            <w:tcW w:w="1014" w:type="dxa"/>
            <w:shd w:val="clear" w:color="auto" w:fill="E0E0E0"/>
          </w:tcPr>
          <w:p w14:paraId="38E472A5"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sz w:val="24"/>
                <w:szCs w:val="24"/>
              </w:rPr>
            </w:pPr>
            <w:r w:rsidRPr="00935179">
              <w:rPr>
                <w:rFonts w:ascii="Times New Roman" w:hAnsi="Times New Roman" w:cs="Times New Roman"/>
                <w:color w:val="264A60"/>
                <w:sz w:val="24"/>
                <w:szCs w:val="24"/>
              </w:rPr>
              <w:t>1</w:t>
            </w:r>
          </w:p>
        </w:tc>
        <w:tc>
          <w:tcPr>
            <w:tcW w:w="1413" w:type="dxa"/>
            <w:shd w:val="clear" w:color="auto" w:fill="F9F9FB"/>
          </w:tcPr>
          <w:p w14:paraId="2F0EECEC"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3</w:t>
            </w:r>
          </w:p>
        </w:tc>
        <w:tc>
          <w:tcPr>
            <w:tcW w:w="1414" w:type="dxa"/>
            <w:shd w:val="clear" w:color="auto" w:fill="F9F9FB"/>
          </w:tcPr>
          <w:p w14:paraId="6AA3F06D"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-3</w:t>
            </w:r>
          </w:p>
        </w:tc>
        <w:tc>
          <w:tcPr>
            <w:tcW w:w="1413" w:type="dxa"/>
            <w:shd w:val="clear" w:color="auto" w:fill="F9F9FB"/>
          </w:tcPr>
          <w:p w14:paraId="2E4B6582"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0</w:t>
            </w:r>
          </w:p>
        </w:tc>
        <w:tc>
          <w:tcPr>
            <w:tcW w:w="1414" w:type="dxa"/>
            <w:shd w:val="clear" w:color="auto" w:fill="F9F9FB"/>
          </w:tcPr>
          <w:p w14:paraId="1D81F2E3"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0</w:t>
            </w:r>
          </w:p>
        </w:tc>
      </w:tr>
      <w:tr w:rsidR="009108DD" w:rsidRPr="00935179" w14:paraId="05936961" w14:textId="77777777" w:rsidTr="00E21086">
        <w:trPr>
          <w:cantSplit/>
        </w:trPr>
        <w:tc>
          <w:tcPr>
            <w:tcW w:w="1014" w:type="dxa"/>
            <w:shd w:val="clear" w:color="auto" w:fill="E0E0E0"/>
          </w:tcPr>
          <w:p w14:paraId="14AAF937"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sz w:val="24"/>
                <w:szCs w:val="24"/>
              </w:rPr>
            </w:pPr>
            <w:r w:rsidRPr="00935179">
              <w:rPr>
                <w:rFonts w:ascii="Times New Roman" w:hAnsi="Times New Roman" w:cs="Times New Roman"/>
                <w:color w:val="264A60"/>
                <w:sz w:val="24"/>
                <w:szCs w:val="24"/>
              </w:rPr>
              <w:t>2</w:t>
            </w:r>
          </w:p>
        </w:tc>
        <w:tc>
          <w:tcPr>
            <w:tcW w:w="1413" w:type="dxa"/>
            <w:shd w:val="clear" w:color="auto" w:fill="F9F9FB"/>
          </w:tcPr>
          <w:p w14:paraId="7E276E05"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3</w:t>
            </w:r>
          </w:p>
        </w:tc>
        <w:tc>
          <w:tcPr>
            <w:tcW w:w="1414" w:type="dxa"/>
            <w:shd w:val="clear" w:color="auto" w:fill="F9F9FB"/>
          </w:tcPr>
          <w:p w14:paraId="49B4BB1D"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3</w:t>
            </w:r>
          </w:p>
        </w:tc>
        <w:tc>
          <w:tcPr>
            <w:tcW w:w="1413" w:type="dxa"/>
            <w:shd w:val="clear" w:color="auto" w:fill="F9F9FB"/>
          </w:tcPr>
          <w:p w14:paraId="357B26C5"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-3</w:t>
            </w:r>
          </w:p>
        </w:tc>
        <w:tc>
          <w:tcPr>
            <w:tcW w:w="1414" w:type="dxa"/>
            <w:shd w:val="clear" w:color="auto" w:fill="F9F9FB"/>
          </w:tcPr>
          <w:p w14:paraId="508B283C"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-3</w:t>
            </w:r>
          </w:p>
        </w:tc>
      </w:tr>
      <w:tr w:rsidR="009108DD" w:rsidRPr="00935179" w14:paraId="47955FAD" w14:textId="77777777" w:rsidTr="00E21086">
        <w:trPr>
          <w:cantSplit/>
        </w:trPr>
        <w:tc>
          <w:tcPr>
            <w:tcW w:w="1014" w:type="dxa"/>
            <w:shd w:val="clear" w:color="auto" w:fill="E0E0E0"/>
          </w:tcPr>
          <w:p w14:paraId="033E7114"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sz w:val="24"/>
                <w:szCs w:val="24"/>
              </w:rPr>
            </w:pPr>
            <w:r w:rsidRPr="00935179">
              <w:rPr>
                <w:rFonts w:ascii="Times New Roman" w:hAnsi="Times New Roman" w:cs="Times New Roman"/>
                <w:color w:val="264A60"/>
                <w:sz w:val="24"/>
                <w:szCs w:val="24"/>
              </w:rPr>
              <w:t>3</w:t>
            </w:r>
          </w:p>
        </w:tc>
        <w:tc>
          <w:tcPr>
            <w:tcW w:w="1413" w:type="dxa"/>
            <w:shd w:val="clear" w:color="auto" w:fill="F9F9FB"/>
          </w:tcPr>
          <w:p w14:paraId="0D84C0A5"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0</w:t>
            </w:r>
          </w:p>
        </w:tc>
        <w:tc>
          <w:tcPr>
            <w:tcW w:w="1414" w:type="dxa"/>
            <w:shd w:val="clear" w:color="auto" w:fill="F9F9FB"/>
          </w:tcPr>
          <w:p w14:paraId="38DF2C25"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3</w:t>
            </w:r>
          </w:p>
        </w:tc>
        <w:tc>
          <w:tcPr>
            <w:tcW w:w="1413" w:type="dxa"/>
            <w:shd w:val="clear" w:color="auto" w:fill="F9F9FB"/>
          </w:tcPr>
          <w:p w14:paraId="64AD6CBE"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-3</w:t>
            </w:r>
          </w:p>
        </w:tc>
        <w:tc>
          <w:tcPr>
            <w:tcW w:w="1414" w:type="dxa"/>
            <w:shd w:val="clear" w:color="auto" w:fill="F9F9FB"/>
          </w:tcPr>
          <w:p w14:paraId="6C31A50A"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0</w:t>
            </w:r>
          </w:p>
        </w:tc>
      </w:tr>
      <w:tr w:rsidR="009108DD" w:rsidRPr="00935179" w14:paraId="33838F96" w14:textId="77777777" w:rsidTr="00E21086">
        <w:trPr>
          <w:cantSplit/>
        </w:trPr>
        <w:tc>
          <w:tcPr>
            <w:tcW w:w="1014" w:type="dxa"/>
            <w:shd w:val="clear" w:color="auto" w:fill="E0E0E0"/>
          </w:tcPr>
          <w:p w14:paraId="4884512E"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sz w:val="24"/>
                <w:szCs w:val="24"/>
              </w:rPr>
            </w:pPr>
            <w:r w:rsidRPr="00935179">
              <w:rPr>
                <w:rFonts w:ascii="Times New Roman" w:hAnsi="Times New Roman" w:cs="Times New Roman"/>
                <w:color w:val="264A60"/>
                <w:sz w:val="24"/>
                <w:szCs w:val="24"/>
              </w:rPr>
              <w:t>4</w:t>
            </w:r>
          </w:p>
        </w:tc>
        <w:tc>
          <w:tcPr>
            <w:tcW w:w="1413" w:type="dxa"/>
            <w:shd w:val="clear" w:color="auto" w:fill="F9F9FB"/>
          </w:tcPr>
          <w:p w14:paraId="172B29AE"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6</w:t>
            </w:r>
          </w:p>
        </w:tc>
        <w:tc>
          <w:tcPr>
            <w:tcW w:w="1414" w:type="dxa"/>
            <w:shd w:val="clear" w:color="auto" w:fill="F9F9FB"/>
          </w:tcPr>
          <w:p w14:paraId="6DEAB520"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-2</w:t>
            </w:r>
          </w:p>
        </w:tc>
        <w:tc>
          <w:tcPr>
            <w:tcW w:w="1413" w:type="dxa"/>
            <w:shd w:val="clear" w:color="auto" w:fill="F9F9FB"/>
          </w:tcPr>
          <w:p w14:paraId="60338050"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-2</w:t>
            </w:r>
          </w:p>
        </w:tc>
        <w:tc>
          <w:tcPr>
            <w:tcW w:w="1414" w:type="dxa"/>
            <w:shd w:val="clear" w:color="auto" w:fill="F9F9FB"/>
          </w:tcPr>
          <w:p w14:paraId="32CE6849"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-2</w:t>
            </w:r>
          </w:p>
        </w:tc>
      </w:tr>
    </w:tbl>
    <w:p w14:paraId="592849E1" w14:textId="77777777" w:rsidR="009108DD" w:rsidRPr="00935179" w:rsidRDefault="009108DD" w:rsidP="009108DD">
      <w:pPr>
        <w:autoSpaceDE w:val="0"/>
        <w:autoSpaceDN w:val="0"/>
        <w:adjustRightInd w:val="0"/>
        <w:spacing w:after="0" w:line="240" w:lineRule="auto"/>
        <w:rPr>
          <w:rFonts w:ascii="Times New Roman" w:hAnsi="Times New Roman" w:cs="Times New Roman"/>
          <w:sz w:val="24"/>
          <w:szCs w:val="24"/>
        </w:rPr>
      </w:pPr>
    </w:p>
    <w:tbl>
      <w:tblPr>
        <w:tblW w:w="98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18"/>
        <w:gridCol w:w="1531"/>
        <w:gridCol w:w="1134"/>
        <w:gridCol w:w="1134"/>
        <w:gridCol w:w="987"/>
        <w:gridCol w:w="993"/>
        <w:gridCol w:w="992"/>
        <w:gridCol w:w="1017"/>
      </w:tblGrid>
      <w:tr w:rsidR="009108DD" w:rsidRPr="00935179" w14:paraId="19E35FE6" w14:textId="77777777" w:rsidTr="00E21086">
        <w:trPr>
          <w:cantSplit/>
          <w:trHeight w:val="334"/>
        </w:trPr>
        <w:tc>
          <w:tcPr>
            <w:tcW w:w="9806" w:type="dxa"/>
            <w:gridSpan w:val="8"/>
            <w:shd w:val="clear" w:color="auto" w:fill="FFFFFF"/>
            <w:vAlign w:val="center"/>
          </w:tcPr>
          <w:p w14:paraId="79A71527"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b/>
                <w:bCs/>
                <w:color w:val="010205"/>
                <w:sz w:val="24"/>
                <w:szCs w:val="24"/>
              </w:rPr>
              <w:t>Contrast Tests</w:t>
            </w:r>
          </w:p>
        </w:tc>
      </w:tr>
      <w:tr w:rsidR="009108DD" w:rsidRPr="00935179" w14:paraId="40075439" w14:textId="77777777" w:rsidTr="00E21086">
        <w:trPr>
          <w:cantSplit/>
          <w:trHeight w:val="334"/>
        </w:trPr>
        <w:tc>
          <w:tcPr>
            <w:tcW w:w="2018" w:type="dxa"/>
          </w:tcPr>
          <w:p w14:paraId="42E2AF3B"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sz w:val="24"/>
                <w:szCs w:val="24"/>
              </w:rPr>
            </w:pPr>
          </w:p>
        </w:tc>
        <w:tc>
          <w:tcPr>
            <w:tcW w:w="1531" w:type="dxa"/>
          </w:tcPr>
          <w:p w14:paraId="0D693883"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sz w:val="24"/>
                <w:szCs w:val="24"/>
              </w:rPr>
            </w:pPr>
          </w:p>
        </w:tc>
        <w:tc>
          <w:tcPr>
            <w:tcW w:w="1134" w:type="dxa"/>
            <w:shd w:val="clear" w:color="auto" w:fill="FFFFFF"/>
            <w:vAlign w:val="bottom"/>
          </w:tcPr>
          <w:p w14:paraId="18A9B769"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sz w:val="24"/>
                <w:szCs w:val="24"/>
              </w:rPr>
            </w:pPr>
            <w:r w:rsidRPr="00935179">
              <w:rPr>
                <w:rFonts w:ascii="Times New Roman" w:hAnsi="Times New Roman" w:cs="Times New Roman"/>
                <w:color w:val="264A60"/>
                <w:sz w:val="24"/>
                <w:szCs w:val="24"/>
              </w:rPr>
              <w:t>Contrast</w:t>
            </w:r>
          </w:p>
        </w:tc>
        <w:tc>
          <w:tcPr>
            <w:tcW w:w="1134" w:type="dxa"/>
            <w:shd w:val="clear" w:color="auto" w:fill="FFFFFF"/>
            <w:vAlign w:val="bottom"/>
          </w:tcPr>
          <w:p w14:paraId="41EDE500"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sz w:val="24"/>
                <w:szCs w:val="24"/>
              </w:rPr>
            </w:pPr>
            <w:r w:rsidRPr="00935179">
              <w:rPr>
                <w:rFonts w:ascii="Times New Roman" w:hAnsi="Times New Roman" w:cs="Times New Roman"/>
                <w:color w:val="264A60"/>
                <w:sz w:val="24"/>
                <w:szCs w:val="24"/>
              </w:rPr>
              <w:t>Value of Contrast</w:t>
            </w:r>
          </w:p>
        </w:tc>
        <w:tc>
          <w:tcPr>
            <w:tcW w:w="987" w:type="dxa"/>
            <w:shd w:val="clear" w:color="auto" w:fill="FFFFFF"/>
            <w:vAlign w:val="bottom"/>
          </w:tcPr>
          <w:p w14:paraId="5E771122"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sz w:val="24"/>
                <w:szCs w:val="24"/>
              </w:rPr>
            </w:pPr>
            <w:r w:rsidRPr="00935179">
              <w:rPr>
                <w:rFonts w:ascii="Times New Roman" w:hAnsi="Times New Roman" w:cs="Times New Roman"/>
                <w:color w:val="264A60"/>
                <w:sz w:val="24"/>
                <w:szCs w:val="24"/>
              </w:rPr>
              <w:t>Std. Error</w:t>
            </w:r>
          </w:p>
        </w:tc>
        <w:tc>
          <w:tcPr>
            <w:tcW w:w="993" w:type="dxa"/>
            <w:shd w:val="clear" w:color="auto" w:fill="FFFFFF"/>
            <w:vAlign w:val="bottom"/>
          </w:tcPr>
          <w:p w14:paraId="18D920EB"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sz w:val="24"/>
                <w:szCs w:val="24"/>
              </w:rPr>
            </w:pPr>
            <w:r w:rsidRPr="00935179">
              <w:rPr>
                <w:rFonts w:ascii="Times New Roman" w:hAnsi="Times New Roman" w:cs="Times New Roman"/>
                <w:color w:val="264A60"/>
                <w:sz w:val="24"/>
                <w:szCs w:val="24"/>
              </w:rPr>
              <w:t>t</w:t>
            </w:r>
          </w:p>
        </w:tc>
        <w:tc>
          <w:tcPr>
            <w:tcW w:w="992" w:type="dxa"/>
            <w:shd w:val="clear" w:color="auto" w:fill="FFFFFF"/>
            <w:vAlign w:val="bottom"/>
          </w:tcPr>
          <w:p w14:paraId="5CD0897F"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sz w:val="24"/>
                <w:szCs w:val="24"/>
              </w:rPr>
            </w:pPr>
            <w:proofErr w:type="spellStart"/>
            <w:r w:rsidRPr="00935179">
              <w:rPr>
                <w:rFonts w:ascii="Times New Roman" w:hAnsi="Times New Roman" w:cs="Times New Roman"/>
                <w:color w:val="264A60"/>
                <w:sz w:val="24"/>
                <w:szCs w:val="24"/>
              </w:rPr>
              <w:t>df</w:t>
            </w:r>
            <w:proofErr w:type="spellEnd"/>
          </w:p>
        </w:tc>
        <w:tc>
          <w:tcPr>
            <w:tcW w:w="1017" w:type="dxa"/>
            <w:shd w:val="clear" w:color="auto" w:fill="FFFFFF"/>
            <w:vAlign w:val="bottom"/>
          </w:tcPr>
          <w:p w14:paraId="4737BAD5"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264A60"/>
                <w:sz w:val="24"/>
                <w:szCs w:val="24"/>
              </w:rPr>
            </w:pPr>
            <w:r w:rsidRPr="00935179">
              <w:rPr>
                <w:rFonts w:ascii="Times New Roman" w:hAnsi="Times New Roman" w:cs="Times New Roman"/>
                <w:color w:val="264A60"/>
                <w:sz w:val="24"/>
                <w:szCs w:val="24"/>
              </w:rPr>
              <w:t>Sig. (2-tailed)</w:t>
            </w:r>
          </w:p>
        </w:tc>
      </w:tr>
      <w:tr w:rsidR="009108DD" w:rsidRPr="00935179" w14:paraId="18083B11" w14:textId="77777777" w:rsidTr="00E21086">
        <w:trPr>
          <w:cantSplit/>
          <w:trHeight w:val="334"/>
        </w:trPr>
        <w:tc>
          <w:tcPr>
            <w:tcW w:w="2018" w:type="dxa"/>
            <w:vMerge w:val="restart"/>
            <w:shd w:val="clear" w:color="auto" w:fill="E0E0E0"/>
          </w:tcPr>
          <w:p w14:paraId="7436D630"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sz w:val="24"/>
                <w:szCs w:val="24"/>
              </w:rPr>
            </w:pPr>
            <w:r w:rsidRPr="00935179">
              <w:rPr>
                <w:rFonts w:ascii="Times New Roman" w:hAnsi="Times New Roman" w:cs="Times New Roman"/>
                <w:color w:val="264A60"/>
                <w:sz w:val="24"/>
                <w:szCs w:val="24"/>
              </w:rPr>
              <w:t>Speed Estimate (KMs per hour)</w:t>
            </w:r>
          </w:p>
        </w:tc>
        <w:tc>
          <w:tcPr>
            <w:tcW w:w="1531" w:type="dxa"/>
            <w:vMerge w:val="restart"/>
            <w:shd w:val="clear" w:color="auto" w:fill="E0E0E0"/>
          </w:tcPr>
          <w:p w14:paraId="76C3D437"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sz w:val="24"/>
                <w:szCs w:val="24"/>
              </w:rPr>
            </w:pPr>
            <w:r w:rsidRPr="00935179">
              <w:rPr>
                <w:rFonts w:ascii="Times New Roman" w:hAnsi="Times New Roman" w:cs="Times New Roman"/>
                <w:color w:val="264A60"/>
                <w:sz w:val="24"/>
                <w:szCs w:val="24"/>
              </w:rPr>
              <w:t>Assume equal variances</w:t>
            </w:r>
          </w:p>
        </w:tc>
        <w:tc>
          <w:tcPr>
            <w:tcW w:w="1134" w:type="dxa"/>
            <w:shd w:val="clear" w:color="auto" w:fill="E0E0E0"/>
          </w:tcPr>
          <w:p w14:paraId="51B127A8"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sz w:val="24"/>
                <w:szCs w:val="24"/>
              </w:rPr>
            </w:pPr>
            <w:r w:rsidRPr="00935179">
              <w:rPr>
                <w:rFonts w:ascii="Times New Roman" w:hAnsi="Times New Roman" w:cs="Times New Roman"/>
                <w:color w:val="264A60"/>
                <w:sz w:val="24"/>
                <w:szCs w:val="24"/>
              </w:rPr>
              <w:t>1</w:t>
            </w:r>
          </w:p>
        </w:tc>
        <w:tc>
          <w:tcPr>
            <w:tcW w:w="1134" w:type="dxa"/>
            <w:shd w:val="clear" w:color="auto" w:fill="F9F9FB"/>
          </w:tcPr>
          <w:p w14:paraId="144B449B"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-5.10</w:t>
            </w:r>
          </w:p>
        </w:tc>
        <w:tc>
          <w:tcPr>
            <w:tcW w:w="987" w:type="dxa"/>
            <w:shd w:val="clear" w:color="auto" w:fill="F9F9FB"/>
          </w:tcPr>
          <w:p w14:paraId="2693A95B"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9.621</w:t>
            </w:r>
          </w:p>
        </w:tc>
        <w:tc>
          <w:tcPr>
            <w:tcW w:w="993" w:type="dxa"/>
            <w:shd w:val="clear" w:color="auto" w:fill="F9F9FB"/>
          </w:tcPr>
          <w:p w14:paraId="09D4C0A2"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-.530</w:t>
            </w:r>
          </w:p>
        </w:tc>
        <w:tc>
          <w:tcPr>
            <w:tcW w:w="992" w:type="dxa"/>
            <w:shd w:val="clear" w:color="auto" w:fill="F9F9FB"/>
          </w:tcPr>
          <w:p w14:paraId="41EEBFA6"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36</w:t>
            </w:r>
          </w:p>
        </w:tc>
        <w:tc>
          <w:tcPr>
            <w:tcW w:w="1017" w:type="dxa"/>
            <w:shd w:val="clear" w:color="auto" w:fill="F9F9FB"/>
          </w:tcPr>
          <w:p w14:paraId="7F3B1100"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.599</w:t>
            </w:r>
          </w:p>
        </w:tc>
      </w:tr>
      <w:tr w:rsidR="009108DD" w:rsidRPr="00935179" w14:paraId="1E525B39" w14:textId="77777777" w:rsidTr="00E21086">
        <w:trPr>
          <w:cantSplit/>
          <w:trHeight w:val="348"/>
        </w:trPr>
        <w:tc>
          <w:tcPr>
            <w:tcW w:w="2018" w:type="dxa"/>
            <w:vMerge/>
            <w:shd w:val="clear" w:color="auto" w:fill="E0E0E0"/>
          </w:tcPr>
          <w:p w14:paraId="0ECEBDA4"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sz w:val="24"/>
                <w:szCs w:val="24"/>
              </w:rPr>
            </w:pPr>
          </w:p>
        </w:tc>
        <w:tc>
          <w:tcPr>
            <w:tcW w:w="1531" w:type="dxa"/>
            <w:vMerge/>
            <w:shd w:val="clear" w:color="auto" w:fill="E0E0E0"/>
          </w:tcPr>
          <w:p w14:paraId="2C4DF47A"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sz w:val="24"/>
                <w:szCs w:val="24"/>
              </w:rPr>
            </w:pPr>
          </w:p>
        </w:tc>
        <w:tc>
          <w:tcPr>
            <w:tcW w:w="1134" w:type="dxa"/>
            <w:shd w:val="clear" w:color="auto" w:fill="E0E0E0"/>
          </w:tcPr>
          <w:p w14:paraId="45A8B321"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sz w:val="24"/>
                <w:szCs w:val="24"/>
              </w:rPr>
            </w:pPr>
            <w:r w:rsidRPr="00935179">
              <w:rPr>
                <w:rFonts w:ascii="Times New Roman" w:hAnsi="Times New Roman" w:cs="Times New Roman"/>
                <w:color w:val="264A60"/>
                <w:sz w:val="24"/>
                <w:szCs w:val="24"/>
              </w:rPr>
              <w:t>2</w:t>
            </w:r>
          </w:p>
        </w:tc>
        <w:tc>
          <w:tcPr>
            <w:tcW w:w="1134" w:type="dxa"/>
            <w:shd w:val="clear" w:color="auto" w:fill="F9F9FB"/>
          </w:tcPr>
          <w:p w14:paraId="73ECC56A"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-53.40</w:t>
            </w:r>
          </w:p>
        </w:tc>
        <w:tc>
          <w:tcPr>
            <w:tcW w:w="987" w:type="dxa"/>
            <w:shd w:val="clear" w:color="auto" w:fill="F9F9FB"/>
          </w:tcPr>
          <w:p w14:paraId="5D5E57D6"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13.607</w:t>
            </w:r>
          </w:p>
        </w:tc>
        <w:tc>
          <w:tcPr>
            <w:tcW w:w="993" w:type="dxa"/>
            <w:shd w:val="clear" w:color="auto" w:fill="F9F9FB"/>
          </w:tcPr>
          <w:p w14:paraId="075C8EFA"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-3.925</w:t>
            </w:r>
          </w:p>
        </w:tc>
        <w:tc>
          <w:tcPr>
            <w:tcW w:w="992" w:type="dxa"/>
            <w:shd w:val="clear" w:color="auto" w:fill="F9F9FB"/>
          </w:tcPr>
          <w:p w14:paraId="04E5C552"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36</w:t>
            </w:r>
          </w:p>
        </w:tc>
        <w:tc>
          <w:tcPr>
            <w:tcW w:w="1017" w:type="dxa"/>
            <w:shd w:val="clear" w:color="auto" w:fill="F9F9FB"/>
          </w:tcPr>
          <w:p w14:paraId="7DCF8C9D"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.000</w:t>
            </w:r>
          </w:p>
        </w:tc>
      </w:tr>
      <w:tr w:rsidR="009108DD" w:rsidRPr="00935179" w14:paraId="4FFF78BE" w14:textId="77777777" w:rsidTr="00E21086">
        <w:trPr>
          <w:cantSplit/>
          <w:trHeight w:val="348"/>
        </w:trPr>
        <w:tc>
          <w:tcPr>
            <w:tcW w:w="2018" w:type="dxa"/>
            <w:vMerge/>
            <w:shd w:val="clear" w:color="auto" w:fill="E0E0E0"/>
          </w:tcPr>
          <w:p w14:paraId="58825AAB"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sz w:val="24"/>
                <w:szCs w:val="24"/>
              </w:rPr>
            </w:pPr>
          </w:p>
        </w:tc>
        <w:tc>
          <w:tcPr>
            <w:tcW w:w="1531" w:type="dxa"/>
            <w:vMerge/>
            <w:shd w:val="clear" w:color="auto" w:fill="E0E0E0"/>
          </w:tcPr>
          <w:p w14:paraId="1BDD3E78"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sz w:val="24"/>
                <w:szCs w:val="24"/>
              </w:rPr>
            </w:pPr>
          </w:p>
        </w:tc>
        <w:tc>
          <w:tcPr>
            <w:tcW w:w="1134" w:type="dxa"/>
            <w:shd w:val="clear" w:color="auto" w:fill="E0E0E0"/>
          </w:tcPr>
          <w:p w14:paraId="11B24E19"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sz w:val="24"/>
                <w:szCs w:val="24"/>
              </w:rPr>
            </w:pPr>
            <w:r w:rsidRPr="00935179">
              <w:rPr>
                <w:rFonts w:ascii="Times New Roman" w:hAnsi="Times New Roman" w:cs="Times New Roman"/>
                <w:color w:val="264A60"/>
                <w:sz w:val="24"/>
                <w:szCs w:val="24"/>
              </w:rPr>
              <w:t>3</w:t>
            </w:r>
          </w:p>
        </w:tc>
        <w:tc>
          <w:tcPr>
            <w:tcW w:w="1134" w:type="dxa"/>
            <w:shd w:val="clear" w:color="auto" w:fill="F9F9FB"/>
          </w:tcPr>
          <w:p w14:paraId="006ADA05"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-2.70</w:t>
            </w:r>
          </w:p>
        </w:tc>
        <w:tc>
          <w:tcPr>
            <w:tcW w:w="987" w:type="dxa"/>
            <w:shd w:val="clear" w:color="auto" w:fill="F9F9FB"/>
          </w:tcPr>
          <w:p w14:paraId="1E3AA97E"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9.621</w:t>
            </w:r>
          </w:p>
        </w:tc>
        <w:tc>
          <w:tcPr>
            <w:tcW w:w="993" w:type="dxa"/>
            <w:shd w:val="clear" w:color="auto" w:fill="F9F9FB"/>
          </w:tcPr>
          <w:p w14:paraId="4B84F8AD"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-.281</w:t>
            </w:r>
          </w:p>
        </w:tc>
        <w:tc>
          <w:tcPr>
            <w:tcW w:w="992" w:type="dxa"/>
            <w:shd w:val="clear" w:color="auto" w:fill="F9F9FB"/>
          </w:tcPr>
          <w:p w14:paraId="4744E924"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36</w:t>
            </w:r>
          </w:p>
        </w:tc>
        <w:tc>
          <w:tcPr>
            <w:tcW w:w="1017" w:type="dxa"/>
            <w:shd w:val="clear" w:color="auto" w:fill="F9F9FB"/>
          </w:tcPr>
          <w:p w14:paraId="39B0D59B"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.781</w:t>
            </w:r>
          </w:p>
        </w:tc>
      </w:tr>
      <w:tr w:rsidR="009108DD" w:rsidRPr="00935179" w14:paraId="0662466C" w14:textId="77777777" w:rsidTr="00E21086">
        <w:trPr>
          <w:cantSplit/>
          <w:trHeight w:val="348"/>
        </w:trPr>
        <w:tc>
          <w:tcPr>
            <w:tcW w:w="2018" w:type="dxa"/>
            <w:vMerge/>
            <w:shd w:val="clear" w:color="auto" w:fill="E0E0E0"/>
          </w:tcPr>
          <w:p w14:paraId="16C7FE46"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sz w:val="24"/>
                <w:szCs w:val="24"/>
              </w:rPr>
            </w:pPr>
          </w:p>
        </w:tc>
        <w:tc>
          <w:tcPr>
            <w:tcW w:w="1531" w:type="dxa"/>
            <w:vMerge/>
            <w:shd w:val="clear" w:color="auto" w:fill="E0E0E0"/>
          </w:tcPr>
          <w:p w14:paraId="11727077"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sz w:val="24"/>
                <w:szCs w:val="24"/>
              </w:rPr>
            </w:pPr>
          </w:p>
        </w:tc>
        <w:tc>
          <w:tcPr>
            <w:tcW w:w="1134" w:type="dxa"/>
            <w:shd w:val="clear" w:color="auto" w:fill="E0E0E0"/>
          </w:tcPr>
          <w:p w14:paraId="6E513F13"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sz w:val="24"/>
                <w:szCs w:val="24"/>
              </w:rPr>
            </w:pPr>
            <w:r w:rsidRPr="00935179">
              <w:rPr>
                <w:rFonts w:ascii="Times New Roman" w:hAnsi="Times New Roman" w:cs="Times New Roman"/>
                <w:color w:val="264A60"/>
                <w:sz w:val="24"/>
                <w:szCs w:val="24"/>
              </w:rPr>
              <w:t>4</w:t>
            </w:r>
          </w:p>
        </w:tc>
        <w:tc>
          <w:tcPr>
            <w:tcW w:w="1134" w:type="dxa"/>
            <w:shd w:val="clear" w:color="auto" w:fill="F9F9FB"/>
          </w:tcPr>
          <w:p w14:paraId="3DED9E6F"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-42.40</w:t>
            </w:r>
          </w:p>
        </w:tc>
        <w:tc>
          <w:tcPr>
            <w:tcW w:w="987" w:type="dxa"/>
            <w:shd w:val="clear" w:color="auto" w:fill="F9F9FB"/>
          </w:tcPr>
          <w:p w14:paraId="5FE3DCC4"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15.712</w:t>
            </w:r>
          </w:p>
        </w:tc>
        <w:tc>
          <w:tcPr>
            <w:tcW w:w="993" w:type="dxa"/>
            <w:shd w:val="clear" w:color="auto" w:fill="F9F9FB"/>
          </w:tcPr>
          <w:p w14:paraId="4399403E"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-2.699</w:t>
            </w:r>
          </w:p>
        </w:tc>
        <w:tc>
          <w:tcPr>
            <w:tcW w:w="992" w:type="dxa"/>
            <w:shd w:val="clear" w:color="auto" w:fill="F9F9FB"/>
          </w:tcPr>
          <w:p w14:paraId="694259B8"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36</w:t>
            </w:r>
          </w:p>
        </w:tc>
        <w:tc>
          <w:tcPr>
            <w:tcW w:w="1017" w:type="dxa"/>
            <w:shd w:val="clear" w:color="auto" w:fill="F9F9FB"/>
          </w:tcPr>
          <w:p w14:paraId="3178E7D3"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.011</w:t>
            </w:r>
          </w:p>
        </w:tc>
      </w:tr>
      <w:tr w:rsidR="009108DD" w:rsidRPr="00935179" w14:paraId="581FD3C3" w14:textId="77777777" w:rsidTr="00E21086">
        <w:trPr>
          <w:cantSplit/>
          <w:trHeight w:val="348"/>
        </w:trPr>
        <w:tc>
          <w:tcPr>
            <w:tcW w:w="2018" w:type="dxa"/>
            <w:vMerge/>
            <w:shd w:val="clear" w:color="auto" w:fill="E0E0E0"/>
          </w:tcPr>
          <w:p w14:paraId="03345CA1"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sz w:val="24"/>
                <w:szCs w:val="24"/>
              </w:rPr>
            </w:pPr>
          </w:p>
        </w:tc>
        <w:tc>
          <w:tcPr>
            <w:tcW w:w="1531" w:type="dxa"/>
            <w:vMerge w:val="restart"/>
            <w:shd w:val="clear" w:color="auto" w:fill="E0E0E0"/>
          </w:tcPr>
          <w:p w14:paraId="0AD2333B"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sz w:val="24"/>
                <w:szCs w:val="24"/>
              </w:rPr>
            </w:pPr>
            <w:r w:rsidRPr="00935179">
              <w:rPr>
                <w:rFonts w:ascii="Times New Roman" w:hAnsi="Times New Roman" w:cs="Times New Roman"/>
                <w:color w:val="264A60"/>
                <w:sz w:val="24"/>
                <w:szCs w:val="24"/>
              </w:rPr>
              <w:t>Does not assume equal variances</w:t>
            </w:r>
          </w:p>
        </w:tc>
        <w:tc>
          <w:tcPr>
            <w:tcW w:w="1134" w:type="dxa"/>
            <w:shd w:val="clear" w:color="auto" w:fill="E0E0E0"/>
          </w:tcPr>
          <w:p w14:paraId="3D040E64"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sz w:val="24"/>
                <w:szCs w:val="24"/>
              </w:rPr>
            </w:pPr>
            <w:r w:rsidRPr="00935179">
              <w:rPr>
                <w:rFonts w:ascii="Times New Roman" w:hAnsi="Times New Roman" w:cs="Times New Roman"/>
                <w:color w:val="264A60"/>
                <w:sz w:val="24"/>
                <w:szCs w:val="24"/>
              </w:rPr>
              <w:t>1</w:t>
            </w:r>
          </w:p>
        </w:tc>
        <w:tc>
          <w:tcPr>
            <w:tcW w:w="1134" w:type="dxa"/>
            <w:shd w:val="clear" w:color="auto" w:fill="F9F9FB"/>
          </w:tcPr>
          <w:p w14:paraId="5FA8E663"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-5.10</w:t>
            </w:r>
          </w:p>
        </w:tc>
        <w:tc>
          <w:tcPr>
            <w:tcW w:w="987" w:type="dxa"/>
            <w:shd w:val="clear" w:color="auto" w:fill="F9F9FB"/>
          </w:tcPr>
          <w:p w14:paraId="6D9B4D3D"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7.072</w:t>
            </w:r>
          </w:p>
        </w:tc>
        <w:tc>
          <w:tcPr>
            <w:tcW w:w="993" w:type="dxa"/>
            <w:shd w:val="clear" w:color="auto" w:fill="F9F9FB"/>
          </w:tcPr>
          <w:p w14:paraId="79EEFEDD"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-.721</w:t>
            </w:r>
          </w:p>
        </w:tc>
        <w:tc>
          <w:tcPr>
            <w:tcW w:w="992" w:type="dxa"/>
            <w:shd w:val="clear" w:color="auto" w:fill="F9F9FB"/>
          </w:tcPr>
          <w:p w14:paraId="60B45F17"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17.034</w:t>
            </w:r>
          </w:p>
        </w:tc>
        <w:tc>
          <w:tcPr>
            <w:tcW w:w="1017" w:type="dxa"/>
            <w:shd w:val="clear" w:color="auto" w:fill="F9F9FB"/>
          </w:tcPr>
          <w:p w14:paraId="02B0EA79" w14:textId="77777777" w:rsidR="009108DD" w:rsidRPr="00935179" w:rsidRDefault="009108DD" w:rsidP="00E21086">
            <w:pPr>
              <w:autoSpaceDE w:val="0"/>
              <w:autoSpaceDN w:val="0"/>
              <w:adjustRightInd w:val="0"/>
              <w:spacing w:after="0" w:line="320" w:lineRule="atLeast"/>
              <w:ind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.481</w:t>
            </w:r>
          </w:p>
        </w:tc>
      </w:tr>
      <w:tr w:rsidR="009108DD" w:rsidRPr="00935179" w14:paraId="5053A9F9" w14:textId="77777777" w:rsidTr="00E21086">
        <w:trPr>
          <w:cantSplit/>
          <w:trHeight w:val="348"/>
        </w:trPr>
        <w:tc>
          <w:tcPr>
            <w:tcW w:w="2018" w:type="dxa"/>
            <w:vMerge/>
            <w:shd w:val="clear" w:color="auto" w:fill="E0E0E0"/>
          </w:tcPr>
          <w:p w14:paraId="580BB556"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sz w:val="24"/>
                <w:szCs w:val="24"/>
              </w:rPr>
            </w:pPr>
          </w:p>
        </w:tc>
        <w:tc>
          <w:tcPr>
            <w:tcW w:w="1531" w:type="dxa"/>
            <w:vMerge/>
            <w:shd w:val="clear" w:color="auto" w:fill="E0E0E0"/>
          </w:tcPr>
          <w:p w14:paraId="54387863"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sz w:val="24"/>
                <w:szCs w:val="24"/>
              </w:rPr>
            </w:pPr>
          </w:p>
        </w:tc>
        <w:tc>
          <w:tcPr>
            <w:tcW w:w="1134" w:type="dxa"/>
            <w:shd w:val="clear" w:color="auto" w:fill="E0E0E0"/>
          </w:tcPr>
          <w:p w14:paraId="156F4722"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sz w:val="24"/>
                <w:szCs w:val="24"/>
              </w:rPr>
            </w:pPr>
            <w:r w:rsidRPr="00935179">
              <w:rPr>
                <w:rFonts w:ascii="Times New Roman" w:hAnsi="Times New Roman" w:cs="Times New Roman"/>
                <w:color w:val="264A60"/>
                <w:sz w:val="24"/>
                <w:szCs w:val="24"/>
              </w:rPr>
              <w:t>2</w:t>
            </w:r>
          </w:p>
        </w:tc>
        <w:tc>
          <w:tcPr>
            <w:tcW w:w="1134" w:type="dxa"/>
            <w:shd w:val="clear" w:color="auto" w:fill="F9F9FB"/>
          </w:tcPr>
          <w:p w14:paraId="69089CAB"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-53.40</w:t>
            </w:r>
          </w:p>
        </w:tc>
        <w:tc>
          <w:tcPr>
            <w:tcW w:w="987" w:type="dxa"/>
            <w:shd w:val="clear" w:color="auto" w:fill="F9F9FB"/>
          </w:tcPr>
          <w:p w14:paraId="0A6F4A9B"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13.607</w:t>
            </w:r>
          </w:p>
        </w:tc>
        <w:tc>
          <w:tcPr>
            <w:tcW w:w="993" w:type="dxa"/>
            <w:shd w:val="clear" w:color="auto" w:fill="F9F9FB"/>
          </w:tcPr>
          <w:p w14:paraId="6A8DC0CC"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-3.925</w:t>
            </w:r>
          </w:p>
        </w:tc>
        <w:tc>
          <w:tcPr>
            <w:tcW w:w="992" w:type="dxa"/>
            <w:shd w:val="clear" w:color="auto" w:fill="F9F9FB"/>
          </w:tcPr>
          <w:p w14:paraId="5B2A3D8E"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27.743</w:t>
            </w:r>
          </w:p>
        </w:tc>
        <w:tc>
          <w:tcPr>
            <w:tcW w:w="1017" w:type="dxa"/>
            <w:shd w:val="clear" w:color="auto" w:fill="F9F9FB"/>
          </w:tcPr>
          <w:p w14:paraId="7E885C8E"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.001</w:t>
            </w:r>
          </w:p>
        </w:tc>
      </w:tr>
      <w:tr w:rsidR="009108DD" w:rsidRPr="00935179" w14:paraId="4B716C08" w14:textId="77777777" w:rsidTr="00E21086">
        <w:trPr>
          <w:cantSplit/>
          <w:trHeight w:val="348"/>
        </w:trPr>
        <w:tc>
          <w:tcPr>
            <w:tcW w:w="2018" w:type="dxa"/>
            <w:vMerge/>
            <w:shd w:val="clear" w:color="auto" w:fill="E0E0E0"/>
          </w:tcPr>
          <w:p w14:paraId="34AC8EFF"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sz w:val="24"/>
                <w:szCs w:val="24"/>
              </w:rPr>
            </w:pPr>
          </w:p>
        </w:tc>
        <w:tc>
          <w:tcPr>
            <w:tcW w:w="1531" w:type="dxa"/>
            <w:vMerge/>
            <w:shd w:val="clear" w:color="auto" w:fill="E0E0E0"/>
          </w:tcPr>
          <w:p w14:paraId="5AF6A8CC"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sz w:val="24"/>
                <w:szCs w:val="24"/>
              </w:rPr>
            </w:pPr>
          </w:p>
        </w:tc>
        <w:tc>
          <w:tcPr>
            <w:tcW w:w="1134" w:type="dxa"/>
            <w:shd w:val="clear" w:color="auto" w:fill="E0E0E0"/>
          </w:tcPr>
          <w:p w14:paraId="43B683FC"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sz w:val="24"/>
                <w:szCs w:val="24"/>
              </w:rPr>
            </w:pPr>
            <w:r w:rsidRPr="00935179">
              <w:rPr>
                <w:rFonts w:ascii="Times New Roman" w:hAnsi="Times New Roman" w:cs="Times New Roman"/>
                <w:color w:val="264A60"/>
                <w:sz w:val="24"/>
                <w:szCs w:val="24"/>
              </w:rPr>
              <w:t>3</w:t>
            </w:r>
          </w:p>
        </w:tc>
        <w:tc>
          <w:tcPr>
            <w:tcW w:w="1134" w:type="dxa"/>
            <w:shd w:val="clear" w:color="auto" w:fill="F9F9FB"/>
          </w:tcPr>
          <w:p w14:paraId="4BF22746"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-2.70</w:t>
            </w:r>
          </w:p>
        </w:tc>
        <w:tc>
          <w:tcPr>
            <w:tcW w:w="987" w:type="dxa"/>
            <w:shd w:val="clear" w:color="auto" w:fill="F9F9FB"/>
          </w:tcPr>
          <w:p w14:paraId="23D98245"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8.958</w:t>
            </w:r>
          </w:p>
        </w:tc>
        <w:tc>
          <w:tcPr>
            <w:tcW w:w="993" w:type="dxa"/>
            <w:shd w:val="clear" w:color="auto" w:fill="F9F9FB"/>
          </w:tcPr>
          <w:p w14:paraId="6A6762BC"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-.301</w:t>
            </w:r>
          </w:p>
        </w:tc>
        <w:tc>
          <w:tcPr>
            <w:tcW w:w="992" w:type="dxa"/>
            <w:shd w:val="clear" w:color="auto" w:fill="F9F9FB"/>
          </w:tcPr>
          <w:p w14:paraId="1B43C60D"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17.107</w:t>
            </w:r>
          </w:p>
        </w:tc>
        <w:tc>
          <w:tcPr>
            <w:tcW w:w="1017" w:type="dxa"/>
            <w:shd w:val="clear" w:color="auto" w:fill="F9F9FB"/>
          </w:tcPr>
          <w:p w14:paraId="1211AEF3"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.767</w:t>
            </w:r>
          </w:p>
        </w:tc>
      </w:tr>
      <w:tr w:rsidR="009108DD" w:rsidRPr="00935179" w14:paraId="01AF05D8" w14:textId="77777777" w:rsidTr="00E21086">
        <w:trPr>
          <w:cantSplit/>
          <w:trHeight w:val="348"/>
        </w:trPr>
        <w:tc>
          <w:tcPr>
            <w:tcW w:w="2018" w:type="dxa"/>
            <w:vMerge/>
            <w:shd w:val="clear" w:color="auto" w:fill="E0E0E0"/>
          </w:tcPr>
          <w:p w14:paraId="594A3AE2"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sz w:val="24"/>
                <w:szCs w:val="24"/>
              </w:rPr>
            </w:pPr>
          </w:p>
        </w:tc>
        <w:tc>
          <w:tcPr>
            <w:tcW w:w="1531" w:type="dxa"/>
            <w:vMerge/>
            <w:shd w:val="clear" w:color="auto" w:fill="E0E0E0"/>
          </w:tcPr>
          <w:p w14:paraId="0FC1D0FD" w14:textId="77777777" w:rsidR="009108DD" w:rsidRPr="00935179" w:rsidRDefault="009108DD" w:rsidP="00E21086">
            <w:pPr>
              <w:autoSpaceDE w:val="0"/>
              <w:autoSpaceDN w:val="0"/>
              <w:adjustRightInd w:val="0"/>
              <w:spacing w:after="0" w:line="240" w:lineRule="auto"/>
              <w:rPr>
                <w:rFonts w:ascii="Times New Roman" w:hAnsi="Times New Roman" w:cs="Times New Roman"/>
                <w:color w:val="010205"/>
                <w:sz w:val="24"/>
                <w:szCs w:val="24"/>
              </w:rPr>
            </w:pPr>
          </w:p>
        </w:tc>
        <w:tc>
          <w:tcPr>
            <w:tcW w:w="1134" w:type="dxa"/>
            <w:shd w:val="clear" w:color="auto" w:fill="E0E0E0"/>
          </w:tcPr>
          <w:p w14:paraId="197B2812" w14:textId="77777777" w:rsidR="009108DD" w:rsidRPr="00935179" w:rsidRDefault="009108DD" w:rsidP="00E21086">
            <w:pPr>
              <w:autoSpaceDE w:val="0"/>
              <w:autoSpaceDN w:val="0"/>
              <w:adjustRightInd w:val="0"/>
              <w:spacing w:after="0" w:line="320" w:lineRule="atLeast"/>
              <w:ind w:left="60" w:right="60"/>
              <w:rPr>
                <w:rFonts w:ascii="Times New Roman" w:hAnsi="Times New Roman" w:cs="Times New Roman"/>
                <w:color w:val="264A60"/>
                <w:sz w:val="24"/>
                <w:szCs w:val="24"/>
              </w:rPr>
            </w:pPr>
            <w:r w:rsidRPr="00935179">
              <w:rPr>
                <w:rFonts w:ascii="Times New Roman" w:hAnsi="Times New Roman" w:cs="Times New Roman"/>
                <w:color w:val="264A60"/>
                <w:sz w:val="24"/>
                <w:szCs w:val="24"/>
              </w:rPr>
              <w:t>4</w:t>
            </w:r>
          </w:p>
        </w:tc>
        <w:tc>
          <w:tcPr>
            <w:tcW w:w="1134" w:type="dxa"/>
            <w:shd w:val="clear" w:color="auto" w:fill="F9F9FB"/>
          </w:tcPr>
          <w:p w14:paraId="24BCE9D2"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-42.40</w:t>
            </w:r>
          </w:p>
        </w:tc>
        <w:tc>
          <w:tcPr>
            <w:tcW w:w="987" w:type="dxa"/>
            <w:shd w:val="clear" w:color="auto" w:fill="F9F9FB"/>
          </w:tcPr>
          <w:p w14:paraId="7E62E85D"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12.248</w:t>
            </w:r>
          </w:p>
        </w:tc>
        <w:tc>
          <w:tcPr>
            <w:tcW w:w="993" w:type="dxa"/>
            <w:shd w:val="clear" w:color="auto" w:fill="F9F9FB"/>
          </w:tcPr>
          <w:p w14:paraId="33793823"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-3.462</w:t>
            </w:r>
          </w:p>
        </w:tc>
        <w:tc>
          <w:tcPr>
            <w:tcW w:w="992" w:type="dxa"/>
            <w:shd w:val="clear" w:color="auto" w:fill="F9F9FB"/>
          </w:tcPr>
          <w:p w14:paraId="4C6B7666"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25.538</w:t>
            </w:r>
          </w:p>
        </w:tc>
        <w:tc>
          <w:tcPr>
            <w:tcW w:w="1017" w:type="dxa"/>
            <w:shd w:val="clear" w:color="auto" w:fill="F9F9FB"/>
          </w:tcPr>
          <w:p w14:paraId="51A9FF2B" w14:textId="77777777" w:rsidR="009108DD" w:rsidRPr="00935179" w:rsidRDefault="009108DD" w:rsidP="00E21086">
            <w:pPr>
              <w:autoSpaceDE w:val="0"/>
              <w:autoSpaceDN w:val="0"/>
              <w:adjustRightInd w:val="0"/>
              <w:spacing w:after="0" w:line="320" w:lineRule="atLeast"/>
              <w:ind w:left="60" w:right="60"/>
              <w:jc w:val="center"/>
              <w:rPr>
                <w:rFonts w:ascii="Times New Roman" w:hAnsi="Times New Roman" w:cs="Times New Roman"/>
                <w:color w:val="010205"/>
                <w:sz w:val="24"/>
                <w:szCs w:val="24"/>
              </w:rPr>
            </w:pPr>
            <w:r w:rsidRPr="00935179">
              <w:rPr>
                <w:rFonts w:ascii="Times New Roman" w:hAnsi="Times New Roman" w:cs="Times New Roman"/>
                <w:color w:val="010205"/>
                <w:sz w:val="24"/>
                <w:szCs w:val="24"/>
              </w:rPr>
              <w:t>.002</w:t>
            </w:r>
          </w:p>
        </w:tc>
      </w:tr>
    </w:tbl>
    <w:p w14:paraId="327FCE31" w14:textId="77777777" w:rsidR="009108DD" w:rsidRPr="00935179" w:rsidRDefault="009108DD" w:rsidP="009108DD">
      <w:pPr>
        <w:autoSpaceDE w:val="0"/>
        <w:autoSpaceDN w:val="0"/>
        <w:adjustRightInd w:val="0"/>
        <w:spacing w:after="0" w:line="400" w:lineRule="atLeast"/>
        <w:rPr>
          <w:rFonts w:ascii="Times New Roman" w:hAnsi="Times New Roman" w:cs="Times New Roman"/>
          <w:sz w:val="24"/>
          <w:szCs w:val="24"/>
        </w:rPr>
      </w:pPr>
    </w:p>
    <w:p w14:paraId="6C15F369" w14:textId="77777777" w:rsidR="009108DD" w:rsidRPr="00935179" w:rsidRDefault="009108DD" w:rsidP="009108DD">
      <w:pPr>
        <w:pStyle w:val="ListParagraph"/>
        <w:numPr>
          <w:ilvl w:val="0"/>
          <w:numId w:val="1"/>
        </w:numPr>
        <w:spacing w:after="200" w:line="276" w:lineRule="auto"/>
        <w:rPr>
          <w:rFonts w:ascii="Times New Roman" w:hAnsi="Times New Roman" w:cs="Times New Roman"/>
          <w:color w:val="000000"/>
          <w:sz w:val="24"/>
          <w:szCs w:val="24"/>
          <w:lang w:eastAsia="en-AU"/>
        </w:rPr>
      </w:pPr>
      <w:r w:rsidRPr="00935179">
        <w:rPr>
          <w:rFonts w:ascii="Times New Roman" w:hAnsi="Times New Roman" w:cs="Times New Roman"/>
          <w:color w:val="000000"/>
          <w:sz w:val="24"/>
          <w:szCs w:val="24"/>
          <w:lang w:eastAsia="en-AU"/>
        </w:rPr>
        <w:t>Report</w:t>
      </w:r>
      <w:r>
        <w:rPr>
          <w:rFonts w:ascii="Times New Roman" w:hAnsi="Times New Roman" w:cs="Times New Roman"/>
          <w:color w:val="000000"/>
          <w:sz w:val="24"/>
          <w:szCs w:val="24"/>
          <w:lang w:eastAsia="en-AU"/>
        </w:rPr>
        <w:t xml:space="preserve"> a statistical sentence and interpret</w:t>
      </w:r>
      <w:r w:rsidRPr="00935179">
        <w:rPr>
          <w:rFonts w:ascii="Times New Roman" w:hAnsi="Times New Roman" w:cs="Times New Roman"/>
          <w:color w:val="000000"/>
          <w:sz w:val="24"/>
          <w:szCs w:val="24"/>
          <w:lang w:eastAsia="en-AU"/>
        </w:rPr>
        <w:t xml:space="preserve"> the results for the planned comparison between the combination of the accident and hit groups (</w:t>
      </w:r>
      <w:r w:rsidRPr="00935179">
        <w:rPr>
          <w:rFonts w:ascii="Times New Roman" w:hAnsi="Times New Roman" w:cs="Times New Roman"/>
          <w:i/>
          <w:iCs/>
          <w:color w:val="000000"/>
          <w:sz w:val="24"/>
          <w:szCs w:val="24"/>
          <w:lang w:eastAsia="en-AU"/>
        </w:rPr>
        <w:t>accident + hit groups</w:t>
      </w:r>
      <w:r w:rsidRPr="00935179">
        <w:rPr>
          <w:rFonts w:ascii="Times New Roman" w:hAnsi="Times New Roman" w:cs="Times New Roman"/>
          <w:color w:val="000000"/>
          <w:sz w:val="24"/>
          <w:szCs w:val="24"/>
          <w:lang w:eastAsia="en-AU"/>
        </w:rPr>
        <w:t>) to the combination of the crashed and smashed groups (</w:t>
      </w:r>
      <w:r w:rsidRPr="00935179">
        <w:rPr>
          <w:rFonts w:ascii="Times New Roman" w:hAnsi="Times New Roman" w:cs="Times New Roman"/>
          <w:i/>
          <w:iCs/>
          <w:color w:val="000000"/>
          <w:sz w:val="24"/>
          <w:szCs w:val="24"/>
          <w:lang w:eastAsia="en-AU"/>
        </w:rPr>
        <w:t>crashed + smashed groups</w:t>
      </w:r>
      <w:r w:rsidRPr="00935179">
        <w:rPr>
          <w:rFonts w:ascii="Times New Roman" w:hAnsi="Times New Roman" w:cs="Times New Roman"/>
          <w:color w:val="000000"/>
          <w:sz w:val="24"/>
          <w:szCs w:val="24"/>
          <w:lang w:eastAsia="en-AU"/>
        </w:rPr>
        <w:t xml:space="preserve">). </w:t>
      </w:r>
      <w:r>
        <w:rPr>
          <w:rFonts w:ascii="Times New Roman" w:hAnsi="Times New Roman" w:cs="Times New Roman"/>
          <w:color w:val="000000"/>
          <w:sz w:val="24"/>
          <w:szCs w:val="24"/>
          <w:lang w:eastAsia="en-AU"/>
        </w:rPr>
        <w:tab/>
        <w:t xml:space="preserve">    </w:t>
      </w:r>
      <w:r w:rsidRPr="00935179">
        <w:rPr>
          <w:rFonts w:ascii="Times New Roman" w:hAnsi="Times New Roman" w:cs="Times New Roman"/>
          <w:b/>
          <w:bCs/>
          <w:color w:val="000000"/>
          <w:sz w:val="24"/>
          <w:szCs w:val="24"/>
          <w:lang w:eastAsia="en-AU"/>
        </w:rPr>
        <w:t>(2 Marks) (</w:t>
      </w:r>
      <w:r>
        <w:rPr>
          <w:rFonts w:ascii="Times New Roman" w:hAnsi="Times New Roman" w:cs="Times New Roman"/>
          <w:b/>
          <w:bCs/>
          <w:color w:val="000000"/>
          <w:sz w:val="24"/>
          <w:szCs w:val="24"/>
          <w:lang w:eastAsia="en-AU"/>
        </w:rPr>
        <w:t>30</w:t>
      </w:r>
      <w:r w:rsidRPr="00935179">
        <w:rPr>
          <w:rFonts w:ascii="Times New Roman" w:hAnsi="Times New Roman" w:cs="Times New Roman"/>
          <w:b/>
          <w:bCs/>
          <w:color w:val="000000"/>
          <w:sz w:val="24"/>
          <w:szCs w:val="24"/>
          <w:lang w:eastAsia="en-AU"/>
        </w:rPr>
        <w:t xml:space="preserve"> words)</w:t>
      </w:r>
    </w:p>
    <w:p w14:paraId="2127EA2C" w14:textId="77777777" w:rsidR="009108DD" w:rsidRPr="00935179" w:rsidRDefault="009108DD" w:rsidP="009108DD">
      <w:pPr>
        <w:spacing w:after="200" w:line="276" w:lineRule="auto"/>
        <w:rPr>
          <w:rFonts w:ascii="Times New Roman" w:hAnsi="Times New Roman" w:cs="Times New Roman"/>
          <w:color w:val="000000"/>
          <w:sz w:val="24"/>
          <w:szCs w:val="24"/>
          <w:lang w:eastAsia="en-AU"/>
        </w:rPr>
      </w:pPr>
    </w:p>
    <w:p w14:paraId="134F6A89" w14:textId="77777777" w:rsidR="009108DD" w:rsidRPr="00935179" w:rsidRDefault="009108DD" w:rsidP="009108DD">
      <w:pPr>
        <w:spacing w:after="200" w:line="276" w:lineRule="auto"/>
        <w:rPr>
          <w:rFonts w:ascii="Times New Roman" w:hAnsi="Times New Roman" w:cs="Times New Roman"/>
          <w:color w:val="000000"/>
          <w:sz w:val="24"/>
          <w:szCs w:val="24"/>
          <w:lang w:eastAsia="en-AU"/>
        </w:rPr>
      </w:pPr>
    </w:p>
    <w:p w14:paraId="68B6C75C" w14:textId="77777777" w:rsidR="009108DD" w:rsidRPr="00935179" w:rsidRDefault="009108DD" w:rsidP="009108DD">
      <w:pPr>
        <w:spacing w:after="200" w:line="276" w:lineRule="auto"/>
        <w:rPr>
          <w:rFonts w:ascii="Times New Roman" w:hAnsi="Times New Roman" w:cs="Times New Roman"/>
          <w:color w:val="000000"/>
          <w:sz w:val="24"/>
          <w:szCs w:val="24"/>
          <w:lang w:eastAsia="en-AU"/>
        </w:rPr>
      </w:pPr>
    </w:p>
    <w:p w14:paraId="470AFA19" w14:textId="77777777" w:rsidR="009108DD" w:rsidRPr="00935179" w:rsidRDefault="009108DD" w:rsidP="009108DD">
      <w:pPr>
        <w:spacing w:after="200" w:line="276" w:lineRule="auto"/>
        <w:rPr>
          <w:rFonts w:ascii="Times New Roman" w:hAnsi="Times New Roman" w:cs="Times New Roman"/>
          <w:color w:val="000000"/>
          <w:sz w:val="24"/>
          <w:szCs w:val="24"/>
          <w:lang w:eastAsia="en-AU"/>
        </w:rPr>
      </w:pPr>
    </w:p>
    <w:p w14:paraId="0B297D95" w14:textId="77777777" w:rsidR="009108DD" w:rsidRPr="00935179" w:rsidRDefault="009108DD" w:rsidP="009108DD">
      <w:pPr>
        <w:pStyle w:val="ListParagraph"/>
        <w:numPr>
          <w:ilvl w:val="0"/>
          <w:numId w:val="1"/>
        </w:numPr>
        <w:spacing w:after="200" w:line="276" w:lineRule="auto"/>
        <w:rPr>
          <w:rFonts w:ascii="Times New Roman" w:hAnsi="Times New Roman" w:cs="Times New Roman"/>
          <w:b/>
          <w:bCs/>
          <w:sz w:val="24"/>
          <w:szCs w:val="24"/>
        </w:rPr>
      </w:pPr>
      <w:r w:rsidRPr="00935179">
        <w:rPr>
          <w:rFonts w:ascii="Times New Roman" w:hAnsi="Times New Roman" w:cs="Times New Roman"/>
          <w:sz w:val="24"/>
          <w:szCs w:val="24"/>
        </w:rPr>
        <w:t xml:space="preserve">What alpha level should be used to assess the statistical significance of this comparison? Why? </w:t>
      </w:r>
      <w:r w:rsidRPr="00935179">
        <w:rPr>
          <w:rFonts w:ascii="Times New Roman" w:hAnsi="Times New Roman" w:cs="Times New Roman"/>
          <w:b/>
          <w:bCs/>
          <w:sz w:val="24"/>
          <w:szCs w:val="24"/>
        </w:rPr>
        <w:t>(2 Marks) (50 words)</w:t>
      </w:r>
    </w:p>
    <w:p w14:paraId="51C37134" w14:textId="77777777" w:rsidR="009108DD" w:rsidRPr="00935179" w:rsidRDefault="009108DD" w:rsidP="009108DD">
      <w:pPr>
        <w:pStyle w:val="ListParagraph"/>
        <w:spacing w:after="200" w:line="276" w:lineRule="auto"/>
        <w:rPr>
          <w:rFonts w:ascii="Times New Roman" w:hAnsi="Times New Roman" w:cs="Times New Roman"/>
          <w:bCs/>
          <w:color w:val="000000"/>
          <w:sz w:val="24"/>
          <w:szCs w:val="24"/>
          <w:lang w:eastAsia="en-AU"/>
        </w:rPr>
      </w:pPr>
    </w:p>
    <w:p w14:paraId="51DABAF2" w14:textId="77777777" w:rsidR="009108DD" w:rsidRPr="00935179" w:rsidRDefault="009108DD" w:rsidP="009108DD">
      <w:pPr>
        <w:pStyle w:val="ListParagraph"/>
        <w:spacing w:after="200" w:line="276" w:lineRule="auto"/>
        <w:rPr>
          <w:rFonts w:ascii="Times New Roman" w:hAnsi="Times New Roman" w:cs="Times New Roman"/>
          <w:bCs/>
          <w:color w:val="000000"/>
          <w:sz w:val="24"/>
          <w:szCs w:val="24"/>
          <w:lang w:eastAsia="en-AU"/>
        </w:rPr>
      </w:pPr>
    </w:p>
    <w:p w14:paraId="4F42B4B3" w14:textId="77777777" w:rsidR="009108DD" w:rsidRPr="00935179" w:rsidRDefault="009108DD" w:rsidP="009108DD">
      <w:pPr>
        <w:pStyle w:val="ListParagraph"/>
        <w:spacing w:after="200" w:line="276" w:lineRule="auto"/>
        <w:rPr>
          <w:rFonts w:ascii="Times New Roman" w:hAnsi="Times New Roman" w:cs="Times New Roman"/>
          <w:bCs/>
          <w:color w:val="000000"/>
          <w:sz w:val="24"/>
          <w:szCs w:val="24"/>
          <w:lang w:eastAsia="en-AU"/>
        </w:rPr>
      </w:pPr>
    </w:p>
    <w:p w14:paraId="4D1B0840" w14:textId="77777777" w:rsidR="009108DD" w:rsidRPr="00935179" w:rsidRDefault="009108DD" w:rsidP="009108DD">
      <w:pPr>
        <w:pStyle w:val="ListParagraph"/>
        <w:spacing w:after="200" w:line="276" w:lineRule="auto"/>
        <w:rPr>
          <w:rFonts w:ascii="Times New Roman" w:hAnsi="Times New Roman" w:cs="Times New Roman"/>
          <w:bCs/>
          <w:color w:val="000000"/>
          <w:sz w:val="24"/>
          <w:szCs w:val="24"/>
          <w:lang w:eastAsia="en-AU"/>
        </w:rPr>
      </w:pPr>
    </w:p>
    <w:p w14:paraId="21185532" w14:textId="77777777" w:rsidR="009108DD" w:rsidRPr="00935179" w:rsidRDefault="009108DD" w:rsidP="009108DD">
      <w:pPr>
        <w:spacing w:after="200" w:line="276" w:lineRule="auto"/>
        <w:rPr>
          <w:rFonts w:ascii="Times New Roman" w:hAnsi="Times New Roman" w:cs="Times New Roman"/>
          <w:bCs/>
          <w:color w:val="000000"/>
          <w:sz w:val="24"/>
          <w:szCs w:val="24"/>
          <w:lang w:eastAsia="en-AU"/>
        </w:rPr>
      </w:pPr>
    </w:p>
    <w:p w14:paraId="3D891FC1" w14:textId="77777777" w:rsidR="009108DD" w:rsidRPr="00935179" w:rsidRDefault="009108DD" w:rsidP="009108DD">
      <w:pPr>
        <w:spacing w:after="200" w:line="276" w:lineRule="auto"/>
        <w:rPr>
          <w:rFonts w:ascii="Times New Roman" w:hAnsi="Times New Roman" w:cs="Times New Roman"/>
          <w:bCs/>
          <w:color w:val="000000"/>
          <w:sz w:val="24"/>
          <w:szCs w:val="24"/>
          <w:lang w:eastAsia="en-AU"/>
        </w:rPr>
      </w:pPr>
    </w:p>
    <w:p w14:paraId="5093F89E" w14:textId="77777777" w:rsidR="009108DD" w:rsidRPr="00935179" w:rsidRDefault="009108DD" w:rsidP="009108DD">
      <w:pPr>
        <w:pStyle w:val="ListParagraph"/>
        <w:numPr>
          <w:ilvl w:val="0"/>
          <w:numId w:val="1"/>
        </w:numPr>
        <w:spacing w:after="200" w:line="276" w:lineRule="auto"/>
        <w:rPr>
          <w:rFonts w:ascii="Times New Roman" w:hAnsi="Times New Roman" w:cs="Times New Roman"/>
          <w:bCs/>
          <w:color w:val="000000"/>
          <w:sz w:val="24"/>
          <w:szCs w:val="24"/>
          <w:lang w:eastAsia="en-AU"/>
        </w:rPr>
      </w:pPr>
      <w:r w:rsidRPr="00935179">
        <w:rPr>
          <w:rFonts w:ascii="Times New Roman" w:hAnsi="Times New Roman" w:cs="Times New Roman"/>
          <w:bCs/>
          <w:color w:val="000000"/>
          <w:sz w:val="24"/>
          <w:szCs w:val="24"/>
          <w:lang w:eastAsia="en-AU"/>
        </w:rPr>
        <w:t>For the above study, the researchers were concerned about the influence of the individual differences factor ‘driving experience’. Outline one adjustment to either the design or analysis that could help account for the influence of driving experience on the dependent variable. Why is the adjustment you chose better than other alternatives?</w:t>
      </w:r>
      <w:r w:rsidRPr="00935179">
        <w:rPr>
          <w:rFonts w:ascii="Times New Roman" w:hAnsi="Times New Roman" w:cs="Times New Roman"/>
          <w:b/>
          <w:color w:val="000000"/>
          <w:sz w:val="24"/>
          <w:szCs w:val="24"/>
          <w:lang w:eastAsia="en-AU"/>
        </w:rPr>
        <w:t xml:space="preserve"> (4 Marks) (100 words)</w:t>
      </w:r>
    </w:p>
    <w:p w14:paraId="7495A613" w14:textId="77777777" w:rsidR="00313CE8" w:rsidRDefault="00313CE8"/>
    <w:sectPr w:rsidR="00313C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8E1725"/>
    <w:multiLevelType w:val="hybridMultilevel"/>
    <w:tmpl w:val="14EE36A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471442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8DD"/>
    <w:rsid w:val="00313CE8"/>
    <w:rsid w:val="009108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9B16D"/>
  <w15:chartTrackingRefBased/>
  <w15:docId w15:val="{126E17BC-B215-470D-AE36-821D3A9A9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8DD"/>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0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521</Words>
  <Characters>2976</Characters>
  <Application>Microsoft Office Word</Application>
  <DocSecurity>0</DocSecurity>
  <Lines>24</Lines>
  <Paragraphs>6</Paragraphs>
  <ScaleCrop>false</ScaleCrop>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 g</dc:creator>
  <cp:keywords/>
  <dc:description/>
  <cp:lastModifiedBy>o g</cp:lastModifiedBy>
  <cp:revision>1</cp:revision>
  <dcterms:created xsi:type="dcterms:W3CDTF">2022-06-08T09:47:00Z</dcterms:created>
  <dcterms:modified xsi:type="dcterms:W3CDTF">2022-06-08T09:48:00Z</dcterms:modified>
</cp:coreProperties>
</file>